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3" w:rsidRPr="00B2151F" w:rsidRDefault="00B94013" w:rsidP="00B94013">
      <w:pPr>
        <w:jc w:val="center"/>
        <w:outlineLvl w:val="0"/>
      </w:pPr>
      <w:r w:rsidRPr="00B2151F">
        <w:t>МИНИСТЕРСТВО НАУКИ И ВЫСШЕГО ОБРАЗОВАНИЯ РОССИЙСКОЙ ФЕДЕРАЦИИ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 xml:space="preserve">высшего образования 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«Забайкальский государственный университет»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(ФГБОУ ВО «</w:t>
      </w:r>
      <w:proofErr w:type="spellStart"/>
      <w:r w:rsidRPr="00B2151F">
        <w:rPr>
          <w:sz w:val="28"/>
          <w:szCs w:val="28"/>
        </w:rPr>
        <w:t>ЗабГУ</w:t>
      </w:r>
      <w:proofErr w:type="spellEnd"/>
      <w:r w:rsidRPr="00B2151F">
        <w:rPr>
          <w:sz w:val="28"/>
          <w:szCs w:val="28"/>
        </w:rPr>
        <w:t>»)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Историко-филологический факультет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Кафедра истории</w:t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УЧЕБНЫЕ МАТЕРИАЛЫ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для студентов заочной формы обучения</w:t>
      </w:r>
      <w:r w:rsidRPr="00B2151F">
        <w:rPr>
          <w:sz w:val="28"/>
          <w:vertAlign w:val="superscript"/>
        </w:rPr>
        <w:t xml:space="preserve"> </w:t>
      </w:r>
      <w:r w:rsidRPr="00B2151F">
        <w:rPr>
          <w:sz w:val="28"/>
          <w:vertAlign w:val="superscript"/>
        </w:rPr>
        <w:footnoteReference w:id="1"/>
      </w:r>
    </w:p>
    <w:p w:rsidR="00B94013" w:rsidRPr="00B2151F" w:rsidRDefault="00B94013" w:rsidP="00B94013">
      <w:pPr>
        <w:jc w:val="center"/>
        <w:outlineLvl w:val="0"/>
        <w:rPr>
          <w:i/>
          <w:sz w:val="28"/>
          <w:szCs w:val="28"/>
        </w:rPr>
      </w:pPr>
      <w:r w:rsidRPr="00B2151F">
        <w:rPr>
          <w:i/>
          <w:sz w:val="28"/>
          <w:szCs w:val="28"/>
        </w:rPr>
        <w:t>(с полным и ускоренным сроком обучения)</w:t>
      </w:r>
      <w:r w:rsidRPr="00B2151F">
        <w:rPr>
          <w:i/>
          <w:sz w:val="28"/>
          <w:vertAlign w:val="superscript"/>
        </w:rPr>
        <w:footnoteReference w:id="2"/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по дисциплине «История России»</w:t>
      </w:r>
    </w:p>
    <w:p w:rsidR="00B94013" w:rsidRPr="00B2151F" w:rsidRDefault="00B94013" w:rsidP="00B94013">
      <w:pPr>
        <w:spacing w:line="360" w:lineRule="auto"/>
        <w:contextualSpacing/>
        <w:jc w:val="center"/>
        <w:rPr>
          <w:sz w:val="28"/>
          <w:szCs w:val="28"/>
        </w:rPr>
      </w:pP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 подготовки 44.03.0</w:t>
      </w:r>
      <w:r w:rsidR="00174FF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74FFA">
        <w:rPr>
          <w:sz w:val="28"/>
          <w:szCs w:val="28"/>
        </w:rPr>
        <w:t xml:space="preserve">Педагогическое </w:t>
      </w:r>
      <w:r w:rsidRPr="00B94013">
        <w:rPr>
          <w:sz w:val="28"/>
          <w:szCs w:val="28"/>
        </w:rPr>
        <w:t>образование</w:t>
      </w: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174FFA" w:rsidRPr="00174FFA">
        <w:rPr>
          <w:sz w:val="28"/>
          <w:szCs w:val="28"/>
        </w:rPr>
        <w:t>Дошкольное образование</w:t>
      </w:r>
      <w:r>
        <w:rPr>
          <w:sz w:val="28"/>
          <w:szCs w:val="28"/>
        </w:rPr>
        <w:t>»</w:t>
      </w: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 xml:space="preserve">Общая трудоемкость дисциплины (модуля) – </w:t>
      </w:r>
      <w:r w:rsidR="00BB0AD3">
        <w:rPr>
          <w:sz w:val="28"/>
        </w:rPr>
        <w:t>4</w:t>
      </w:r>
      <w:r w:rsidR="009004FF">
        <w:rPr>
          <w:sz w:val="28"/>
        </w:rPr>
        <w:t xml:space="preserve"> зачётные единицы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0618DC">
        <w:rPr>
          <w:sz w:val="28"/>
        </w:rPr>
        <w:t>Формы текущего контроля в семестре –</w:t>
      </w:r>
      <w:r w:rsidR="000618DC" w:rsidRPr="000618DC">
        <w:rPr>
          <w:sz w:val="28"/>
        </w:rPr>
        <w:t xml:space="preserve"> </w:t>
      </w:r>
      <w:r w:rsidR="009004FF">
        <w:rPr>
          <w:sz w:val="28"/>
        </w:rPr>
        <w:t>доклад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Курсовая работа (курсовой проект) (КР, КП) – нет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Форма промежуточного контроля в семестре – экзамен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 xml:space="preserve">Общее и особенное в историческом развитии России, ее место во всемирно-историческом процессе в свете теорий общественно-экономических формаций и цивилизаций, концепций крупнейших русских историков. Российские историки: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история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 xml:space="preserve">Причины раздробленности. Распад этнической общности. Ослабление Киева. Возникновение удельных княжеств. Основные русские княжества и земли: Владимиро-Суздальское княжество, Галицко-Волынское княжество, Новгородская республика. Русь и половцы.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Изменение геополитической ситуации и исторического пути русских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 xml:space="preserve">в. «Вызов» Востока и «вызов» Запада. Возникновение Монгольского государства. Забайкалье – коренной удел Монгольского государства. Формирование татарского народа. Принятие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иноземными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 xml:space="preserve">вв.: Северо-Восточная Русь, Новгородская республика, Великое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 xml:space="preserve">оценках современных историков. Начало формирования русской, украинской и белорусской народностей. Вхождение западных и южных русских земель во второй половине XIII – начале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государства.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за</w:t>
      </w:r>
      <w:proofErr w:type="gramEnd"/>
      <w:r w:rsidRPr="003A3014">
        <w:rPr>
          <w:sz w:val="26"/>
          <w:szCs w:val="26"/>
        </w:rPr>
        <w:t xml:space="preserve">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</w:t>
      </w:r>
      <w:proofErr w:type="gramStart"/>
      <w:r w:rsidRPr="003A3014">
        <w:rPr>
          <w:iCs/>
          <w:sz w:val="26"/>
          <w:szCs w:val="26"/>
        </w:rPr>
        <w:t>V</w:t>
      </w:r>
      <w:proofErr w:type="gramEnd"/>
      <w:r w:rsidRPr="003A3014">
        <w:rPr>
          <w:iCs/>
          <w:sz w:val="26"/>
          <w:szCs w:val="26"/>
        </w:rPr>
        <w:t xml:space="preserve"> в. Деятельность князей Дмитрия Донского, Василия I и Василия II Темного. Победа на Куликовом поле (1380 г.). Вторая половина Х</w:t>
      </w:r>
      <w:proofErr w:type="gramStart"/>
      <w:r w:rsidRPr="003A3014">
        <w:rPr>
          <w:iCs/>
          <w:sz w:val="26"/>
          <w:szCs w:val="26"/>
          <w:lang w:val="en-US"/>
        </w:rPr>
        <w:t>V</w:t>
      </w:r>
      <w:proofErr w:type="gramEnd"/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освободилось </w:t>
      </w:r>
      <w:proofErr w:type="gramStart"/>
      <w:r w:rsidRPr="003A3014">
        <w:rPr>
          <w:sz w:val="26"/>
          <w:szCs w:val="26"/>
        </w:rPr>
        <w:t>от</w:t>
      </w:r>
      <w:proofErr w:type="gramEnd"/>
      <w:r w:rsidRPr="003A3014">
        <w:rPr>
          <w:sz w:val="26"/>
          <w:szCs w:val="26"/>
        </w:rPr>
        <w:t xml:space="preserve">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Противоречия внутреннего развития в сочетании со сложными отношениями с соседними державами вылились в начале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Романовы.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7. Социально-экономическое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Бунташный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к</w:t>
      </w:r>
      <w:proofErr w:type="gramEnd"/>
      <w:r w:rsidRPr="003A3014">
        <w:rPr>
          <w:sz w:val="26"/>
          <w:szCs w:val="26"/>
        </w:rPr>
        <w:t xml:space="preserve">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  <w:r w:rsidRPr="003A3014">
        <w:rPr>
          <w:b/>
          <w:spacing w:val="-8"/>
          <w:sz w:val="26"/>
          <w:szCs w:val="26"/>
        </w:rPr>
        <w:t xml:space="preserve">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</w:t>
      </w:r>
      <w:proofErr w:type="gramStart"/>
      <w:r w:rsidRPr="003A3014">
        <w:rPr>
          <w:sz w:val="26"/>
          <w:szCs w:val="26"/>
        </w:rPr>
        <w:t>созданы</w:t>
      </w:r>
      <w:proofErr w:type="gramEnd"/>
      <w:r w:rsidRPr="003A3014">
        <w:rPr>
          <w:sz w:val="26"/>
          <w:szCs w:val="26"/>
        </w:rPr>
        <w:t xml:space="preserve">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 преемниках Петра I завершен процесс реформирования налоговой системы при Екатерине I, продолжено строительство флота и фортификационных </w:t>
      </w:r>
      <w:r w:rsidRPr="003A3014">
        <w:rPr>
          <w:sz w:val="26"/>
          <w:szCs w:val="26"/>
        </w:rPr>
        <w:lastRenderedPageBreak/>
        <w:t xml:space="preserve">линий при Анне Иоанновне, созданы первые банки и единое пространство внутреннего рынка при Елизавете Петровне. Новым значительным шагом по пути </w:t>
      </w:r>
      <w:proofErr w:type="gramStart"/>
      <w:r w:rsidRPr="003A3014">
        <w:rPr>
          <w:sz w:val="26"/>
          <w:szCs w:val="26"/>
        </w:rPr>
        <w:t>модернизации страны стали реформы Екатерины</w:t>
      </w:r>
      <w:proofErr w:type="gramEnd"/>
      <w:r w:rsidRPr="003A3014">
        <w:rPr>
          <w:sz w:val="26"/>
          <w:szCs w:val="26"/>
        </w:rPr>
        <w:t xml:space="preserve"> II. Развитие страны, ее политической системы в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., не </w:t>
      </w:r>
      <w:proofErr w:type="gramStart"/>
      <w:r w:rsidRPr="003A3014">
        <w:rPr>
          <w:sz w:val="26"/>
          <w:szCs w:val="26"/>
        </w:rPr>
        <w:t>было</w:t>
      </w:r>
      <w:proofErr w:type="gramEnd"/>
      <w:r w:rsidRPr="003A3014">
        <w:rPr>
          <w:sz w:val="26"/>
          <w:szCs w:val="26"/>
        </w:rPr>
        <w:t xml:space="preserve">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 течение всего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шел</w:t>
      </w:r>
      <w:proofErr w:type="gramEnd"/>
      <w:r w:rsidRPr="003A3014">
        <w:rPr>
          <w:sz w:val="26"/>
          <w:szCs w:val="26"/>
        </w:rPr>
        <w:t xml:space="preserve">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Александра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Консерватизм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 xml:space="preserve">онсервативное, либерально-оппозиционное,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общественной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Забайкальского казачьего войска и Забайкальской области. Н.Н. Муравьев-Амурский.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контрреформы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>Великие реформы, курс на либеральные преобразования, буржуазное развитие общества</w:t>
      </w:r>
      <w:proofErr w:type="gramStart"/>
      <w:r w:rsidRPr="003A3014">
        <w:rPr>
          <w:sz w:val="26"/>
          <w:szCs w:val="26"/>
        </w:rPr>
        <w:t xml:space="preserve">.. </w:t>
      </w:r>
      <w:proofErr w:type="gramEnd"/>
      <w:r w:rsidRPr="003A3014">
        <w:rPr>
          <w:sz w:val="26"/>
          <w:szCs w:val="26"/>
        </w:rPr>
        <w:t xml:space="preserve">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Усовершенствование государственного управления, суда, финансов. Реформы в области народного образования и печати. Проекты конституции. Значение реформ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русское общество. Правительство и революционеры. Народники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 xml:space="preserve">Развитие рыночных отношений и капитализма в сельском хозяйстве, промышленности и торговле. Начало индустриализации и формирование финансового капитала. Строительство Транссиба. Возникновение пролетариата и рабочего движения. Культура пореформенной России. </w:t>
      </w:r>
      <w:r w:rsidRPr="003A3014">
        <w:rPr>
          <w:sz w:val="26"/>
          <w:szCs w:val="26"/>
        </w:rPr>
        <w:t xml:space="preserve">Завершение процесса формирования многонационального государства, его </w:t>
      </w:r>
      <w:r w:rsidRPr="003A3014">
        <w:rPr>
          <w:sz w:val="26"/>
          <w:szCs w:val="26"/>
        </w:rPr>
        <w:lastRenderedPageBreak/>
        <w:t xml:space="preserve">территории, решение геополитических задач. Окончание войны на Кавказе. Завоевание Средней Азии. Присоединение Приморья.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Русско-турецкая</w:t>
      </w:r>
      <w:proofErr w:type="gramEnd"/>
      <w:r w:rsidRPr="003A3014">
        <w:rPr>
          <w:sz w:val="26"/>
          <w:szCs w:val="26"/>
        </w:rPr>
        <w:t xml:space="preserve"> война 1877–1878 гг. Политика России в Западной Европе, на Балканах, Ближнем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Русская православная церковь и государство. Российский капитализм в системе мирового монополистического хозяйства. С.Ю. Витте и попытки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демократы). Лидеры политических партий (Г.В. Плеханов, В.И. Ленин, Л. Мартов,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</w:t>
      </w:r>
      <w:proofErr w:type="gramStart"/>
      <w:r w:rsidRPr="003A3014">
        <w:rPr>
          <w:b/>
          <w:sz w:val="26"/>
          <w:szCs w:val="26"/>
        </w:rPr>
        <w:t xml:space="preserve">Россия и мир в начале ХХ в. </w:t>
      </w:r>
      <w:r w:rsidRPr="003A3014">
        <w:rPr>
          <w:spacing w:val="-6"/>
          <w:sz w:val="26"/>
          <w:szCs w:val="26"/>
        </w:rPr>
        <w:t>Россия в системе международных отношений.</w:t>
      </w:r>
      <w:proofErr w:type="gramEnd"/>
      <w:r w:rsidRPr="003A3014">
        <w:rPr>
          <w:spacing w:val="-6"/>
          <w:sz w:val="26"/>
          <w:szCs w:val="26"/>
        </w:rPr>
        <w:t xml:space="preserve"> Дальневосточная политика России. Русско-японская война. </w:t>
      </w:r>
      <w:r w:rsidRPr="003A3014">
        <w:rPr>
          <w:sz w:val="26"/>
          <w:szCs w:val="26"/>
        </w:rPr>
        <w:t>Первая мировая война и её итоги. Революционные кризисы 1917 г. Крушение монархии. Великая Октябрьская революция. Начавшаяся с</w:t>
      </w:r>
      <w:proofErr w:type="gramStart"/>
      <w:r w:rsidRPr="003A3014">
        <w:rPr>
          <w:sz w:val="26"/>
          <w:szCs w:val="26"/>
        </w:rPr>
        <w:t xml:space="preserve"> П</w:t>
      </w:r>
      <w:proofErr w:type="gramEnd"/>
      <w:r w:rsidRPr="003A3014">
        <w:rPr>
          <w:sz w:val="26"/>
          <w:szCs w:val="26"/>
        </w:rPr>
        <w:t xml:space="preserve">ервой мировой войны череда войн и революций, рост национальных движений коренным образом изменили карту мира. В начале ХХ в. в Российской империи имело </w:t>
      </w:r>
      <w:proofErr w:type="gramStart"/>
      <w:r w:rsidRPr="003A3014">
        <w:rPr>
          <w:sz w:val="26"/>
          <w:szCs w:val="26"/>
        </w:rPr>
        <w:t>место</w:t>
      </w:r>
      <w:proofErr w:type="gramEnd"/>
      <w:r w:rsidRPr="003A3014">
        <w:rPr>
          <w:sz w:val="26"/>
          <w:szCs w:val="26"/>
        </w:rPr>
        <w:t xml:space="preserve">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</w:t>
      </w:r>
      <w:proofErr w:type="gramStart"/>
      <w:r w:rsidRPr="003A3014">
        <w:rPr>
          <w:sz w:val="26"/>
          <w:szCs w:val="26"/>
        </w:rPr>
        <w:t>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</w:t>
      </w:r>
      <w:proofErr w:type="gramEnd"/>
      <w:r w:rsidRPr="003A3014">
        <w:rPr>
          <w:sz w:val="26"/>
          <w:szCs w:val="26"/>
        </w:rPr>
        <w:t xml:space="preserve">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установление власти Временного правительства. Идея Учредительного собрания. Двоевластие. Политика правительства. Нарастание революционного кризиса. Расстановка политических сил в стране. А.Ф. Керенский, Л.Г. Корнилов, В.И. Ленин. Октябрьский переворот: установление советской власти в России. Первые декреты советской власти. Судьба Учредительного собрания. «Триумфальное шествие советской власти». Брестский мир. Становление однопартийной политической системы. Военно-коммунистический курс. Экономическая, социальная и национальная политика советской власти. Первая советская </w:t>
      </w:r>
      <w:r w:rsidRPr="003A3014">
        <w:rPr>
          <w:sz w:val="26"/>
          <w:szCs w:val="26"/>
        </w:rPr>
        <w:lastRenderedPageBreak/>
        <w:t xml:space="preserve">конституция (1918 г.). Гражданская война и интервенция. Белые и красные. Революционные события и гражданская война в Забайкалье и на Дальнем Востоке.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советско-большевистского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</w:t>
      </w:r>
      <w:r w:rsidRPr="003A3014">
        <w:rPr>
          <w:sz w:val="26"/>
          <w:szCs w:val="26"/>
        </w:rPr>
        <w:lastRenderedPageBreak/>
        <w:t>политическими репрессиями. Сталинизм – политический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Великая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считают 7 </w:t>
      </w:r>
      <w:proofErr w:type="gramStart"/>
      <w:r w:rsidRPr="003A3014">
        <w:rPr>
          <w:sz w:val="26"/>
          <w:szCs w:val="26"/>
        </w:rPr>
        <w:t>июля</w:t>
      </w:r>
      <w:proofErr w:type="gramEnd"/>
      <w:r w:rsidRPr="003A3014">
        <w:rPr>
          <w:sz w:val="26"/>
          <w:szCs w:val="26"/>
        </w:rPr>
        <w:t xml:space="preserve"> 1937 г. – вторжение японских войск на территорию Китая. Стремительному вовлечению в глобальный конфликт европейских госуда</w:t>
      </w:r>
      <w:proofErr w:type="gramStart"/>
      <w:r w:rsidRPr="003A3014">
        <w:rPr>
          <w:sz w:val="26"/>
          <w:szCs w:val="26"/>
        </w:rPr>
        <w:t>рств сп</w:t>
      </w:r>
      <w:proofErr w:type="gramEnd"/>
      <w:r w:rsidRPr="003A3014">
        <w:rPr>
          <w:sz w:val="26"/>
          <w:szCs w:val="26"/>
        </w:rPr>
        <w:t>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ненападении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</w:t>
      </w:r>
      <w:proofErr w:type="gramStart"/>
      <w:r w:rsidRPr="003A3014">
        <w:rPr>
          <w:sz w:val="26"/>
          <w:szCs w:val="26"/>
        </w:rPr>
        <w:t>ии и ее</w:t>
      </w:r>
      <w:proofErr w:type="gramEnd"/>
      <w:r w:rsidRPr="003A3014">
        <w:rPr>
          <w:sz w:val="26"/>
          <w:szCs w:val="26"/>
        </w:rPr>
        <w:t xml:space="preserve">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Создание антифашистской коалиции. Ялтинская конференция. Освобождение стран Восточной Европы. Окончание войны с Германией. Потсдамская конференция.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виток репрессий – «Ленинградское дело». Коренное изменение соотношения сил в мире. От сотрудничества к «холодной войне». Образование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десталинизации</w:t>
      </w:r>
      <w:proofErr w:type="spellEnd"/>
      <w:r w:rsidRPr="003A3014">
        <w:rPr>
          <w:sz w:val="26"/>
          <w:szCs w:val="26"/>
        </w:rPr>
        <w:t xml:space="preserve">. ХХ съезд КПСС. Свет и тени хрущевского десятилетия (1955–1964). Достижения и просчеты в области экономики. Политика в области сельского хозяйства. Целина. Борьба с индивидуальными хозяйствами. Внешняя политика. Гонка вооружений. Венгерский, Берлинский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</w:t>
      </w:r>
      <w:r w:rsidRPr="003A3014">
        <w:rPr>
          <w:sz w:val="26"/>
          <w:szCs w:val="26"/>
        </w:rPr>
        <w:lastRenderedPageBreak/>
        <w:t xml:space="preserve">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застоя». Внешняя политика: от попыток сотрудничества к конфронтации. Ухудшение отношений с Китаем. Программы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 xml:space="preserve">. Противоречивость социально-экономического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</w:t>
      </w:r>
      <w:r w:rsidRPr="003A3014">
        <w:rPr>
          <w:sz w:val="26"/>
          <w:szCs w:val="26"/>
        </w:rPr>
        <w:lastRenderedPageBreak/>
        <w:t>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17. Россия в конце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–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ериод становления демократического государства. </w:t>
      </w:r>
      <w:proofErr w:type="gramStart"/>
      <w:r w:rsidRPr="003A3014">
        <w:rPr>
          <w:sz w:val="26"/>
          <w:szCs w:val="26"/>
        </w:rPr>
        <w:t xml:space="preserve">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  <w:proofErr w:type="gramEnd"/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</w:t>
      </w:r>
      <w:proofErr w:type="gramStart"/>
      <w:r w:rsidRPr="003A3014">
        <w:rPr>
          <w:sz w:val="26"/>
          <w:szCs w:val="26"/>
        </w:rPr>
        <w:t>федеральными</w:t>
      </w:r>
      <w:proofErr w:type="gramEnd"/>
      <w:r w:rsidRPr="003A3014">
        <w:rPr>
          <w:sz w:val="26"/>
          <w:szCs w:val="26"/>
        </w:rPr>
        <w:t xml:space="preserve">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 xml:space="preserve"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</w:t>
      </w:r>
      <w:r w:rsidRPr="003A3014">
        <w:rPr>
          <w:color w:val="1A1A1A"/>
          <w:sz w:val="26"/>
          <w:szCs w:val="26"/>
        </w:rPr>
        <w:lastRenderedPageBreak/>
        <w:t xml:space="preserve">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</w:t>
      </w:r>
      <w:proofErr w:type="gramStart"/>
      <w:r w:rsidRPr="003A3014">
        <w:rPr>
          <w:color w:val="1A1A1A"/>
          <w:sz w:val="26"/>
          <w:szCs w:val="26"/>
        </w:rPr>
        <w:t>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</w:t>
      </w:r>
      <w:proofErr w:type="gramEnd"/>
      <w:r w:rsidRPr="003A3014">
        <w:rPr>
          <w:color w:val="1A1A1A"/>
          <w:sz w:val="26"/>
          <w:szCs w:val="26"/>
        </w:rPr>
        <w:t xml:space="preserve">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</w:t>
      </w:r>
      <w:proofErr w:type="gramStart"/>
      <w:r w:rsidRPr="003A3014">
        <w:rPr>
          <w:rFonts w:ascii="Times New Roman" w:hAnsi="Times New Roman"/>
          <w:sz w:val="26"/>
          <w:szCs w:val="26"/>
        </w:rPr>
        <w:t>выступавшему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</w:t>
      </w:r>
      <w:proofErr w:type="gramStart"/>
      <w:r w:rsidRPr="003A3014">
        <w:rPr>
          <w:sz w:val="26"/>
          <w:szCs w:val="26"/>
        </w:rPr>
        <w:t>славянская</w:t>
      </w:r>
      <w:proofErr w:type="gramEnd"/>
      <w:r w:rsidRPr="003A3014">
        <w:rPr>
          <w:sz w:val="26"/>
          <w:szCs w:val="26"/>
        </w:rPr>
        <w:t xml:space="preserve">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Новосельцев А.П. Образование Древнерусского государства и первый его </w:t>
      </w:r>
      <w:r w:rsidRPr="003A3014">
        <w:rPr>
          <w:sz w:val="26"/>
          <w:szCs w:val="26"/>
        </w:rPr>
        <w:lastRenderedPageBreak/>
        <w:t>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proofErr w:type="gramStart"/>
      <w:r w:rsidR="00611FF7" w:rsidRPr="003A3014">
        <w:rPr>
          <w:b/>
          <w:spacing w:val="40"/>
          <w:sz w:val="26"/>
          <w:szCs w:val="26"/>
        </w:rPr>
        <w:t>в</w:t>
      </w:r>
      <w:proofErr w:type="gramEnd"/>
      <w:r w:rsidR="00611FF7" w:rsidRPr="003A3014">
        <w:rPr>
          <w:b/>
          <w:spacing w:val="40"/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: просвещенный абсолютизм в </w:t>
      </w:r>
      <w:r w:rsidRPr="003A3014">
        <w:rPr>
          <w:spacing w:val="-6"/>
          <w:sz w:val="26"/>
          <w:szCs w:val="26"/>
        </w:rPr>
        <w:lastRenderedPageBreak/>
        <w:t>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</w:t>
      </w:r>
      <w:proofErr w:type="gramStart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в</w:t>
      </w:r>
      <w:proofErr w:type="gramEnd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 xml:space="preserve">XIX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</w:t>
      </w:r>
      <w:proofErr w:type="gramStart"/>
      <w:r w:rsidR="00E86DEE" w:rsidRPr="003A3014">
        <w:rPr>
          <w:b/>
          <w:bCs/>
          <w:sz w:val="26"/>
          <w:szCs w:val="26"/>
        </w:rPr>
        <w:t>в</w:t>
      </w:r>
      <w:proofErr w:type="gramEnd"/>
      <w:r w:rsidR="00E86DEE" w:rsidRPr="003A3014">
        <w:rPr>
          <w:b/>
          <w:bCs/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 xml:space="preserve">во второй половине ХIХ </w:t>
      </w:r>
      <w:proofErr w:type="gramStart"/>
      <w:r w:rsidR="00E86DEE" w:rsidRPr="003A3014">
        <w:rPr>
          <w:sz w:val="26"/>
          <w:szCs w:val="26"/>
        </w:rPr>
        <w:t>в</w:t>
      </w:r>
      <w:proofErr w:type="gramEnd"/>
      <w:r w:rsidR="00E86DEE" w:rsidRPr="003A3014">
        <w:rPr>
          <w:sz w:val="26"/>
          <w:szCs w:val="26"/>
        </w:rPr>
        <w:t>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lastRenderedPageBreak/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proofErr w:type="gramStart"/>
      <w:r w:rsidR="00C52399" w:rsidRPr="003A3014">
        <w:rPr>
          <w:b/>
          <w:sz w:val="26"/>
          <w:szCs w:val="26"/>
        </w:rPr>
        <w:t>в</w:t>
      </w:r>
      <w:proofErr w:type="gramEnd"/>
      <w:r w:rsidR="00C52399" w:rsidRPr="003A3014">
        <w:rPr>
          <w:b/>
          <w:sz w:val="26"/>
          <w:szCs w:val="26"/>
        </w:rPr>
        <w:t>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</w:t>
      </w:r>
      <w:proofErr w:type="gramStart"/>
      <w:r w:rsidRPr="003A3014">
        <w:rPr>
          <w:spacing w:val="-4"/>
          <w:sz w:val="26"/>
          <w:szCs w:val="26"/>
        </w:rPr>
        <w:t>.</w:t>
      </w:r>
      <w:proofErr w:type="gramEnd"/>
      <w:r w:rsidRPr="003A3014">
        <w:rPr>
          <w:spacing w:val="-4"/>
          <w:sz w:val="26"/>
          <w:szCs w:val="26"/>
        </w:rPr>
        <w:t xml:space="preserve"> </w:t>
      </w:r>
      <w:proofErr w:type="gramStart"/>
      <w:r w:rsidRPr="003A3014">
        <w:rPr>
          <w:spacing w:val="-4"/>
          <w:sz w:val="26"/>
          <w:szCs w:val="26"/>
        </w:rPr>
        <w:t>э</w:t>
      </w:r>
      <w:proofErr w:type="gramEnd"/>
      <w:r w:rsidRPr="003A3014">
        <w:rPr>
          <w:spacing w:val="-4"/>
          <w:sz w:val="26"/>
          <w:szCs w:val="26"/>
        </w:rPr>
        <w:t>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 xml:space="preserve">войны. – СПб.: Изд. дом «Нева»; М.: Изд-во «ОЛМА-ПРЕСС», 2003. – 672 </w:t>
      </w:r>
      <w:proofErr w:type="gramStart"/>
      <w:r w:rsidRPr="003A3014">
        <w:rPr>
          <w:spacing w:val="-4"/>
          <w:sz w:val="26"/>
          <w:szCs w:val="26"/>
        </w:rPr>
        <w:t>с</w:t>
      </w:r>
      <w:proofErr w:type="gramEnd"/>
      <w:r w:rsidRPr="003A3014">
        <w:rPr>
          <w:spacing w:val="-4"/>
          <w:sz w:val="26"/>
          <w:szCs w:val="26"/>
        </w:rPr>
        <w:t>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lastRenderedPageBreak/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</w:t>
      </w:r>
      <w:proofErr w:type="gramStart"/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proofErr w:type="gramEnd"/>
      <w:r w:rsidR="00C52399" w:rsidRPr="000618DC">
        <w:rPr>
          <w:b/>
          <w:sz w:val="26"/>
          <w:szCs w:val="26"/>
        </w:rPr>
        <w:t xml:space="preserve">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Причины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</w:t>
      </w:r>
      <w:proofErr w:type="gramStart"/>
      <w:r w:rsidR="00D63610" w:rsidRPr="003A3014">
        <w:rPr>
          <w:sz w:val="26"/>
          <w:szCs w:val="26"/>
        </w:rPr>
        <w:t>в</w:t>
      </w:r>
      <w:proofErr w:type="gramEnd"/>
      <w:r w:rsidR="00D63610"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3624F">
      <w:pPr>
        <w:pStyle w:val="a3"/>
        <w:widowControl w:val="0"/>
        <w:ind w:firstLine="720"/>
        <w:jc w:val="left"/>
        <w:rPr>
          <w:sz w:val="26"/>
          <w:szCs w:val="26"/>
        </w:rPr>
      </w:pP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a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456 с. – (Высшее образование). – ISBN 978-5-534-16200-4.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Волошина, В. Ю. </w:t>
      </w:r>
      <w:r w:rsidRPr="003A3014">
        <w:rPr>
          <w:sz w:val="26"/>
          <w:szCs w:val="26"/>
        </w:rPr>
        <w:t>История России. 1917–1993 годы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242 с. – (Высшее образование). – ISBN 978-5-534-05057-8.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lastRenderedPageBreak/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</w:t>
      </w:r>
      <w:proofErr w:type="gramStart"/>
      <w:r w:rsidRPr="003A3014">
        <w:rPr>
          <w:rFonts w:ascii="Times New Roman" w:hAnsi="Times New Roman"/>
          <w:sz w:val="26"/>
          <w:szCs w:val="26"/>
        </w:rPr>
        <w:t>с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К. А. Соловьев [и др.] ; под редакцией К. А. Соловьева. –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244 с. – (Высшее образование). – ISBN 978-5-534-15876-2.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</w:t>
      </w:r>
      <w:proofErr w:type="gramStart"/>
      <w:r w:rsidRPr="003A3014">
        <w:rPr>
          <w:sz w:val="26"/>
          <w:szCs w:val="26"/>
        </w:rPr>
        <w:t xml:space="preserve"> / П</w:t>
      </w:r>
      <w:proofErr w:type="gramEnd"/>
      <w:r w:rsidRPr="003A3014">
        <w:rPr>
          <w:sz w:val="26"/>
          <w:szCs w:val="26"/>
        </w:rPr>
        <w:t xml:space="preserve">од редакцией А. Н. Сахарова. – Москва: Проспект, 2021. 864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>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255 с. – (Высшее образование). – ISBN 978-5-534-08424-5.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proofErr w:type="gramStart"/>
      <w:r w:rsidRPr="003A3014">
        <w:rPr>
          <w:sz w:val="26"/>
          <w:szCs w:val="26"/>
        </w:rPr>
        <w:t>гг</w:t>
      </w:r>
      <w:proofErr w:type="spellEnd"/>
      <w:proofErr w:type="gram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219 с. – (Высшее образование). – ISBN 978-5-534-12586-3.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lastRenderedPageBreak/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>Роль США во Второй мировой войне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Изд-во Сарат. ун-та, 2001. - 56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>: научно-популярная литература / О. Егер. - М. : АСТ ; СПб. : Полигон, 2009. - 591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</w:t>
      </w:r>
      <w:proofErr w:type="gramStart"/>
      <w:r w:rsidR="005504F2" w:rsidRPr="003A3014">
        <w:rPr>
          <w:sz w:val="26"/>
          <w:szCs w:val="26"/>
        </w:rPr>
        <w:t xml:space="preserve"> :</w:t>
      </w:r>
      <w:proofErr w:type="gramEnd"/>
      <w:r w:rsidR="005504F2" w:rsidRPr="003A3014">
        <w:rPr>
          <w:sz w:val="26"/>
          <w:szCs w:val="26"/>
        </w:rPr>
        <w:t xml:space="preserve"> энциклопедия. - М.</w:t>
      </w:r>
      <w:r w:rsidRPr="003A3014">
        <w:rPr>
          <w:sz w:val="26"/>
          <w:szCs w:val="26"/>
        </w:rPr>
        <w:t>: Олма Медиа Групп, 2009. - 639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для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</w:t>
      </w:r>
      <w:proofErr w:type="gramStart"/>
      <w:r w:rsidR="005504F2" w:rsidRPr="003A3014">
        <w:rPr>
          <w:rFonts w:ascii="Times New Roman" w:hAnsi="Times New Roman"/>
          <w:iCs/>
          <w:sz w:val="26"/>
          <w:szCs w:val="26"/>
        </w:rPr>
        <w:t>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- 306 с. - (Бакалавр.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Академический курс.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Модуль.).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мировых цивилизаций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новейшего времени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- 345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;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под ред. К. А. Соловьева. - М.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, 2017. - 252 с. - (Бакалавр. 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 xml:space="preserve">: Высшая школа, 2007. - 462 </w:t>
      </w:r>
      <w:proofErr w:type="gramStart"/>
      <w:r w:rsidRPr="003A3014">
        <w:rPr>
          <w:sz w:val="26"/>
          <w:szCs w:val="26"/>
        </w:rPr>
        <w:t>с</w:t>
      </w:r>
      <w:proofErr w:type="gramEnd"/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и</w:t>
      </w:r>
      <w:proofErr w:type="gramEnd"/>
      <w:r w:rsidRPr="003A3014">
        <w:rPr>
          <w:sz w:val="26"/>
          <w:szCs w:val="26"/>
        </w:rPr>
        <w:t>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Древней Греции: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учебник для вузов / А.С. Орлов, В.А. Георгиев, Н.Г. Георгиева, Т.А. Сивохина ; МГУ им. М.В. Ломоносова. Исторический факультет. - 2-е изд., перераб. и доп. -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 древнейших времен до конца XVII века: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Кузищин В.И. История Древнего Рима: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средних веков: учеб.-метод. пособие</w:t>
      </w:r>
      <w:proofErr w:type="gramStart"/>
      <w:r w:rsidRPr="003A3014">
        <w:rPr>
          <w:bCs/>
          <w:sz w:val="26"/>
          <w:szCs w:val="26"/>
        </w:rPr>
        <w:t xml:space="preserve"> / С</w:t>
      </w:r>
      <w:proofErr w:type="gramEnd"/>
      <w:r w:rsidRPr="003A3014">
        <w:rPr>
          <w:bCs/>
          <w:sz w:val="26"/>
          <w:szCs w:val="26"/>
        </w:rPr>
        <w:t xml:space="preserve">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a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a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a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a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a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a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a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Ведущий преподаватель                         </w:t>
      </w:r>
      <w:r w:rsidR="00B971E5" w:rsidRPr="003A3014">
        <w:rPr>
          <w:sz w:val="26"/>
          <w:szCs w:val="26"/>
        </w:rPr>
        <w:t xml:space="preserve">              Разгильдеева И.И.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08" w:rsidRDefault="00CA2C08">
      <w:r>
        <w:separator/>
      </w:r>
    </w:p>
  </w:endnote>
  <w:endnote w:type="continuationSeparator" w:id="0">
    <w:p w:rsidR="00CA2C08" w:rsidRDefault="00CA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6F3AFE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6F3AFE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4FFA">
      <w:rPr>
        <w:rStyle w:val="a7"/>
        <w:noProof/>
      </w:rPr>
      <w:t>1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08" w:rsidRDefault="00CA2C08">
      <w:r>
        <w:separator/>
      </w:r>
    </w:p>
  </w:footnote>
  <w:footnote w:type="continuationSeparator" w:id="0">
    <w:p w:rsidR="00CA2C08" w:rsidRDefault="00CA2C08">
      <w:r>
        <w:continuationSeparator/>
      </w:r>
    </w:p>
  </w:footnote>
  <w:footnote w:id="1">
    <w:p w:rsidR="00B94013" w:rsidRDefault="00B94013" w:rsidP="00B94013">
      <w:pPr>
        <w:pStyle w:val="af0"/>
        <w:jc w:val="both"/>
      </w:pPr>
      <w:r>
        <w:rPr>
          <w:rStyle w:val="af2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B94013" w:rsidRDefault="00B94013" w:rsidP="00B94013">
      <w:pPr>
        <w:pStyle w:val="af0"/>
      </w:pPr>
      <w:r>
        <w:rPr>
          <w:rStyle w:val="af2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9"/>
  </w:num>
  <w:num w:numId="4">
    <w:abstractNumId w:val="2"/>
  </w:num>
  <w:num w:numId="5">
    <w:abstractNumId w:val="24"/>
  </w:num>
  <w:num w:numId="6">
    <w:abstractNumId w:val="1"/>
  </w:num>
  <w:num w:numId="7">
    <w:abstractNumId w:val="8"/>
  </w:num>
  <w:num w:numId="8">
    <w:abstractNumId w:val="41"/>
  </w:num>
  <w:num w:numId="9">
    <w:abstractNumId w:val="37"/>
  </w:num>
  <w:num w:numId="10">
    <w:abstractNumId w:val="7"/>
  </w:num>
  <w:num w:numId="11">
    <w:abstractNumId w:val="31"/>
  </w:num>
  <w:num w:numId="12">
    <w:abstractNumId w:val="10"/>
  </w:num>
  <w:num w:numId="13">
    <w:abstractNumId w:val="35"/>
  </w:num>
  <w:num w:numId="14">
    <w:abstractNumId w:val="36"/>
  </w:num>
  <w:num w:numId="15">
    <w:abstractNumId w:val="14"/>
  </w:num>
  <w:num w:numId="16">
    <w:abstractNumId w:val="18"/>
  </w:num>
  <w:num w:numId="17">
    <w:abstractNumId w:val="30"/>
  </w:num>
  <w:num w:numId="18">
    <w:abstractNumId w:val="39"/>
  </w:num>
  <w:num w:numId="19">
    <w:abstractNumId w:val="28"/>
  </w:num>
  <w:num w:numId="20">
    <w:abstractNumId w:val="25"/>
  </w:num>
  <w:num w:numId="21">
    <w:abstractNumId w:val="21"/>
  </w:num>
  <w:num w:numId="22">
    <w:abstractNumId w:val="29"/>
  </w:num>
  <w:num w:numId="23">
    <w:abstractNumId w:val="16"/>
  </w:num>
  <w:num w:numId="24">
    <w:abstractNumId w:val="26"/>
  </w:num>
  <w:num w:numId="25">
    <w:abstractNumId w:val="32"/>
  </w:num>
  <w:num w:numId="26">
    <w:abstractNumId w:val="6"/>
  </w:num>
  <w:num w:numId="27">
    <w:abstractNumId w:val="4"/>
  </w:num>
  <w:num w:numId="28">
    <w:abstractNumId w:val="12"/>
  </w:num>
  <w:num w:numId="29">
    <w:abstractNumId w:val="11"/>
  </w:num>
  <w:num w:numId="30">
    <w:abstractNumId w:val="19"/>
  </w:num>
  <w:num w:numId="31">
    <w:abstractNumId w:val="17"/>
  </w:num>
  <w:num w:numId="32">
    <w:abstractNumId w:val="3"/>
  </w:num>
  <w:num w:numId="33">
    <w:abstractNumId w:val="22"/>
  </w:num>
  <w:num w:numId="34">
    <w:abstractNumId w:val="23"/>
  </w:num>
  <w:num w:numId="35">
    <w:abstractNumId w:val="13"/>
  </w:num>
  <w:num w:numId="36">
    <w:abstractNumId w:val="20"/>
  </w:num>
  <w:num w:numId="37">
    <w:abstractNumId w:val="42"/>
  </w:num>
  <w:num w:numId="38">
    <w:abstractNumId w:val="15"/>
  </w:num>
  <w:num w:numId="39">
    <w:abstractNumId w:val="40"/>
  </w:num>
  <w:num w:numId="40">
    <w:abstractNumId w:val="33"/>
  </w:num>
  <w:num w:numId="41">
    <w:abstractNumId w:val="34"/>
  </w:num>
  <w:num w:numId="42">
    <w:abstractNumId w:val="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31BA4"/>
    <w:rsid w:val="000618DC"/>
    <w:rsid w:val="0008028E"/>
    <w:rsid w:val="00085258"/>
    <w:rsid w:val="000A237E"/>
    <w:rsid w:val="000B69DB"/>
    <w:rsid w:val="00111067"/>
    <w:rsid w:val="00112407"/>
    <w:rsid w:val="00121E4B"/>
    <w:rsid w:val="00144798"/>
    <w:rsid w:val="00171C50"/>
    <w:rsid w:val="0017448D"/>
    <w:rsid w:val="00174FFA"/>
    <w:rsid w:val="001A60B2"/>
    <w:rsid w:val="001F2590"/>
    <w:rsid w:val="00204DEC"/>
    <w:rsid w:val="00232C37"/>
    <w:rsid w:val="00245597"/>
    <w:rsid w:val="0024624D"/>
    <w:rsid w:val="00262D0D"/>
    <w:rsid w:val="0028241A"/>
    <w:rsid w:val="00285059"/>
    <w:rsid w:val="00297AA2"/>
    <w:rsid w:val="002B04B3"/>
    <w:rsid w:val="002C4BC1"/>
    <w:rsid w:val="002D6493"/>
    <w:rsid w:val="002E4490"/>
    <w:rsid w:val="002F304C"/>
    <w:rsid w:val="00311475"/>
    <w:rsid w:val="0032003E"/>
    <w:rsid w:val="003451AA"/>
    <w:rsid w:val="00345CA5"/>
    <w:rsid w:val="00366401"/>
    <w:rsid w:val="00384242"/>
    <w:rsid w:val="00392F67"/>
    <w:rsid w:val="0039675C"/>
    <w:rsid w:val="003A3014"/>
    <w:rsid w:val="003A7CC9"/>
    <w:rsid w:val="003C2D71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92715"/>
    <w:rsid w:val="0049696D"/>
    <w:rsid w:val="004A6114"/>
    <w:rsid w:val="004C0C01"/>
    <w:rsid w:val="004D0233"/>
    <w:rsid w:val="00513A7A"/>
    <w:rsid w:val="00540C88"/>
    <w:rsid w:val="00544698"/>
    <w:rsid w:val="005504F2"/>
    <w:rsid w:val="00554AF8"/>
    <w:rsid w:val="005757D4"/>
    <w:rsid w:val="00575BAE"/>
    <w:rsid w:val="00581418"/>
    <w:rsid w:val="00594950"/>
    <w:rsid w:val="005B5F54"/>
    <w:rsid w:val="005D357B"/>
    <w:rsid w:val="005E7566"/>
    <w:rsid w:val="00611FF7"/>
    <w:rsid w:val="006B1F74"/>
    <w:rsid w:val="006B3301"/>
    <w:rsid w:val="006B6B9E"/>
    <w:rsid w:val="006C5420"/>
    <w:rsid w:val="006E59DC"/>
    <w:rsid w:val="006F29A6"/>
    <w:rsid w:val="006F3AFE"/>
    <w:rsid w:val="006F73EF"/>
    <w:rsid w:val="007046D2"/>
    <w:rsid w:val="007114B1"/>
    <w:rsid w:val="00734B79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8015D5"/>
    <w:rsid w:val="00803A7D"/>
    <w:rsid w:val="00816A02"/>
    <w:rsid w:val="008202FD"/>
    <w:rsid w:val="008366E3"/>
    <w:rsid w:val="0085402D"/>
    <w:rsid w:val="00875F1A"/>
    <w:rsid w:val="008A2648"/>
    <w:rsid w:val="008B2E03"/>
    <w:rsid w:val="008C00A3"/>
    <w:rsid w:val="008D3692"/>
    <w:rsid w:val="008F1E8B"/>
    <w:rsid w:val="009004FF"/>
    <w:rsid w:val="0093624F"/>
    <w:rsid w:val="00976A65"/>
    <w:rsid w:val="009917D0"/>
    <w:rsid w:val="00994891"/>
    <w:rsid w:val="009A5AD6"/>
    <w:rsid w:val="009D507C"/>
    <w:rsid w:val="009D7559"/>
    <w:rsid w:val="009E169B"/>
    <w:rsid w:val="009E4B06"/>
    <w:rsid w:val="00A16A0D"/>
    <w:rsid w:val="00A16A6D"/>
    <w:rsid w:val="00A316A8"/>
    <w:rsid w:val="00A80D46"/>
    <w:rsid w:val="00A9405E"/>
    <w:rsid w:val="00AA11A8"/>
    <w:rsid w:val="00AA37B0"/>
    <w:rsid w:val="00AB52D5"/>
    <w:rsid w:val="00AC6DD9"/>
    <w:rsid w:val="00AF596D"/>
    <w:rsid w:val="00B05E71"/>
    <w:rsid w:val="00B37234"/>
    <w:rsid w:val="00B37467"/>
    <w:rsid w:val="00B46C70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C23F79"/>
    <w:rsid w:val="00C2415E"/>
    <w:rsid w:val="00C302DB"/>
    <w:rsid w:val="00C30787"/>
    <w:rsid w:val="00C52399"/>
    <w:rsid w:val="00C54555"/>
    <w:rsid w:val="00C565D9"/>
    <w:rsid w:val="00C96A1F"/>
    <w:rsid w:val="00CA2C08"/>
    <w:rsid w:val="00CA6E6B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41F37"/>
    <w:rsid w:val="00D63610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F4585"/>
    <w:rsid w:val="00F20594"/>
    <w:rsid w:val="00F30744"/>
    <w:rsid w:val="00F32F9A"/>
    <w:rsid w:val="00F71800"/>
    <w:rsid w:val="00F81FF3"/>
    <w:rsid w:val="00F9006B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232C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0">
    <w:name w:val="footnote text"/>
    <w:basedOn w:val="a"/>
    <w:link w:val="af1"/>
    <w:rsid w:val="00B9401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B94013"/>
  </w:style>
  <w:style w:type="character" w:styleId="af2">
    <w:name w:val="footnote reference"/>
    <w:rsid w:val="00B94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EF49-45B9-40B5-9ABC-DB62B7ED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9476</Words>
  <Characters>54019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63369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7</cp:revision>
  <cp:lastPrinted>2015-09-28T06:31:00Z</cp:lastPrinted>
  <dcterms:created xsi:type="dcterms:W3CDTF">2023-09-28T00:50:00Z</dcterms:created>
  <dcterms:modified xsi:type="dcterms:W3CDTF">2023-09-28T22:42:00Z</dcterms:modified>
</cp:coreProperties>
</file>