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70" w:rsidRPr="00313EE4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(ФГБОУ ВПО «ЗабГУ»)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Институт социальных наук, психологии и педагогики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313EE4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13EE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3E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E4">
        <w:rPr>
          <w:rFonts w:ascii="Times New Roman" w:hAnsi="Times New Roman" w:cs="Times New Roman"/>
          <w:sz w:val="28"/>
          <w:szCs w:val="28"/>
        </w:rPr>
        <w:t>педагогическийКафедра</w:t>
      </w:r>
      <w:proofErr w:type="spellEnd"/>
      <w:r w:rsidRPr="00313EE4">
        <w:rPr>
          <w:rFonts w:ascii="Times New Roman" w:hAnsi="Times New Roman" w:cs="Times New Roman"/>
          <w:sz w:val="28"/>
          <w:szCs w:val="28"/>
        </w:rPr>
        <w:t xml:space="preserve"> теории и методики дошкольного и начального образования___</w:t>
      </w:r>
    </w:p>
    <w:p w:rsidR="00313EE4" w:rsidRPr="00313EE4" w:rsidRDefault="00313EE4" w:rsidP="0031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313EE4" w:rsidRPr="00313EE4" w:rsidRDefault="00313EE4" w:rsidP="0031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313EE4" w:rsidRPr="00313EE4" w:rsidRDefault="00313EE4" w:rsidP="0031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Педагогика 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EE4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313EE4">
        <w:rPr>
          <w:rFonts w:ascii="Times New Roman" w:hAnsi="Times New Roman" w:cs="Times New Roman"/>
          <w:b/>
          <w:sz w:val="28"/>
          <w:szCs w:val="28"/>
        </w:rPr>
        <w:t xml:space="preserve"> в дошкольном образовании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44.03.01 Педагогическое образование, профиль «Дошкольное образование» (3,5 , 5 лет)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(модуля): 4 </w:t>
      </w:r>
      <w:proofErr w:type="spellStart"/>
      <w:r w:rsidRPr="00313EE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13EE4">
        <w:rPr>
          <w:rFonts w:ascii="Times New Roman" w:hAnsi="Times New Roman" w:cs="Times New Roman"/>
          <w:sz w:val="28"/>
          <w:szCs w:val="28"/>
        </w:rPr>
        <w:t>., 144 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274"/>
        <w:gridCol w:w="1276"/>
        <w:gridCol w:w="1276"/>
        <w:gridCol w:w="709"/>
      </w:tblGrid>
      <w:tr w:rsidR="00313EE4" w:rsidRPr="00313EE4" w:rsidTr="00F91A75">
        <w:trPr>
          <w:trHeight w:val="503"/>
        </w:trPr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семестрам 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в часах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313EE4" w:rsidRPr="00313EE4" w:rsidTr="00F91A75">
        <w:trPr>
          <w:trHeight w:val="349"/>
        </w:trPr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F91A75">
        <w:trPr>
          <w:trHeight w:val="32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лекционные (ЛК)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3EE4" w:rsidRPr="00313EE4" w:rsidTr="00AE266A">
        <w:trPr>
          <w:trHeight w:val="265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лабораторные (ЛР)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студентов (СРС)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Форма промежуточного контроля в семестре*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F91A75">
        <w:trPr>
          <w:trHeight w:val="49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EE4" w:rsidRDefault="00313EE4" w:rsidP="00AF307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070" w:rsidRPr="00AF3070" w:rsidRDefault="00AF3070" w:rsidP="00313EE4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b/>
          <w:sz w:val="28"/>
          <w:szCs w:val="28"/>
        </w:rPr>
        <w:t>Цель и задачи дисциплины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изучения дисциплины: формирование педагога способного использовать различные системы воспитания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развитие общих способностей: общения и сотрудничества;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формирование готовности к саморазвитию;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формирование личной ответственности в принятии решений.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становление такой специальной профессиональной компетентности будущего педагога как готовности к использованию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в системе дошкольного образования;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профессиональной компетентности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студентов-будущих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ДОО в вопросах использования педагогики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proofErr w:type="gram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proofErr w:type="gram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ДОО.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изучения дисциплины: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изучить психологические и педагогические основы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в развитии детей дошкольного возраста;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студентов целостное представление о процессе использования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ввести студентов в круг проблем, связанных с изучением современных форм </w:t>
      </w:r>
      <w:proofErr w:type="gramStart"/>
      <w:r w:rsidRPr="00AF307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3070">
        <w:rPr>
          <w:rFonts w:ascii="Times New Roman" w:eastAsia="Times New Roman" w:hAnsi="Times New Roman" w:cs="Times New Roman"/>
          <w:sz w:val="28"/>
          <w:szCs w:val="28"/>
        </w:rPr>
        <w:t>рубежного</w:t>
      </w:r>
      <w:proofErr w:type="gram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дошкольного возраста;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развитие эмоционально-ценностного отношения к деятельности и ее содержанию.</w:t>
      </w:r>
    </w:p>
    <w:p w:rsidR="00AF3070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70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70" w:rsidRPr="00AF3070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lastRenderedPageBreak/>
        <w:t>Критерии и шкалы оценивания результатов обучения при проведении текущего контроля успеваемости</w:t>
      </w:r>
    </w:p>
    <w:p w:rsidR="00AF3070" w:rsidRPr="00AF3070" w:rsidRDefault="00AF3070" w:rsidP="00AF3070">
      <w:pPr>
        <w:pStyle w:val="a3"/>
        <w:spacing w:after="0"/>
        <w:ind w:left="0" w:firstLine="709"/>
        <w:jc w:val="both"/>
        <w:rPr>
          <w:bCs/>
          <w:color w:val="000000"/>
          <w:lang w:eastAsia="zh-CN"/>
        </w:rPr>
      </w:pPr>
      <w:r w:rsidRPr="00AF3070">
        <w:t>Текущий контроль п</w:t>
      </w:r>
      <w:r w:rsidRPr="00AF3070">
        <w:rPr>
          <w:bCs/>
          <w:color w:val="000000"/>
          <w:lang w:eastAsia="zh-CN"/>
        </w:rPr>
        <w:t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выполнением индивидуальных и творческих заданий, периодическим опросом обучающихся на занятиях. Контролируемые разделы (темы) дисциплины, компетенции и оценочные средства представлены в таблице.</w:t>
      </w:r>
    </w:p>
    <w:p w:rsidR="00AF3070" w:rsidRPr="00AF3070" w:rsidRDefault="00AF3070" w:rsidP="00AF3070">
      <w:pPr>
        <w:pStyle w:val="a3"/>
        <w:spacing w:after="0"/>
        <w:ind w:left="0" w:firstLine="709"/>
        <w:jc w:val="center"/>
      </w:pPr>
    </w:p>
    <w:p w:rsidR="00AF3070" w:rsidRPr="00AF3070" w:rsidRDefault="00AF3070" w:rsidP="00AF3070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94"/>
        <w:gridCol w:w="3980"/>
        <w:gridCol w:w="2258"/>
        <w:gridCol w:w="2424"/>
      </w:tblGrid>
      <w:tr w:rsidR="00AF3070" w:rsidRPr="00AF3070" w:rsidTr="00C66D95">
        <w:tc>
          <w:tcPr>
            <w:tcW w:w="559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3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дисциплины</w:t>
            </w:r>
            <w:r w:rsidRPr="00AF3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Код контролируемой компетенции</w:t>
            </w:r>
          </w:p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средства</w:t>
            </w:r>
            <w:r w:rsidRPr="00AF30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070" w:rsidRPr="00AF3070" w:rsidTr="00C66D95">
        <w:trPr>
          <w:trHeight w:val="860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» в дошкольном образовании в соответствии с ФГОС ДОО </w:t>
            </w:r>
          </w:p>
          <w:p w:rsidR="00AF3070" w:rsidRPr="00AF3070" w:rsidRDefault="00AF3070" w:rsidP="00C66D95">
            <w:pPr>
              <w:tabs>
                <w:tab w:val="left" w:pos="10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F3070" w:rsidRPr="00AF3070" w:rsidTr="00C66D95">
        <w:trPr>
          <w:trHeight w:val="1100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«Познавательное и речевое развитие»</w:t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  <w:tr w:rsidR="00AF3070" w:rsidRPr="00AF3070" w:rsidTr="00C66D95">
        <w:trPr>
          <w:trHeight w:val="835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«Социально-коммуникативное развитие»</w:t>
            </w:r>
          </w:p>
          <w:p w:rsidR="00AF3070" w:rsidRPr="00AF3070" w:rsidRDefault="00AF3070" w:rsidP="00C66D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  <w:tr w:rsidR="00AF3070" w:rsidRPr="00AF3070" w:rsidTr="00C66D95">
        <w:trPr>
          <w:trHeight w:val="835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«Художественно-эстетическое развитие»</w:t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</w:tbl>
    <w:p w:rsidR="00AF3070" w:rsidRPr="00AF3070" w:rsidRDefault="00AF3070" w:rsidP="00AF3070">
      <w:pPr>
        <w:pStyle w:val="a3"/>
        <w:spacing w:after="0"/>
        <w:ind w:firstLine="425"/>
        <w:jc w:val="both"/>
        <w:rPr>
          <w:color w:val="000000"/>
          <w:lang w:eastAsia="zh-CN"/>
        </w:rPr>
      </w:pPr>
    </w:p>
    <w:p w:rsidR="00AF3070" w:rsidRPr="00AF3070" w:rsidRDefault="00AF3070" w:rsidP="00AF3070">
      <w:pPr>
        <w:pStyle w:val="a3"/>
        <w:spacing w:after="0"/>
        <w:ind w:firstLine="425"/>
        <w:jc w:val="both"/>
        <w:rPr>
          <w:color w:val="000000"/>
          <w:lang w:eastAsia="zh-CN"/>
        </w:rPr>
      </w:pPr>
    </w:p>
    <w:p w:rsidR="00AF3070" w:rsidRPr="00AF3070" w:rsidRDefault="00AF3070" w:rsidP="00AF3070">
      <w:pPr>
        <w:pStyle w:val="a3"/>
        <w:spacing w:after="0"/>
        <w:ind w:firstLine="425"/>
        <w:jc w:val="both"/>
        <w:rPr>
          <w:b/>
          <w:color w:val="000000"/>
          <w:lang w:eastAsia="zh-CN"/>
        </w:rPr>
      </w:pPr>
      <w:r w:rsidRPr="00AF3070">
        <w:rPr>
          <w:b/>
          <w:color w:val="000000"/>
          <w:lang w:eastAsia="zh-CN"/>
        </w:rPr>
        <w:t>Оценочные средства промежуточной аттестации</w:t>
      </w:r>
    </w:p>
    <w:p w:rsidR="00AF3070" w:rsidRPr="00AF3070" w:rsidRDefault="00AF3070" w:rsidP="00AF3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1. </w:t>
      </w:r>
      <w:proofErr w:type="gramStart"/>
      <w:r w:rsidRPr="00AF3070">
        <w:rPr>
          <w:color w:val="000000"/>
          <w:lang w:eastAsia="zh-CN"/>
        </w:rPr>
        <w:t>Коллективная</w:t>
      </w:r>
      <w:proofErr w:type="gramEnd"/>
      <w:r w:rsidRPr="00AF3070">
        <w:rPr>
          <w:color w:val="000000"/>
          <w:lang w:eastAsia="zh-CN"/>
        </w:rPr>
        <w:t xml:space="preserve"> </w:t>
      </w:r>
      <w:proofErr w:type="spellStart"/>
      <w:r w:rsidRPr="00AF3070">
        <w:rPr>
          <w:color w:val="000000"/>
          <w:lang w:eastAsia="zh-CN"/>
        </w:rPr>
        <w:t>медиопрезентация</w:t>
      </w:r>
      <w:proofErr w:type="spellEnd"/>
      <w:r w:rsidRPr="00AF3070">
        <w:rPr>
          <w:color w:val="000000"/>
          <w:lang w:eastAsia="zh-CN"/>
        </w:rPr>
        <w:t xml:space="preserve"> о жизни, деятельности и </w:t>
      </w:r>
      <w:proofErr w:type="spellStart"/>
      <w:r w:rsidRPr="00AF3070">
        <w:rPr>
          <w:color w:val="000000"/>
          <w:lang w:eastAsia="zh-CN"/>
        </w:rPr>
        <w:t>философско</w:t>
      </w:r>
      <w:proofErr w:type="spellEnd"/>
      <w:r w:rsidRPr="00AF3070">
        <w:rPr>
          <w:color w:val="000000"/>
          <w:lang w:eastAsia="zh-CN"/>
        </w:rPr>
        <w:t xml:space="preserve"> - педагогической концепции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Шаги выполнения здания: 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выбрать тему; 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lastRenderedPageBreak/>
        <w:t xml:space="preserve">- на основе анализа лекционных занятий и изучения литературы подобрать информацию о выбранном вопросе (биография, педагогическая деятельность, философские взгляды, теория дошкольной педагогики, методика воспитания и обучения детей, концепция детского сада, дары и рукоделия Ф.Ф.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, значение для развития теории практики дошкольного воспитания, актуальность взглядов);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подготовить видеоряд (3-5 слайдов по каждому вопросу) и вербальное сопровождение </w:t>
      </w:r>
      <w:proofErr w:type="spellStart"/>
      <w:r w:rsidRPr="00AF3070">
        <w:rPr>
          <w:color w:val="000000"/>
          <w:lang w:eastAsia="zh-CN"/>
        </w:rPr>
        <w:t>медиопрезентации</w:t>
      </w:r>
      <w:proofErr w:type="spellEnd"/>
      <w:r w:rsidRPr="00AF3070">
        <w:rPr>
          <w:color w:val="000000"/>
          <w:lang w:eastAsia="zh-CN"/>
        </w:rPr>
        <w:t>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сформулировать вопросы к студенческой аудитории по теме презентации.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2. Составление картотеки «Дары и рукоделия </w:t>
      </w:r>
      <w:proofErr w:type="spellStart"/>
      <w:r w:rsidRPr="00AF3070">
        <w:rPr>
          <w:color w:val="000000"/>
          <w:lang w:eastAsia="zh-CN"/>
        </w:rPr>
        <w:t>Ф.Фребеля</w:t>
      </w:r>
      <w:proofErr w:type="spellEnd"/>
      <w:r w:rsidRPr="00AF3070">
        <w:rPr>
          <w:color w:val="000000"/>
          <w:lang w:eastAsia="zh-CN"/>
        </w:rPr>
        <w:t>» и написание образовательной ситуации на основе использования одного из них.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Шаги выполнения здания: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выбрать один из материалов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изучить материалы с характеристикой пособия и его использования;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заполнить карточку по форме (название, описание материала, для какого возраста предназначен, использование  в соответствии с идеями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 xml:space="preserve"> и его учеников, возможности применения в работе с современными детьми);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написать краткий ход образовательной ситуации с детьми конкретного дошкольного возраста в детском саду или дома на основе использования данного «дара» или «рукоделия».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</w:p>
    <w:p w:rsidR="00AF3070" w:rsidRP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Проведение промежуточной аттестации в форме зачета</w:t>
      </w:r>
    </w:p>
    <w:p w:rsidR="00AF3070" w:rsidRP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При определении уровня достижений обучающих на зачете учитывается:</w:t>
      </w:r>
    </w:p>
    <w:p w:rsidR="00AF3070" w:rsidRPr="00AF3070" w:rsidRDefault="00AF3070" w:rsidP="00AF30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 xml:space="preserve">знание </w:t>
      </w:r>
      <w:proofErr w:type="gramStart"/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программного</w:t>
      </w:r>
      <w:proofErr w:type="gramEnd"/>
      <w:r w:rsidRPr="00AF3070">
        <w:rPr>
          <w:rFonts w:ascii="Times New Roman" w:hAnsi="Times New Roman" w:cs="Times New Roman"/>
          <w:bCs/>
          <w:iCs/>
          <w:sz w:val="28"/>
          <w:szCs w:val="28"/>
        </w:rPr>
        <w:t xml:space="preserve"> материла и структуры дисциплины;</w:t>
      </w:r>
    </w:p>
    <w:p w:rsidR="00AF3070" w:rsidRPr="00AF3070" w:rsidRDefault="00AF3070" w:rsidP="00AF30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AF3070" w:rsidRPr="00AF3070" w:rsidRDefault="00AF3070" w:rsidP="00AF30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AF3070" w:rsidRP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16" w:type="pct"/>
        <w:jc w:val="center"/>
        <w:tblLook w:val="01E0"/>
      </w:tblPr>
      <w:tblGrid>
        <w:gridCol w:w="7195"/>
        <w:gridCol w:w="2215"/>
      </w:tblGrid>
      <w:tr w:rsidR="00AF3070" w:rsidRPr="00AF3070" w:rsidTr="00C66D9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Средняя оценка уровня сформированности компетенций по результатам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F3070" w:rsidRPr="00AF3070" w:rsidTr="00C66D9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«зачтено»</w:t>
            </w:r>
          </w:p>
        </w:tc>
      </w:tr>
      <w:tr w:rsidR="00AF3070" w:rsidRPr="00AF3070" w:rsidTr="00C66D9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 менее 3,0 или получена хотя бы одна неудовлетворительная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«не зачтено»</w:t>
            </w:r>
          </w:p>
        </w:tc>
      </w:tr>
    </w:tbl>
    <w:p w:rsid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</w:p>
    <w:p w:rsidR="00AF3070" w:rsidRPr="00AF3070" w:rsidRDefault="00AF3070" w:rsidP="00AF30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1.Использование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дошкольном образовании в соответствии с ФГОС ДОО,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2.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«Физическое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3.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«Познавательное и речевое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4.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«Социально-коммуникативное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5.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«Художественно-эстетическое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6. Принципы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7. Знакомство с игровым набором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070" w:rsidRPr="00AF3070" w:rsidRDefault="00AF3070" w:rsidP="00AF3070">
      <w:pPr>
        <w:ind w:left="4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070">
        <w:rPr>
          <w:rFonts w:ascii="Times New Roman" w:hAnsi="Times New Roman" w:cs="Times New Roman"/>
          <w:b/>
          <w:i/>
          <w:sz w:val="28"/>
          <w:szCs w:val="28"/>
        </w:rPr>
        <w:t>Примерные практические задания к зачету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1.Подбор всех игр;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2.Написание конспекта;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3.Организация и проведение игр с детьми в ДОО;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70">
        <w:rPr>
          <w:rFonts w:ascii="Times New Roman" w:hAnsi="Times New Roman" w:cs="Times New Roman"/>
          <w:sz w:val="28"/>
          <w:szCs w:val="28"/>
        </w:rPr>
        <w:t>4.Подбор игр по всем направлениям («Социально-коммуникативное», «Познавательное», «Речевое», «Художественно-эстетическое» и «Физическое» развитие).</w:t>
      </w:r>
      <w:proofErr w:type="gramEnd"/>
    </w:p>
    <w:p w:rsidR="00AF3070" w:rsidRPr="00AF3070" w:rsidRDefault="00AF3070" w:rsidP="00AF3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4B" w:rsidRPr="00AF3070" w:rsidRDefault="0007264B">
      <w:pPr>
        <w:rPr>
          <w:rFonts w:ascii="Times New Roman" w:hAnsi="Times New Roman" w:cs="Times New Roman"/>
          <w:sz w:val="28"/>
          <w:szCs w:val="28"/>
        </w:rPr>
      </w:pPr>
    </w:p>
    <w:sectPr w:rsidR="0007264B" w:rsidRPr="00AF3070" w:rsidSect="000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505BF1"/>
    <w:multiLevelType w:val="hybridMultilevel"/>
    <w:tmpl w:val="C9486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70"/>
    <w:rsid w:val="0007264B"/>
    <w:rsid w:val="000A46EF"/>
    <w:rsid w:val="00165A2F"/>
    <w:rsid w:val="001A0BDA"/>
    <w:rsid w:val="001C3A1E"/>
    <w:rsid w:val="001C54E2"/>
    <w:rsid w:val="00224D19"/>
    <w:rsid w:val="002367EC"/>
    <w:rsid w:val="00265C62"/>
    <w:rsid w:val="00313EE4"/>
    <w:rsid w:val="003955F9"/>
    <w:rsid w:val="003B09DF"/>
    <w:rsid w:val="00493495"/>
    <w:rsid w:val="00532C36"/>
    <w:rsid w:val="00536F2E"/>
    <w:rsid w:val="0053775A"/>
    <w:rsid w:val="00597647"/>
    <w:rsid w:val="006354EC"/>
    <w:rsid w:val="00643153"/>
    <w:rsid w:val="006C14EC"/>
    <w:rsid w:val="006F6D37"/>
    <w:rsid w:val="007A1CA9"/>
    <w:rsid w:val="007B2FC8"/>
    <w:rsid w:val="0080550A"/>
    <w:rsid w:val="008B2A98"/>
    <w:rsid w:val="0094596F"/>
    <w:rsid w:val="00966ACE"/>
    <w:rsid w:val="009F6B3B"/>
    <w:rsid w:val="00AC35A9"/>
    <w:rsid w:val="00AE266A"/>
    <w:rsid w:val="00AF3070"/>
    <w:rsid w:val="00B25984"/>
    <w:rsid w:val="00B87FF0"/>
    <w:rsid w:val="00C20B8C"/>
    <w:rsid w:val="00C936EE"/>
    <w:rsid w:val="00CF33A3"/>
    <w:rsid w:val="00D22F69"/>
    <w:rsid w:val="00D24CFE"/>
    <w:rsid w:val="00D35DA4"/>
    <w:rsid w:val="00E06B46"/>
    <w:rsid w:val="00E32A78"/>
    <w:rsid w:val="00F91A75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70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AF307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307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3070"/>
    <w:rPr>
      <w:rFonts w:eastAsia="Times New Roman" w:cs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F3070"/>
    <w:rPr>
      <w:rFonts w:eastAsia="Times New Roman" w:cs="Times New Roman"/>
      <w:b/>
      <w:bCs/>
      <w:sz w:val="24"/>
      <w:szCs w:val="28"/>
      <w:lang w:eastAsia="ru-RU"/>
    </w:rPr>
  </w:style>
  <w:style w:type="table" w:styleId="a5">
    <w:name w:val="Table Grid"/>
    <w:basedOn w:val="a1"/>
    <w:uiPriority w:val="59"/>
    <w:rsid w:val="00AF307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MotorinaNA</cp:lastModifiedBy>
  <cp:revision>2</cp:revision>
  <dcterms:created xsi:type="dcterms:W3CDTF">2018-10-16T02:09:00Z</dcterms:created>
  <dcterms:modified xsi:type="dcterms:W3CDTF">2018-10-16T04:05:00Z</dcterms:modified>
</cp:coreProperties>
</file>