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87" w:rsidRDefault="009B0590">
      <w:pPr>
        <w:spacing w:line="276" w:lineRule="auto"/>
        <w:jc w:val="center"/>
      </w:pPr>
      <w:r>
        <w:t>МИНИСТЕРСТВО НАУКИ И ВЫСШЕГО ОБРАЗОВАНИЯ РОССИЙСКОЙ ФЕДЕРАЦИИ</w:t>
      </w:r>
    </w:p>
    <w:p w:rsidR="006A2387" w:rsidRDefault="009B0590">
      <w:pPr>
        <w:pStyle w:val="af6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Федеральное государственное бюджетное образовательное учреждение </w:t>
      </w:r>
    </w:p>
    <w:p w:rsidR="006A2387" w:rsidRDefault="009B0590">
      <w:pPr>
        <w:pStyle w:val="af6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высшего образования «Забайкальский государственный университет» </w:t>
      </w:r>
    </w:p>
    <w:p w:rsidR="006A2387" w:rsidRDefault="009B0590">
      <w:pPr>
        <w:spacing w:line="276" w:lineRule="auto"/>
        <w:jc w:val="center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6A2387" w:rsidRDefault="009B0590">
      <w:pPr>
        <w:spacing w:line="276" w:lineRule="auto"/>
        <w:jc w:val="center"/>
      </w:pPr>
      <w:r>
        <w:t>Факультет Строительства и экологии</w:t>
      </w:r>
    </w:p>
    <w:p w:rsidR="006A2387" w:rsidRDefault="009B0590">
      <w:pPr>
        <w:spacing w:line="276" w:lineRule="auto"/>
        <w:jc w:val="center"/>
      </w:pPr>
      <w:r>
        <w:t xml:space="preserve">Кафедра </w:t>
      </w:r>
      <w:proofErr w:type="spellStart"/>
      <w:r>
        <w:t>техносферной</w:t>
      </w:r>
      <w:proofErr w:type="spellEnd"/>
      <w:r>
        <w:t xml:space="preserve"> безопасности</w:t>
      </w:r>
    </w:p>
    <w:p w:rsidR="006A2387" w:rsidRDefault="006A2387">
      <w:pPr>
        <w:spacing w:line="276" w:lineRule="auto"/>
        <w:jc w:val="center"/>
      </w:pPr>
    </w:p>
    <w:p w:rsidR="006A2387" w:rsidRDefault="006A2387">
      <w:pPr>
        <w:spacing w:line="276" w:lineRule="auto"/>
        <w:jc w:val="center"/>
      </w:pPr>
    </w:p>
    <w:p w:rsidR="006A2387" w:rsidRDefault="006A2387">
      <w:pPr>
        <w:spacing w:line="276" w:lineRule="auto"/>
        <w:jc w:val="center"/>
      </w:pPr>
    </w:p>
    <w:p w:rsidR="006A2387" w:rsidRDefault="006A2387">
      <w:pPr>
        <w:spacing w:line="276" w:lineRule="auto"/>
        <w:jc w:val="center"/>
      </w:pPr>
    </w:p>
    <w:p w:rsidR="006A2387" w:rsidRDefault="006A2387">
      <w:pPr>
        <w:spacing w:line="276" w:lineRule="auto"/>
        <w:jc w:val="center"/>
      </w:pPr>
    </w:p>
    <w:p w:rsidR="006A2387" w:rsidRDefault="009B0590">
      <w:pPr>
        <w:spacing w:line="276" w:lineRule="auto"/>
        <w:jc w:val="center"/>
        <w:rPr>
          <w:sz w:val="28"/>
        </w:rPr>
      </w:pPr>
      <w:r>
        <w:rPr>
          <w:b/>
          <w:sz w:val="28"/>
        </w:rPr>
        <w:t>УЧЕБНЫЕ МАТЕРИАЛЫ</w:t>
      </w:r>
    </w:p>
    <w:p w:rsidR="006A2387" w:rsidRDefault="009B0590">
      <w:pPr>
        <w:spacing w:line="276" w:lineRule="auto"/>
        <w:jc w:val="center"/>
        <w:rPr>
          <w:sz w:val="28"/>
        </w:rPr>
      </w:pPr>
      <w:r>
        <w:rPr>
          <w:b/>
          <w:sz w:val="28"/>
        </w:rPr>
        <w:t>для студентов заочной формы обучения</w:t>
      </w:r>
    </w:p>
    <w:p w:rsidR="006A2387" w:rsidRDefault="009B0590">
      <w:pPr>
        <w:spacing w:line="276" w:lineRule="auto"/>
        <w:jc w:val="center"/>
        <w:outlineLvl w:val="0"/>
        <w:rPr>
          <w:color w:val="FF0000"/>
          <w:sz w:val="28"/>
        </w:rPr>
      </w:pPr>
      <w:r>
        <w:rPr>
          <w:i/>
          <w:sz w:val="28"/>
          <w:szCs w:val="28"/>
        </w:rPr>
        <w:t>(ускоренного обучения)</w:t>
      </w:r>
      <w:r>
        <w:rPr>
          <w:i/>
          <w:color w:val="FF0000"/>
          <w:sz w:val="28"/>
          <w:szCs w:val="28"/>
        </w:rPr>
        <w:t xml:space="preserve">  </w:t>
      </w:r>
    </w:p>
    <w:p w:rsidR="006A2387" w:rsidRDefault="006A2387">
      <w:pPr>
        <w:spacing w:line="276" w:lineRule="auto"/>
        <w:rPr>
          <w:sz w:val="28"/>
        </w:rPr>
      </w:pPr>
    </w:p>
    <w:p w:rsidR="006A2387" w:rsidRDefault="009B0590">
      <w:pPr>
        <w:spacing w:line="276" w:lineRule="auto"/>
        <w:jc w:val="center"/>
        <w:rPr>
          <w:sz w:val="28"/>
        </w:rPr>
      </w:pPr>
      <w:r>
        <w:rPr>
          <w:b/>
          <w:sz w:val="28"/>
        </w:rPr>
        <w:t>по дисциплине</w:t>
      </w:r>
      <w:r>
        <w:rPr>
          <w:sz w:val="28"/>
        </w:rPr>
        <w:t xml:space="preserve"> - </w:t>
      </w:r>
      <w:r>
        <w:rPr>
          <w:sz w:val="28"/>
          <w:szCs w:val="28"/>
          <w:u w:val="single"/>
        </w:rPr>
        <w:t>Б</w:t>
      </w:r>
      <w:proofErr w:type="gramStart"/>
      <w:r>
        <w:rPr>
          <w:sz w:val="28"/>
          <w:szCs w:val="28"/>
          <w:u w:val="single"/>
        </w:rPr>
        <w:t>1</w:t>
      </w:r>
      <w:proofErr w:type="gramEnd"/>
      <w:r>
        <w:rPr>
          <w:sz w:val="28"/>
          <w:szCs w:val="28"/>
          <w:u w:val="single"/>
        </w:rPr>
        <w:t>.В.ДВ.10.2 Устойчивость технического оборудования</w:t>
      </w:r>
    </w:p>
    <w:p w:rsidR="006A2387" w:rsidRDefault="009B0590">
      <w:pPr>
        <w:spacing w:line="276" w:lineRule="auto"/>
        <w:jc w:val="center"/>
        <w:rPr>
          <w:sz w:val="28"/>
        </w:rPr>
      </w:pPr>
      <w:r>
        <w:rPr>
          <w:b/>
          <w:sz w:val="28"/>
        </w:rPr>
        <w:t xml:space="preserve">направление подготовки </w:t>
      </w:r>
      <w:r>
        <w:rPr>
          <w:sz w:val="28"/>
          <w:szCs w:val="28"/>
          <w:u w:val="single"/>
        </w:rPr>
        <w:t>20.03.01 «</w:t>
      </w:r>
      <w:proofErr w:type="spellStart"/>
      <w:r>
        <w:rPr>
          <w:sz w:val="28"/>
          <w:szCs w:val="28"/>
          <w:u w:val="single"/>
        </w:rPr>
        <w:t>Техносферная</w:t>
      </w:r>
      <w:proofErr w:type="spellEnd"/>
      <w:r>
        <w:rPr>
          <w:sz w:val="28"/>
          <w:szCs w:val="28"/>
          <w:u w:val="single"/>
        </w:rPr>
        <w:t xml:space="preserve"> безопасность».</w:t>
      </w:r>
    </w:p>
    <w:p w:rsidR="006A2387" w:rsidRDefault="006A2387">
      <w:pPr>
        <w:spacing w:line="276" w:lineRule="auto"/>
        <w:ind w:firstLine="567"/>
        <w:rPr>
          <w:sz w:val="28"/>
        </w:rPr>
      </w:pPr>
    </w:p>
    <w:p w:rsidR="006A2387" w:rsidRDefault="009B0590">
      <w:pPr>
        <w:spacing w:line="276" w:lineRule="auto"/>
        <w:jc w:val="center"/>
        <w:rPr>
          <w:sz w:val="28"/>
        </w:rPr>
      </w:pPr>
      <w:r>
        <w:rPr>
          <w:sz w:val="28"/>
          <w:szCs w:val="28"/>
        </w:rPr>
        <w:t>Профиль "Безопасность технологических процессов и производств"</w:t>
      </w:r>
    </w:p>
    <w:p w:rsidR="006A2387" w:rsidRDefault="009B0590">
      <w:pPr>
        <w:spacing w:line="276" w:lineRule="auto"/>
        <w:jc w:val="center"/>
        <w:rPr>
          <w:rFonts w:eastAsia="Calibri"/>
          <w:sz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(уровень академический </w:t>
      </w:r>
      <w:proofErr w:type="spellStart"/>
      <w:r>
        <w:rPr>
          <w:rFonts w:eastAsia="Calibri"/>
          <w:sz w:val="28"/>
          <w:szCs w:val="28"/>
          <w:lang w:eastAsia="en-US"/>
        </w:rPr>
        <w:t>бакалавриат</w:t>
      </w:r>
      <w:proofErr w:type="spellEnd"/>
      <w:r>
        <w:rPr>
          <w:rFonts w:eastAsia="Calibri"/>
          <w:sz w:val="28"/>
          <w:szCs w:val="28"/>
          <w:lang w:eastAsia="en-US"/>
        </w:rPr>
        <w:t>)</w:t>
      </w:r>
    </w:p>
    <w:p w:rsidR="006A2387" w:rsidRDefault="006A2387">
      <w:pPr>
        <w:spacing w:line="276" w:lineRule="auto"/>
        <w:jc w:val="center"/>
        <w:rPr>
          <w:rFonts w:eastAsia="Calibri"/>
          <w:sz w:val="28"/>
        </w:rPr>
      </w:pPr>
    </w:p>
    <w:p w:rsidR="006A2387" w:rsidRDefault="009B0590">
      <w:pPr>
        <w:spacing w:line="276" w:lineRule="auto"/>
        <w:ind w:firstLine="567"/>
        <w:jc w:val="center"/>
        <w:rPr>
          <w:sz w:val="28"/>
        </w:rPr>
      </w:pPr>
      <w:r>
        <w:rPr>
          <w:b/>
          <w:sz w:val="28"/>
          <w:szCs w:val="28"/>
        </w:rPr>
        <w:t>Общая трудоемкость дисциплины (модуля)</w:t>
      </w:r>
    </w:p>
    <w:p w:rsidR="006A2387" w:rsidRDefault="006A2387">
      <w:pPr>
        <w:spacing w:line="276" w:lineRule="auto"/>
        <w:ind w:firstLine="567"/>
        <w:jc w:val="center"/>
        <w:rPr>
          <w:sz w:val="28"/>
        </w:rPr>
      </w:pPr>
    </w:p>
    <w:p w:rsidR="006A2387" w:rsidRDefault="009B0590">
      <w:pPr>
        <w:spacing w:line="276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Общая трудоемкость дисциплины (модуля) составляет 3 зачетные единицы, 72 часа. </w:t>
      </w:r>
    </w:p>
    <w:p w:rsidR="006A2387" w:rsidRDefault="009B0590">
      <w:pPr>
        <w:spacing w:line="276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>Форма промежуточного контроля - зачет.</w:t>
      </w:r>
    </w:p>
    <w:p w:rsidR="006A2387" w:rsidRDefault="006A2387">
      <w:pPr>
        <w:tabs>
          <w:tab w:val="clear" w:pos="708"/>
        </w:tabs>
        <w:spacing w:line="276" w:lineRule="auto"/>
        <w:jc w:val="center"/>
      </w:pPr>
    </w:p>
    <w:p w:rsidR="006A2387" w:rsidRDefault="009B0590">
      <w:pPr>
        <w:tabs>
          <w:tab w:val="clear" w:pos="708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Краткое содержание курса</w:t>
      </w:r>
    </w:p>
    <w:p w:rsidR="006A2387" w:rsidRDefault="006A2387">
      <w:pPr>
        <w:spacing w:line="276" w:lineRule="auto"/>
        <w:ind w:firstLine="709"/>
        <w:jc w:val="center"/>
        <w:rPr>
          <w:b/>
        </w:rPr>
      </w:pP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06"/>
      </w:tblGrid>
      <w:tr w:rsidR="006A2387">
        <w:trPr>
          <w:cantSplit/>
          <w:trHeight w:val="3425"/>
        </w:trPr>
        <w:tc>
          <w:tcPr>
            <w:tcW w:w="9606" w:type="dxa"/>
            <w:vAlign w:val="center"/>
          </w:tcPr>
          <w:p w:rsidR="006A2387" w:rsidRDefault="009B0590">
            <w:pPr>
              <w:widowControl/>
              <w:tabs>
                <w:tab w:val="clear" w:pos="708"/>
              </w:tabs>
              <w:ind w:firstLine="225"/>
              <w:jc w:val="both"/>
            </w:pPr>
            <w:r>
              <w:rPr>
                <w:sz w:val="24"/>
                <w:szCs w:val="24"/>
              </w:rPr>
              <w:t>РАЗДЕЛ 1</w:t>
            </w:r>
          </w:p>
          <w:p w:rsidR="006A2387" w:rsidRDefault="009B0590">
            <w:pPr>
              <w:widowControl/>
              <w:tabs>
                <w:tab w:val="clear" w:pos="708"/>
              </w:tabs>
              <w:ind w:firstLine="225"/>
              <w:jc w:val="both"/>
            </w:pPr>
            <w:r>
              <w:rPr>
                <w:sz w:val="24"/>
                <w:szCs w:val="24"/>
              </w:rPr>
              <w:t xml:space="preserve">Устойчивость и надежность - основные понятия, термины и определения. </w:t>
            </w:r>
          </w:p>
          <w:p w:rsidR="006A2387" w:rsidRDefault="009B0590">
            <w:pPr>
              <w:widowControl/>
              <w:tabs>
                <w:tab w:val="clear" w:pos="708"/>
              </w:tabs>
              <w:ind w:firstLine="225"/>
              <w:jc w:val="both"/>
            </w:pPr>
            <w:r>
              <w:rPr>
                <w:sz w:val="24"/>
                <w:szCs w:val="24"/>
              </w:rPr>
              <w:t xml:space="preserve">Принципы обеспечения безопасности в </w:t>
            </w:r>
            <w:proofErr w:type="spellStart"/>
            <w:r>
              <w:rPr>
                <w:sz w:val="24"/>
                <w:szCs w:val="24"/>
              </w:rPr>
              <w:t>техносфере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Директива ЕС 76/82 по </w:t>
            </w:r>
            <w:proofErr w:type="spellStart"/>
            <w:r>
              <w:rPr>
                <w:sz w:val="24"/>
                <w:szCs w:val="24"/>
              </w:rPr>
              <w:t>Севезо</w:t>
            </w:r>
            <w:proofErr w:type="spellEnd"/>
            <w:r>
              <w:rPr>
                <w:sz w:val="24"/>
                <w:szCs w:val="24"/>
              </w:rPr>
              <w:t xml:space="preserve"> - основной документ по обеспечению безопасности в промышленности, принятый в странах Западной Европы.</w:t>
            </w:r>
          </w:p>
          <w:p w:rsidR="006A2387" w:rsidRDefault="009B0590">
            <w:pPr>
              <w:widowControl/>
              <w:tabs>
                <w:tab w:val="clear" w:pos="708"/>
              </w:tabs>
              <w:ind w:firstLine="225"/>
              <w:jc w:val="both"/>
            </w:pPr>
            <w:r>
              <w:rPr>
                <w:sz w:val="24"/>
                <w:szCs w:val="24"/>
              </w:rPr>
              <w:t xml:space="preserve">Статистика чрезвычайных ситуаций в </w:t>
            </w:r>
            <w:proofErr w:type="spellStart"/>
            <w:r>
              <w:rPr>
                <w:sz w:val="24"/>
                <w:szCs w:val="24"/>
              </w:rPr>
              <w:t>техносфере</w:t>
            </w:r>
            <w:proofErr w:type="spellEnd"/>
            <w:r>
              <w:rPr>
                <w:sz w:val="24"/>
                <w:szCs w:val="24"/>
              </w:rPr>
              <w:t xml:space="preserve"> в Российской Федерации, анализ, уроки и выводы. </w:t>
            </w:r>
          </w:p>
          <w:p w:rsidR="006A2387" w:rsidRDefault="009B0590">
            <w:pPr>
              <w:widowControl/>
              <w:tabs>
                <w:tab w:val="clear" w:pos="708"/>
              </w:tabs>
              <w:ind w:firstLine="225"/>
              <w:jc w:val="both"/>
            </w:pPr>
            <w:r>
              <w:rPr>
                <w:sz w:val="24"/>
                <w:szCs w:val="24"/>
              </w:rPr>
              <w:t xml:space="preserve">Основы государственной политики в области обеспечения промышленной безопасности. Система нормативных документов в сфере обеспечения безопасности в промышленности. Основные подходы и стратегия обеспечения безопасности в промышленности. </w:t>
            </w:r>
          </w:p>
        </w:tc>
      </w:tr>
      <w:tr w:rsidR="006A2387">
        <w:trPr>
          <w:trHeight w:val="2676"/>
        </w:trPr>
        <w:tc>
          <w:tcPr>
            <w:tcW w:w="7691" w:type="dxa"/>
            <w:vAlign w:val="center"/>
          </w:tcPr>
          <w:p w:rsidR="006A2387" w:rsidRDefault="009B0590">
            <w:pPr>
              <w:widowControl/>
              <w:tabs>
                <w:tab w:val="clear" w:pos="708"/>
              </w:tabs>
              <w:ind w:firstLine="225"/>
              <w:jc w:val="both"/>
            </w:pPr>
            <w:r>
              <w:rPr>
                <w:sz w:val="24"/>
                <w:szCs w:val="24"/>
              </w:rPr>
              <w:lastRenderedPageBreak/>
              <w:t>РАЗДЕЛ 2</w:t>
            </w:r>
          </w:p>
          <w:p w:rsidR="006A2387" w:rsidRDefault="009B0590">
            <w:pPr>
              <w:widowControl/>
              <w:tabs>
                <w:tab w:val="clear" w:pos="708"/>
              </w:tabs>
              <w:ind w:firstLine="225"/>
              <w:jc w:val="both"/>
            </w:pPr>
            <w:r>
              <w:rPr>
                <w:sz w:val="24"/>
                <w:szCs w:val="24"/>
              </w:rPr>
              <w:t>Классификация предприятий и их организационно-правовые формы. Органы управления предприятием.</w:t>
            </w:r>
          </w:p>
          <w:p w:rsidR="006A2387" w:rsidRDefault="009B0590">
            <w:pPr>
              <w:widowControl/>
              <w:tabs>
                <w:tab w:val="clear" w:pos="708"/>
              </w:tabs>
              <w:ind w:firstLine="225"/>
              <w:jc w:val="both"/>
            </w:pPr>
            <w:r>
              <w:rPr>
                <w:sz w:val="24"/>
                <w:szCs w:val="24"/>
              </w:rPr>
              <w:t xml:space="preserve">Структура промышленного предприятия. Основные подразделения. Основные производственные фонды. Технологическое оборудование предприятий. Производственные подразделения. Подразделения обеспечения и обслуживания. Обязанности должностных лиц в области </w:t>
            </w:r>
            <w:proofErr w:type="spellStart"/>
            <w:r>
              <w:rPr>
                <w:sz w:val="24"/>
                <w:szCs w:val="24"/>
              </w:rPr>
              <w:t>промбезопасности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A2387" w:rsidRDefault="009B0590">
            <w:pPr>
              <w:pStyle w:val="13"/>
              <w:ind w:firstLine="225"/>
              <w:jc w:val="both"/>
            </w:pPr>
            <w:r>
              <w:rPr>
                <w:sz w:val="24"/>
                <w:szCs w:val="24"/>
              </w:rPr>
              <w:t xml:space="preserve">Размещение промышленных объектов и систем жизнеобеспечения; требования к размещению производственных фондов. Выбор площадки для строительства промышленных предприятий. Планировка территории. Санитарная защитная зона. </w:t>
            </w:r>
          </w:p>
        </w:tc>
      </w:tr>
      <w:tr w:rsidR="006A2387">
        <w:trPr>
          <w:trHeight w:val="2139"/>
        </w:trPr>
        <w:tc>
          <w:tcPr>
            <w:tcW w:w="7691" w:type="dxa"/>
            <w:vAlign w:val="center"/>
          </w:tcPr>
          <w:p w:rsidR="006A2387" w:rsidRDefault="009B0590">
            <w:pPr>
              <w:widowControl/>
              <w:tabs>
                <w:tab w:val="clear" w:pos="708"/>
              </w:tabs>
              <w:ind w:firstLine="225"/>
              <w:jc w:val="both"/>
            </w:pPr>
            <w:r>
              <w:rPr>
                <w:sz w:val="24"/>
                <w:szCs w:val="24"/>
              </w:rPr>
              <w:t>РАЗДЕЛ 3</w:t>
            </w:r>
          </w:p>
          <w:p w:rsidR="006A2387" w:rsidRDefault="009B0590">
            <w:pPr>
              <w:widowControl/>
              <w:tabs>
                <w:tab w:val="clear" w:pos="708"/>
              </w:tabs>
            </w:pPr>
            <w:r>
              <w:rPr>
                <w:sz w:val="24"/>
                <w:szCs w:val="24"/>
              </w:rPr>
              <w:t xml:space="preserve">Инженерно-технические мероприятия по повышению устойчивости промышленных объектов (соблюдение норм ИТМ-ГО).  </w:t>
            </w:r>
          </w:p>
          <w:p w:rsidR="006A2387" w:rsidRDefault="009B0590">
            <w:pPr>
              <w:widowControl/>
              <w:tabs>
                <w:tab w:val="clear" w:pos="708"/>
              </w:tabs>
            </w:pPr>
            <w:r>
              <w:rPr>
                <w:sz w:val="24"/>
                <w:szCs w:val="24"/>
              </w:rPr>
              <w:t>Классификация объектов экономики.</w:t>
            </w:r>
          </w:p>
          <w:p w:rsidR="006A2387" w:rsidRDefault="009B0590">
            <w:pPr>
              <w:pStyle w:val="13"/>
              <w:ind w:firstLine="225"/>
              <w:jc w:val="both"/>
            </w:pPr>
            <w:r>
              <w:rPr>
                <w:sz w:val="24"/>
                <w:szCs w:val="24"/>
              </w:rPr>
              <w:t xml:space="preserve">Разработка и реализация государственных целевых научно-технических программ, направленных на устойчивое функционирование объектов экономики при чрезвычайных ситуациях. </w:t>
            </w:r>
          </w:p>
          <w:p w:rsidR="006A2387" w:rsidRDefault="009B0590">
            <w:pPr>
              <w:pStyle w:val="13"/>
              <w:ind w:firstLine="225"/>
              <w:jc w:val="both"/>
            </w:pPr>
            <w:r>
              <w:rPr>
                <w:sz w:val="24"/>
                <w:szCs w:val="24"/>
              </w:rPr>
              <w:t xml:space="preserve">Организация мониторинга, наблюдения и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состоянием опасных производственных и потенциально опасных объектов.                                                                                                 </w:t>
            </w:r>
          </w:p>
        </w:tc>
      </w:tr>
      <w:tr w:rsidR="006A2387">
        <w:tc>
          <w:tcPr>
            <w:tcW w:w="7691" w:type="dxa"/>
            <w:vAlign w:val="center"/>
          </w:tcPr>
          <w:p w:rsidR="006A2387" w:rsidRDefault="009B0590">
            <w:pPr>
              <w:widowControl/>
              <w:tabs>
                <w:tab w:val="clear" w:pos="708"/>
              </w:tabs>
              <w:ind w:firstLine="225"/>
              <w:jc w:val="both"/>
            </w:pPr>
            <w:r>
              <w:rPr>
                <w:sz w:val="24"/>
                <w:szCs w:val="24"/>
              </w:rPr>
              <w:t>РАЗДЕЛ 4</w:t>
            </w:r>
          </w:p>
          <w:p w:rsidR="006A2387" w:rsidRDefault="009B0590">
            <w:pPr>
              <w:widowControl/>
              <w:tabs>
                <w:tab w:val="clear" w:pos="708"/>
              </w:tabs>
              <w:ind w:firstLine="225"/>
              <w:jc w:val="both"/>
            </w:pPr>
            <w:r>
              <w:rPr>
                <w:sz w:val="24"/>
                <w:szCs w:val="24"/>
              </w:rPr>
              <w:t xml:space="preserve">Структура экономики России. Исторический аспект формирования экономики регионов. Принципы формирования </w:t>
            </w:r>
            <w:proofErr w:type="spellStart"/>
            <w:r>
              <w:rPr>
                <w:sz w:val="24"/>
                <w:szCs w:val="24"/>
              </w:rPr>
              <w:t>техносферных</w:t>
            </w:r>
            <w:proofErr w:type="spellEnd"/>
            <w:r>
              <w:rPr>
                <w:sz w:val="24"/>
                <w:szCs w:val="24"/>
              </w:rPr>
              <w:t xml:space="preserve"> регионов. </w:t>
            </w:r>
          </w:p>
          <w:p w:rsidR="006A2387" w:rsidRDefault="009B0590">
            <w:pPr>
              <w:widowControl/>
              <w:tabs>
                <w:tab w:val="clear" w:pos="708"/>
              </w:tabs>
              <w:ind w:firstLine="225"/>
              <w:jc w:val="both"/>
            </w:pPr>
            <w:r>
              <w:rPr>
                <w:sz w:val="24"/>
                <w:szCs w:val="24"/>
              </w:rPr>
              <w:t xml:space="preserve"> Виды и особенности </w:t>
            </w:r>
            <w:proofErr w:type="spellStart"/>
            <w:r>
              <w:rPr>
                <w:sz w:val="24"/>
                <w:szCs w:val="24"/>
              </w:rPr>
              <w:t>техносферных</w:t>
            </w:r>
            <w:proofErr w:type="spellEnd"/>
            <w:r>
              <w:rPr>
                <w:sz w:val="24"/>
                <w:szCs w:val="24"/>
              </w:rPr>
              <w:t xml:space="preserve"> регионов (городов, промышленных зон и т.п.), их структура. Функциональные зоны города, структура промышленной зоны. </w:t>
            </w:r>
          </w:p>
          <w:p w:rsidR="006A2387" w:rsidRDefault="009B0590">
            <w:pPr>
              <w:widowControl/>
              <w:tabs>
                <w:tab w:val="clear" w:pos="708"/>
              </w:tabs>
              <w:ind w:firstLine="225"/>
              <w:jc w:val="both"/>
            </w:pPr>
            <w:r>
              <w:rPr>
                <w:sz w:val="24"/>
                <w:szCs w:val="24"/>
              </w:rPr>
              <w:t xml:space="preserve">Отрасли экономики Российской Федерации, применяющие потенциально опасные технологические процессы, опасные вещества и материалы. Основы планирования и застройки промышленных площадей (соблюдение норм ИТМ-ГО). Перспективы развития </w:t>
            </w:r>
            <w:proofErr w:type="spellStart"/>
            <w:r>
              <w:rPr>
                <w:sz w:val="24"/>
                <w:szCs w:val="24"/>
              </w:rPr>
              <w:t>техносферных</w:t>
            </w:r>
            <w:proofErr w:type="spellEnd"/>
            <w:r>
              <w:rPr>
                <w:sz w:val="24"/>
                <w:szCs w:val="24"/>
              </w:rPr>
              <w:t xml:space="preserve"> регионов в России и в Забайкальском крае.</w:t>
            </w:r>
          </w:p>
        </w:tc>
      </w:tr>
      <w:tr w:rsidR="006A2387">
        <w:tc>
          <w:tcPr>
            <w:tcW w:w="7691" w:type="dxa"/>
            <w:vAlign w:val="center"/>
          </w:tcPr>
          <w:p w:rsidR="006A2387" w:rsidRDefault="009B0590">
            <w:pPr>
              <w:widowControl/>
              <w:tabs>
                <w:tab w:val="clear" w:pos="708"/>
              </w:tabs>
              <w:ind w:firstLine="225"/>
              <w:jc w:val="both"/>
            </w:pPr>
            <w:r>
              <w:rPr>
                <w:sz w:val="24"/>
                <w:szCs w:val="24"/>
              </w:rPr>
              <w:t>РАЗДЕЛ 5</w:t>
            </w:r>
          </w:p>
          <w:p w:rsidR="006A2387" w:rsidRDefault="009B0590">
            <w:pPr>
              <w:widowControl/>
              <w:tabs>
                <w:tab w:val="clear" w:pos="708"/>
              </w:tabs>
              <w:ind w:firstLine="225"/>
              <w:jc w:val="both"/>
            </w:pPr>
            <w:r>
              <w:rPr>
                <w:sz w:val="24"/>
                <w:szCs w:val="24"/>
              </w:rPr>
              <w:t xml:space="preserve">Требования по повышению устойчивости функционирования технологических систем. Общие и особые требования по повышению устойчивости функционирования топливно-энергетического комплекса, </w:t>
            </w:r>
          </w:p>
          <w:p w:rsidR="006A2387" w:rsidRDefault="009B0590">
            <w:pPr>
              <w:widowControl/>
              <w:tabs>
                <w:tab w:val="clear" w:pos="708"/>
              </w:tabs>
              <w:ind w:firstLine="225"/>
              <w:jc w:val="both"/>
            </w:pPr>
            <w:r>
              <w:rPr>
                <w:sz w:val="24"/>
                <w:szCs w:val="24"/>
              </w:rPr>
              <w:t xml:space="preserve"> Общий состав сетей коммунально-энергетического хозяйства объектов экономики. </w:t>
            </w:r>
          </w:p>
          <w:p w:rsidR="006A2387" w:rsidRDefault="009B0590">
            <w:pPr>
              <w:widowControl/>
              <w:tabs>
                <w:tab w:val="clear" w:pos="708"/>
              </w:tabs>
              <w:ind w:firstLine="225"/>
              <w:jc w:val="both"/>
            </w:pPr>
            <w:r>
              <w:rPr>
                <w:sz w:val="24"/>
                <w:szCs w:val="24"/>
              </w:rPr>
              <w:t xml:space="preserve">Сети водоснабжения. Сети водоотведения. </w:t>
            </w:r>
          </w:p>
          <w:p w:rsidR="006A2387" w:rsidRDefault="009B0590">
            <w:pPr>
              <w:widowControl/>
              <w:tabs>
                <w:tab w:val="clear" w:pos="708"/>
              </w:tabs>
              <w:ind w:firstLine="225"/>
              <w:jc w:val="both"/>
            </w:pPr>
            <w:r>
              <w:rPr>
                <w:sz w:val="24"/>
                <w:szCs w:val="24"/>
              </w:rPr>
              <w:t xml:space="preserve">Системы теплоснабжения объектов. Общие сведения и классификация систем теплоснабжения. Особенности безаварийной эксплуатации. </w:t>
            </w:r>
          </w:p>
          <w:p w:rsidR="006A2387" w:rsidRDefault="009B0590">
            <w:pPr>
              <w:widowControl/>
              <w:tabs>
                <w:tab w:val="clear" w:pos="708"/>
              </w:tabs>
              <w:ind w:firstLine="225"/>
              <w:jc w:val="both"/>
            </w:pPr>
            <w:r>
              <w:rPr>
                <w:sz w:val="24"/>
                <w:szCs w:val="24"/>
              </w:rPr>
              <w:t xml:space="preserve">Электроснабжение населенных пунктов и промышленных объектов. Системы электроснабжения. Особенности их эксплуатации. </w:t>
            </w:r>
          </w:p>
          <w:p w:rsidR="006A2387" w:rsidRDefault="009B0590">
            <w:pPr>
              <w:widowControl/>
              <w:tabs>
                <w:tab w:val="clear" w:pos="708"/>
              </w:tabs>
              <w:ind w:firstLine="225"/>
              <w:jc w:val="both"/>
            </w:pPr>
            <w:r>
              <w:rPr>
                <w:sz w:val="24"/>
                <w:szCs w:val="24"/>
              </w:rPr>
              <w:t>Общие сведения о сетях газоснабжения. Структура систем газоснабжения. Правила безопасности в газовом хозяйстве.</w:t>
            </w:r>
          </w:p>
        </w:tc>
      </w:tr>
      <w:tr w:rsidR="006A2387">
        <w:tc>
          <w:tcPr>
            <w:tcW w:w="7691" w:type="dxa"/>
            <w:vAlign w:val="center"/>
          </w:tcPr>
          <w:p w:rsidR="006A2387" w:rsidRDefault="009B0590">
            <w:pPr>
              <w:widowControl/>
              <w:tabs>
                <w:tab w:val="clear" w:pos="708"/>
              </w:tabs>
              <w:ind w:firstLine="225"/>
              <w:jc w:val="both"/>
            </w:pPr>
            <w:r>
              <w:rPr>
                <w:sz w:val="24"/>
                <w:szCs w:val="24"/>
              </w:rPr>
              <w:t>РАЗДЕЛ 6</w:t>
            </w:r>
          </w:p>
          <w:p w:rsidR="006A2387" w:rsidRDefault="009B0590">
            <w:pPr>
              <w:widowControl/>
              <w:tabs>
                <w:tab w:val="clear" w:pos="708"/>
              </w:tabs>
              <w:ind w:firstLine="225"/>
              <w:jc w:val="both"/>
            </w:pPr>
            <w:r>
              <w:rPr>
                <w:sz w:val="24"/>
                <w:szCs w:val="24"/>
              </w:rPr>
              <w:t xml:space="preserve">Системы обеспечения безопасности производственных процессов. Основы организации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обеспечением безопасности промышленного производства.</w:t>
            </w:r>
          </w:p>
          <w:p w:rsidR="006A2387" w:rsidRDefault="009B0590">
            <w:pPr>
              <w:widowControl/>
              <w:tabs>
                <w:tab w:val="clear" w:pos="708"/>
              </w:tabs>
              <w:ind w:firstLine="225"/>
              <w:jc w:val="both"/>
            </w:pPr>
            <w:r>
              <w:rPr>
                <w:sz w:val="24"/>
                <w:szCs w:val="24"/>
              </w:rPr>
              <w:t xml:space="preserve">Организационно-методические основы подготовки и проведения </w:t>
            </w:r>
            <w:proofErr w:type="gramStart"/>
            <w:r>
              <w:rPr>
                <w:sz w:val="24"/>
                <w:szCs w:val="24"/>
              </w:rPr>
              <w:t>исследований устойчивости технологического оборудования объектов экономики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  <w:p w:rsidR="006A2387" w:rsidRDefault="009B0590">
            <w:pPr>
              <w:widowControl/>
              <w:tabs>
                <w:tab w:val="clear" w:pos="708"/>
              </w:tabs>
              <w:ind w:firstLine="225"/>
              <w:jc w:val="both"/>
            </w:pPr>
            <w:r>
              <w:rPr>
                <w:sz w:val="24"/>
                <w:szCs w:val="24"/>
              </w:rPr>
              <w:t xml:space="preserve">Экспертиза. </w:t>
            </w:r>
          </w:p>
        </w:tc>
      </w:tr>
      <w:tr w:rsidR="006A2387">
        <w:tc>
          <w:tcPr>
            <w:tcW w:w="7691" w:type="dxa"/>
            <w:vAlign w:val="center"/>
          </w:tcPr>
          <w:p w:rsidR="006A2387" w:rsidRDefault="009B0590">
            <w:pPr>
              <w:widowControl/>
              <w:tabs>
                <w:tab w:val="clear" w:pos="708"/>
              </w:tabs>
              <w:ind w:firstLine="225"/>
              <w:jc w:val="both"/>
            </w:pPr>
            <w:r>
              <w:rPr>
                <w:sz w:val="24"/>
                <w:szCs w:val="24"/>
              </w:rPr>
              <w:t xml:space="preserve"> РАЗДЕЛ 7</w:t>
            </w:r>
          </w:p>
          <w:p w:rsidR="006A2387" w:rsidRDefault="009B0590">
            <w:pPr>
              <w:widowControl/>
              <w:tabs>
                <w:tab w:val="clear" w:pos="708"/>
              </w:tabs>
              <w:ind w:firstLine="225"/>
              <w:jc w:val="both"/>
            </w:pPr>
            <w:r>
              <w:rPr>
                <w:sz w:val="24"/>
                <w:szCs w:val="24"/>
              </w:rPr>
              <w:t>Разработка деклараций безопасности опасных производственных объектов: структура, основные требования, правила составления.</w:t>
            </w:r>
          </w:p>
          <w:p w:rsidR="006A2387" w:rsidRDefault="009B0590">
            <w:pPr>
              <w:widowControl/>
              <w:tabs>
                <w:tab w:val="clear" w:pos="708"/>
              </w:tabs>
              <w:ind w:firstLine="225"/>
              <w:jc w:val="both"/>
            </w:pPr>
            <w:r>
              <w:rPr>
                <w:sz w:val="24"/>
                <w:szCs w:val="24"/>
              </w:rPr>
              <w:t xml:space="preserve">Лицензирование деятельности опасных производств и технологических циклов. </w:t>
            </w:r>
          </w:p>
          <w:p w:rsidR="006A2387" w:rsidRDefault="009B0590">
            <w:pPr>
              <w:widowControl/>
              <w:tabs>
                <w:tab w:val="clear" w:pos="708"/>
              </w:tabs>
              <w:jc w:val="both"/>
            </w:pPr>
            <w:r>
              <w:rPr>
                <w:sz w:val="24"/>
                <w:szCs w:val="24"/>
              </w:rPr>
              <w:t xml:space="preserve">Основы страхования промышленных рисков.     </w:t>
            </w:r>
          </w:p>
        </w:tc>
      </w:tr>
      <w:tr w:rsidR="006A2387">
        <w:trPr>
          <w:trHeight w:val="433"/>
        </w:trPr>
        <w:tc>
          <w:tcPr>
            <w:tcW w:w="7691" w:type="dxa"/>
            <w:vAlign w:val="center"/>
          </w:tcPr>
          <w:p w:rsidR="006A2387" w:rsidRDefault="009B0590">
            <w:pPr>
              <w:widowControl/>
              <w:tabs>
                <w:tab w:val="clear" w:pos="708"/>
              </w:tabs>
              <w:ind w:firstLine="225"/>
              <w:jc w:val="both"/>
            </w:pPr>
            <w:r>
              <w:rPr>
                <w:sz w:val="24"/>
                <w:szCs w:val="24"/>
              </w:rPr>
              <w:lastRenderedPageBreak/>
              <w:t>РАЗДЕЛ 8</w:t>
            </w:r>
          </w:p>
          <w:p w:rsidR="006A2387" w:rsidRDefault="009B0590">
            <w:pPr>
              <w:widowControl/>
              <w:tabs>
                <w:tab w:val="clear" w:pos="708"/>
              </w:tabs>
              <w:jc w:val="both"/>
            </w:pPr>
            <w:r>
              <w:rPr>
                <w:sz w:val="24"/>
                <w:szCs w:val="24"/>
              </w:rPr>
              <w:t xml:space="preserve">Требования безопасности к производственным   процессам  (ГОСТ 12.3.002-75). </w:t>
            </w:r>
          </w:p>
          <w:p w:rsidR="006A2387" w:rsidRDefault="009B0590">
            <w:pPr>
              <w:widowControl/>
              <w:tabs>
                <w:tab w:val="clear" w:pos="708"/>
              </w:tabs>
              <w:ind w:firstLine="225"/>
              <w:jc w:val="both"/>
            </w:pPr>
            <w:r>
              <w:rPr>
                <w:sz w:val="24"/>
                <w:szCs w:val="24"/>
              </w:rPr>
              <w:t>Нормы технологического проектирования. Общие требования безопасности к производственному оборудованию (рабочим органам, органам управления и системам безопасности). Основные направления и мероприятия обеспечения безопасности потенциально опасных технологий, производств и объектов</w:t>
            </w:r>
          </w:p>
        </w:tc>
      </w:tr>
      <w:tr w:rsidR="006A2387">
        <w:trPr>
          <w:trHeight w:val="954"/>
        </w:trPr>
        <w:tc>
          <w:tcPr>
            <w:tcW w:w="7691" w:type="dxa"/>
            <w:vAlign w:val="center"/>
          </w:tcPr>
          <w:p w:rsidR="006A2387" w:rsidRDefault="009B0590">
            <w:pPr>
              <w:widowControl/>
              <w:tabs>
                <w:tab w:val="clear" w:pos="708"/>
              </w:tabs>
              <w:ind w:firstLine="225"/>
              <w:jc w:val="both"/>
            </w:pPr>
            <w:r>
              <w:rPr>
                <w:sz w:val="24"/>
                <w:szCs w:val="24"/>
              </w:rPr>
              <w:t>РАЗДЕЛ 9</w:t>
            </w:r>
          </w:p>
          <w:p w:rsidR="006A2387" w:rsidRDefault="009B0590">
            <w:pPr>
              <w:widowControl/>
              <w:tabs>
                <w:tab w:val="clear" w:pos="708"/>
              </w:tabs>
            </w:pPr>
            <w:r>
              <w:rPr>
                <w:sz w:val="24"/>
                <w:szCs w:val="24"/>
              </w:rPr>
              <w:t xml:space="preserve">Цели и основные задачи предупреждения аварий и катастроф в </w:t>
            </w:r>
            <w:proofErr w:type="spellStart"/>
            <w:r>
              <w:rPr>
                <w:sz w:val="24"/>
                <w:szCs w:val="24"/>
              </w:rPr>
              <w:t>техносфере</w:t>
            </w:r>
            <w:proofErr w:type="spellEnd"/>
            <w:r>
              <w:rPr>
                <w:sz w:val="24"/>
                <w:szCs w:val="24"/>
              </w:rPr>
              <w:t xml:space="preserve">. Основные термины, определения и понятия. Основные требования законодательных и нормативных актов по вопросам предупреждения аварий и катастроф в </w:t>
            </w:r>
            <w:proofErr w:type="spellStart"/>
            <w:r>
              <w:rPr>
                <w:sz w:val="24"/>
                <w:szCs w:val="24"/>
              </w:rPr>
              <w:t>техносфере</w:t>
            </w:r>
            <w:proofErr w:type="spellEnd"/>
            <w:r>
              <w:rPr>
                <w:sz w:val="24"/>
                <w:szCs w:val="24"/>
              </w:rPr>
              <w:t>, обеспечения безопасности потенциально опасных технологий и производств.</w:t>
            </w:r>
          </w:p>
        </w:tc>
      </w:tr>
      <w:tr w:rsidR="006A2387">
        <w:trPr>
          <w:trHeight w:val="353"/>
        </w:trPr>
        <w:tc>
          <w:tcPr>
            <w:tcW w:w="7691" w:type="dxa"/>
            <w:vAlign w:val="center"/>
          </w:tcPr>
          <w:p w:rsidR="006A2387" w:rsidRDefault="009B0590">
            <w:pPr>
              <w:widowControl/>
              <w:tabs>
                <w:tab w:val="clear" w:pos="708"/>
              </w:tabs>
              <w:ind w:firstLine="225"/>
              <w:jc w:val="both"/>
            </w:pPr>
            <w:r>
              <w:rPr>
                <w:sz w:val="24"/>
                <w:szCs w:val="24"/>
              </w:rPr>
              <w:t>РАЗДЕЛ 10</w:t>
            </w:r>
          </w:p>
          <w:p w:rsidR="006A2387" w:rsidRDefault="009B0590">
            <w:pPr>
              <w:widowControl/>
              <w:tabs>
                <w:tab w:val="clear" w:pos="708"/>
              </w:tabs>
            </w:pPr>
            <w:r>
              <w:rPr>
                <w:spacing w:val="-4"/>
                <w:sz w:val="24"/>
                <w:szCs w:val="24"/>
              </w:rPr>
              <w:t>ОПО и ПОО Забайкальского края.</w:t>
            </w:r>
          </w:p>
        </w:tc>
      </w:tr>
    </w:tbl>
    <w:p w:rsidR="006A2387" w:rsidRDefault="006A2387">
      <w:pPr>
        <w:pStyle w:val="af2"/>
        <w:tabs>
          <w:tab w:val="left" w:pos="426"/>
        </w:tabs>
        <w:spacing w:after="0"/>
        <w:ind w:left="0"/>
        <w:outlineLvl w:val="1"/>
        <w:rPr>
          <w:rFonts w:ascii="Times New Roman" w:hAnsi="Times New Roman"/>
          <w:sz w:val="28"/>
          <w:szCs w:val="28"/>
        </w:rPr>
      </w:pPr>
    </w:p>
    <w:p w:rsidR="006A2387" w:rsidRDefault="009B0590">
      <w:pPr>
        <w:pStyle w:val="af2"/>
        <w:tabs>
          <w:tab w:val="left" w:pos="426"/>
        </w:tabs>
        <w:spacing w:after="0"/>
        <w:ind w:left="0"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Объем дисциплины (модуля) с указанием трудоемкости всех видов учебной работы.</w:t>
      </w:r>
    </w:p>
    <w:p w:rsidR="006A2387" w:rsidRDefault="009B0590">
      <w:pPr>
        <w:widowControl/>
        <w:tabs>
          <w:tab w:val="clear" w:pos="708"/>
        </w:tabs>
        <w:spacing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Общая трудоемкость дисциплины (модуля) составляет 2 зачетные единицы, 72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часа,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8 час лекций, 6 часов практических занятий, 58 часов самостоятельной работы. </w:t>
      </w:r>
    </w:p>
    <w:p w:rsidR="006A2387" w:rsidRDefault="009B0590">
      <w:pPr>
        <w:widowControl/>
        <w:tabs>
          <w:tab w:val="clear" w:pos="708"/>
        </w:tabs>
        <w:spacing w:line="276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овладения материалом контролируется в ходе текущего контроля, изучение дисциплины заканчивается контрольной работой и  зачетом. </w:t>
      </w:r>
    </w:p>
    <w:p w:rsidR="006A2387" w:rsidRDefault="006A2387">
      <w:pPr>
        <w:widowControl/>
        <w:tabs>
          <w:tab w:val="clear" w:pos="708"/>
        </w:tabs>
        <w:rPr>
          <w:i/>
          <w:iCs/>
          <w:sz w:val="24"/>
          <w:szCs w:val="24"/>
        </w:rPr>
      </w:pPr>
    </w:p>
    <w:p w:rsidR="006A2387" w:rsidRDefault="006A2387">
      <w:pPr>
        <w:pStyle w:val="af2"/>
        <w:tabs>
          <w:tab w:val="left" w:pos="284"/>
        </w:tabs>
        <w:spacing w:after="0"/>
        <w:ind w:left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6A2387" w:rsidRDefault="009B0590">
      <w:pPr>
        <w:tabs>
          <w:tab w:val="left" w:pos="284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Оценка деятельности студента при проведении текущего контроля успеваемости и промежуточной аттестации </w:t>
      </w:r>
    </w:p>
    <w:p w:rsidR="006A2387" w:rsidRDefault="006A2387">
      <w:pPr>
        <w:pStyle w:val="af2"/>
        <w:tabs>
          <w:tab w:val="left" w:pos="426"/>
        </w:tabs>
        <w:spacing w:after="0"/>
        <w:ind w:left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A2387" w:rsidRDefault="009B059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Критерии и шкала оценивания </w:t>
      </w:r>
    </w:p>
    <w:p w:rsidR="006A2387" w:rsidRDefault="006A2387">
      <w:pPr>
        <w:rPr>
          <w:b/>
          <w:bCs/>
          <w:i/>
          <w:iCs/>
          <w:color w:val="000000"/>
          <w:sz w:val="24"/>
          <w:szCs w:val="24"/>
        </w:rPr>
      </w:pPr>
    </w:p>
    <w:p w:rsidR="006A2387" w:rsidRDefault="009B0590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презентаций</w:t>
      </w:r>
    </w:p>
    <w:tbl>
      <w:tblPr>
        <w:tblW w:w="9498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18"/>
        <w:gridCol w:w="2410"/>
        <w:gridCol w:w="5670"/>
      </w:tblGrid>
      <w:tr w:rsidR="006A2387">
        <w:trPr>
          <w:trHeight w:val="54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2387" w:rsidRDefault="009B05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387" w:rsidRDefault="009B0590">
            <w:pPr>
              <w:spacing w:before="23" w:after="2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критерия</w:t>
            </w:r>
          </w:p>
        </w:tc>
        <w:tc>
          <w:tcPr>
            <w:tcW w:w="5670" w:type="dxa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387" w:rsidRDefault="009B0590">
            <w:pPr>
              <w:spacing w:before="23" w:after="2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Оцениваемые параметры</w:t>
            </w:r>
          </w:p>
        </w:tc>
      </w:tr>
      <w:tr w:rsidR="006A2387">
        <w:trPr>
          <w:trHeight w:val="5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2387" w:rsidRDefault="009B059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«зачтено»</w:t>
            </w:r>
          </w:p>
          <w:p w:rsidR="006A2387" w:rsidRDefault="006A238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387" w:rsidRDefault="009B0590">
            <w:pPr>
              <w:spacing w:before="23" w:after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презентации</w:t>
            </w:r>
          </w:p>
        </w:tc>
        <w:tc>
          <w:tcPr>
            <w:tcW w:w="567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387" w:rsidRDefault="009B0590">
            <w:pPr>
              <w:spacing w:before="23" w:after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темы программе учебного предмета, раздела</w:t>
            </w:r>
          </w:p>
        </w:tc>
      </w:tr>
      <w:tr w:rsidR="006A2387">
        <w:trPr>
          <w:trHeight w:val="5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387" w:rsidRDefault="006A238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2387" w:rsidRDefault="009B0590">
            <w:pPr>
              <w:spacing w:before="23" w:after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 методические цели и задачи презентации</w:t>
            </w:r>
          </w:p>
        </w:tc>
        <w:tc>
          <w:tcPr>
            <w:tcW w:w="567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387" w:rsidRDefault="009B0590">
            <w:pPr>
              <w:spacing w:before="23" w:after="23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целей поставленной теме</w:t>
            </w:r>
          </w:p>
          <w:p w:rsidR="006A2387" w:rsidRDefault="009B0590">
            <w:pPr>
              <w:spacing w:before="23" w:after="23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Достижение поставленных целей и задач</w:t>
            </w:r>
          </w:p>
        </w:tc>
      </w:tr>
      <w:tr w:rsidR="006A2387">
        <w:trPr>
          <w:trHeight w:val="5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387" w:rsidRDefault="006A2387">
            <w:pPr>
              <w:spacing w:before="23" w:after="2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387" w:rsidRDefault="009B0590">
            <w:pPr>
              <w:spacing w:before="23" w:after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Выделение основных идей презентации </w:t>
            </w:r>
          </w:p>
        </w:tc>
        <w:tc>
          <w:tcPr>
            <w:tcW w:w="567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387" w:rsidRDefault="009B0590">
            <w:pPr>
              <w:spacing w:before="23" w:after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целям и задачам</w:t>
            </w:r>
          </w:p>
          <w:p w:rsidR="006A2387" w:rsidRDefault="009B0590">
            <w:pPr>
              <w:spacing w:before="23" w:after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умозаключений</w:t>
            </w:r>
          </w:p>
          <w:p w:rsidR="006A2387" w:rsidRDefault="009B0590">
            <w:pPr>
              <w:spacing w:before="23" w:after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Вызывают ли интерес у аудитории</w:t>
            </w:r>
          </w:p>
          <w:p w:rsidR="006A2387" w:rsidRDefault="009B0590">
            <w:pPr>
              <w:spacing w:before="23" w:after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(рекомендуется для запоминания аудиторией не более 4-5)</w:t>
            </w:r>
          </w:p>
        </w:tc>
      </w:tr>
      <w:tr w:rsidR="006A2387">
        <w:trPr>
          <w:trHeight w:val="5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387" w:rsidRDefault="006A2387">
            <w:pPr>
              <w:spacing w:before="23" w:after="2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387" w:rsidRDefault="009B0590">
            <w:pPr>
              <w:spacing w:before="23" w:after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567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387" w:rsidRDefault="009B0590">
            <w:pPr>
              <w:spacing w:before="23" w:after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Достоверная информация об исторических справках и текущих событиях </w:t>
            </w:r>
          </w:p>
          <w:p w:rsidR="006A2387" w:rsidRDefault="009B0590">
            <w:pPr>
              <w:spacing w:before="23" w:after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заключения подтверждены достоверными источниками</w:t>
            </w:r>
          </w:p>
          <w:p w:rsidR="006A2387" w:rsidRDefault="009B0590">
            <w:pPr>
              <w:spacing w:before="23" w:after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Язык изложения материала понятен аудитории</w:t>
            </w:r>
          </w:p>
          <w:p w:rsidR="006A2387" w:rsidRDefault="009B0590">
            <w:pPr>
              <w:spacing w:before="23" w:after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Актуальность, точность и полезность содержания</w:t>
            </w:r>
          </w:p>
        </w:tc>
      </w:tr>
      <w:tr w:rsidR="006A2387">
        <w:trPr>
          <w:trHeight w:val="5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387" w:rsidRDefault="006A2387">
            <w:pPr>
              <w:spacing w:before="23" w:after="2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387" w:rsidRDefault="009B0590">
            <w:pPr>
              <w:spacing w:before="23" w:after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информации для создания проекта – презентации</w:t>
            </w:r>
          </w:p>
          <w:p w:rsidR="006A2387" w:rsidRDefault="009B0590">
            <w:pPr>
              <w:spacing w:before="23" w:after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387" w:rsidRDefault="009B0590">
            <w:pPr>
              <w:spacing w:before="23" w:after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Графические иллюстрации для презентации</w:t>
            </w:r>
          </w:p>
          <w:p w:rsidR="006A2387" w:rsidRDefault="009B0590">
            <w:pPr>
              <w:spacing w:before="23" w:after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Статистика</w:t>
            </w:r>
          </w:p>
          <w:p w:rsidR="006A2387" w:rsidRDefault="009B0590">
            <w:pPr>
              <w:spacing w:before="23" w:after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Диаграммы и графики</w:t>
            </w:r>
          </w:p>
          <w:p w:rsidR="006A2387" w:rsidRDefault="009B0590">
            <w:pPr>
              <w:spacing w:before="23" w:after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Экспертные оценки</w:t>
            </w:r>
          </w:p>
          <w:p w:rsidR="006A2387" w:rsidRDefault="009B0590">
            <w:pPr>
              <w:spacing w:before="23" w:after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Интернет</w:t>
            </w:r>
          </w:p>
          <w:p w:rsidR="006A2387" w:rsidRDefault="009B0590">
            <w:pPr>
              <w:spacing w:before="23" w:after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Примеры, Сравнения, Цитаты и т.д.</w:t>
            </w:r>
          </w:p>
        </w:tc>
      </w:tr>
      <w:tr w:rsidR="006A2387">
        <w:trPr>
          <w:trHeight w:val="5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387" w:rsidRDefault="006A2387">
            <w:pPr>
              <w:spacing w:before="23" w:after="2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387" w:rsidRDefault="009B0590">
            <w:pPr>
              <w:spacing w:before="23" w:after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материала проекта – презентации</w:t>
            </w:r>
          </w:p>
          <w:p w:rsidR="006A2387" w:rsidRDefault="009B0590">
            <w:pPr>
              <w:spacing w:before="23" w:after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387" w:rsidRDefault="009B0590">
            <w:pPr>
              <w:spacing w:before="23" w:after="23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Хронология</w:t>
            </w:r>
          </w:p>
          <w:p w:rsidR="006A2387" w:rsidRDefault="009B0590">
            <w:pPr>
              <w:spacing w:before="23" w:after="23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</w:t>
            </w:r>
          </w:p>
          <w:p w:rsidR="006A2387" w:rsidRDefault="009B0590">
            <w:pPr>
              <w:spacing w:before="23" w:after="23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последовательность</w:t>
            </w:r>
          </w:p>
          <w:p w:rsidR="006A2387" w:rsidRDefault="009B0590">
            <w:pPr>
              <w:spacing w:before="23" w:after="23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по принципу «проблема-решение»</w:t>
            </w:r>
          </w:p>
        </w:tc>
      </w:tr>
      <w:tr w:rsidR="006A2387">
        <w:trPr>
          <w:trHeight w:val="5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387" w:rsidRDefault="006A2387">
            <w:pPr>
              <w:spacing w:before="23" w:after="2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387" w:rsidRDefault="009B0590">
            <w:pPr>
              <w:spacing w:before="23" w:after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Логика и переходы во время проекта – презентации</w:t>
            </w:r>
          </w:p>
          <w:p w:rsidR="006A2387" w:rsidRDefault="009B0590">
            <w:pPr>
              <w:spacing w:before="23" w:after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387" w:rsidRDefault="009B0590">
            <w:pPr>
              <w:spacing w:before="23" w:after="23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вступления к основной части</w:t>
            </w:r>
          </w:p>
          <w:p w:rsidR="006A2387" w:rsidRDefault="009B0590">
            <w:pPr>
              <w:spacing w:before="23" w:after="23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одной основной идеи (части) к другой</w:t>
            </w:r>
          </w:p>
          <w:p w:rsidR="006A2387" w:rsidRDefault="009B0590">
            <w:pPr>
              <w:spacing w:before="23" w:after="23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одного слайда к другому</w:t>
            </w:r>
          </w:p>
          <w:p w:rsidR="006A2387" w:rsidRDefault="009B0590">
            <w:pPr>
              <w:spacing w:before="23" w:after="23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Гиперссылки</w:t>
            </w:r>
          </w:p>
        </w:tc>
      </w:tr>
      <w:tr w:rsidR="006A2387">
        <w:trPr>
          <w:trHeight w:val="5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387" w:rsidRDefault="006A2387">
            <w:pPr>
              <w:spacing w:before="23" w:after="2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387" w:rsidRDefault="009B0590">
            <w:pPr>
              <w:spacing w:before="23" w:after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</w:p>
          <w:p w:rsidR="006A2387" w:rsidRDefault="009B0590">
            <w:pPr>
              <w:spacing w:before="23" w:after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387" w:rsidRDefault="009B0590">
            <w:pPr>
              <w:spacing w:before="23" w:after="23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Яркое высказывание - переход к заключению</w:t>
            </w:r>
          </w:p>
          <w:p w:rsidR="006A2387" w:rsidRDefault="009B0590">
            <w:pPr>
              <w:spacing w:before="23" w:after="23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основных целей и задач выступления</w:t>
            </w:r>
          </w:p>
          <w:p w:rsidR="006A2387" w:rsidRDefault="009B0590">
            <w:pPr>
              <w:spacing w:before="23" w:after="23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Выводы</w:t>
            </w:r>
          </w:p>
          <w:p w:rsidR="006A2387" w:rsidRDefault="009B0590">
            <w:pPr>
              <w:spacing w:before="23" w:after="23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</w:t>
            </w:r>
          </w:p>
          <w:p w:rsidR="006A2387" w:rsidRDefault="009B0590">
            <w:pPr>
              <w:spacing w:before="23" w:after="23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Короткое и запоминающееся высказывание в конце</w:t>
            </w:r>
          </w:p>
        </w:tc>
      </w:tr>
      <w:tr w:rsidR="006A2387">
        <w:trPr>
          <w:trHeight w:val="54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387" w:rsidRDefault="006A2387">
            <w:pPr>
              <w:spacing w:before="23" w:after="2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387" w:rsidRDefault="009B0590">
            <w:pPr>
              <w:spacing w:before="23" w:after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Дизайн презентации</w:t>
            </w:r>
          </w:p>
          <w:p w:rsidR="006A2387" w:rsidRDefault="009B0590">
            <w:pPr>
              <w:spacing w:before="23" w:after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67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387" w:rsidRDefault="009B0590">
            <w:pPr>
              <w:spacing w:before="23" w:after="23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Шрифт (читаемость)</w:t>
            </w:r>
          </w:p>
          <w:p w:rsidR="006A2387" w:rsidRDefault="009B0590">
            <w:pPr>
              <w:spacing w:before="23" w:after="23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Корректно ли выбран цвет (фона, шрифта, заголовков)</w:t>
            </w:r>
          </w:p>
          <w:p w:rsidR="006A2387" w:rsidRDefault="009B0590">
            <w:pPr>
              <w:spacing w:before="23" w:after="23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анимации</w:t>
            </w:r>
          </w:p>
        </w:tc>
      </w:tr>
      <w:tr w:rsidR="006A2387">
        <w:trPr>
          <w:trHeight w:val="54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7" w:rsidRDefault="006A2387">
            <w:pPr>
              <w:spacing w:before="23" w:after="23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387" w:rsidRDefault="009B0590">
            <w:pPr>
              <w:spacing w:before="23" w:after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Техническая часть</w:t>
            </w:r>
          </w:p>
        </w:tc>
        <w:tc>
          <w:tcPr>
            <w:tcW w:w="5670" w:type="dxa"/>
            <w:tcBorders>
              <w:top w:val="none" w:sz="4" w:space="0" w:color="000000"/>
              <w:left w:val="none" w:sz="4" w:space="0" w:color="000000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387" w:rsidRDefault="009B0590">
            <w:pPr>
              <w:spacing w:before="23" w:after="23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Грамматика</w:t>
            </w:r>
          </w:p>
          <w:p w:rsidR="006A2387" w:rsidRDefault="009B0590">
            <w:pPr>
              <w:spacing w:before="23" w:after="23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Подходящий словарь</w:t>
            </w:r>
          </w:p>
          <w:p w:rsidR="006A2387" w:rsidRDefault="009B0590">
            <w:pPr>
              <w:spacing w:before="23" w:after="23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ошибок правописания и опечаток</w:t>
            </w:r>
          </w:p>
        </w:tc>
      </w:tr>
      <w:tr w:rsidR="006A2387">
        <w:trPr>
          <w:trHeight w:val="5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87" w:rsidRDefault="009B0590">
            <w:pPr>
              <w:spacing w:before="23" w:after="23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«не зачтено»</w:t>
            </w:r>
          </w:p>
        </w:tc>
        <w:tc>
          <w:tcPr>
            <w:tcW w:w="8080" w:type="dxa"/>
            <w:gridSpan w:val="2"/>
            <w:tcBorders>
              <w:top w:val="non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387" w:rsidRDefault="009B0590">
            <w:pPr>
              <w:spacing w:before="23" w:after="23"/>
              <w:ind w:left="360" w:hanging="360"/>
              <w:jc w:val="both"/>
              <w:rPr>
                <w:sz w:val="24"/>
                <w:szCs w:val="24"/>
              </w:rPr>
            </w:pPr>
            <w:r>
              <w:rPr>
                <w:rFonts w:eastAsia="TimesNewRomanPSMT-Identity-H"/>
                <w:color w:val="000000"/>
                <w:sz w:val="24"/>
                <w:szCs w:val="24"/>
                <w:lang w:eastAsia="en-US"/>
              </w:rPr>
              <w:t>Выполнение менее 60% оцениваемых параметров</w:t>
            </w:r>
          </w:p>
        </w:tc>
      </w:tr>
    </w:tbl>
    <w:p w:rsidR="006A2387" w:rsidRDefault="009B0590">
      <w:pPr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контрольной работы </w:t>
      </w:r>
    </w:p>
    <w:tbl>
      <w:tblPr>
        <w:tblW w:w="4818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7"/>
        <w:gridCol w:w="2450"/>
        <w:gridCol w:w="5669"/>
      </w:tblGrid>
      <w:tr w:rsidR="006A2387">
        <w:tc>
          <w:tcPr>
            <w:tcW w:w="1377" w:type="dxa"/>
            <w:vAlign w:val="center"/>
          </w:tcPr>
          <w:p w:rsidR="006A2387" w:rsidRDefault="009B05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2450" w:type="dxa"/>
            <w:vAlign w:val="center"/>
          </w:tcPr>
          <w:p w:rsidR="006A2387" w:rsidRDefault="009B059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5669" w:type="dxa"/>
            <w:vAlign w:val="center"/>
          </w:tcPr>
          <w:p w:rsidR="006A2387" w:rsidRDefault="009B0590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Расшифровка уровня критерия</w:t>
            </w:r>
          </w:p>
        </w:tc>
      </w:tr>
      <w:tr w:rsidR="006A2387">
        <w:tc>
          <w:tcPr>
            <w:tcW w:w="1377" w:type="dxa"/>
            <w:vMerge w:val="restart"/>
            <w:vAlign w:val="center"/>
          </w:tcPr>
          <w:p w:rsidR="006A2387" w:rsidRDefault="009B059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«зачтено»</w:t>
            </w:r>
          </w:p>
        </w:tc>
        <w:tc>
          <w:tcPr>
            <w:tcW w:w="2450" w:type="dxa"/>
            <w:vMerge w:val="restart"/>
          </w:tcPr>
          <w:p w:rsidR="006A2387" w:rsidRDefault="009B05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Актуальность</w:t>
            </w:r>
          </w:p>
        </w:tc>
        <w:tc>
          <w:tcPr>
            <w:tcW w:w="5669" w:type="dxa"/>
          </w:tcPr>
          <w:p w:rsidR="006A2387" w:rsidRDefault="009B05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Очень современная тема. Отклик на событие. Новые программы и устройства.</w:t>
            </w:r>
          </w:p>
        </w:tc>
      </w:tr>
      <w:tr w:rsidR="006A2387">
        <w:tc>
          <w:tcPr>
            <w:tcW w:w="1377" w:type="dxa"/>
            <w:vMerge/>
            <w:vAlign w:val="center"/>
          </w:tcPr>
          <w:p w:rsidR="006A2387" w:rsidRDefault="006A238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450" w:type="dxa"/>
            <w:vMerge/>
          </w:tcPr>
          <w:p w:rsidR="006A2387" w:rsidRDefault="006A23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:rsidR="006A2387" w:rsidRDefault="009B05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Продвинутая тема, интересная многим</w:t>
            </w:r>
          </w:p>
        </w:tc>
      </w:tr>
      <w:tr w:rsidR="006A2387">
        <w:tc>
          <w:tcPr>
            <w:tcW w:w="1377" w:type="dxa"/>
            <w:vMerge/>
          </w:tcPr>
          <w:p w:rsidR="006A2387" w:rsidRDefault="006A23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50" w:type="dxa"/>
            <w:vMerge/>
          </w:tcPr>
          <w:p w:rsidR="006A2387" w:rsidRDefault="006A23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:rsidR="006A2387" w:rsidRDefault="009B05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Углублённое изучение программного материала.</w:t>
            </w:r>
          </w:p>
        </w:tc>
      </w:tr>
      <w:tr w:rsidR="006A2387">
        <w:tc>
          <w:tcPr>
            <w:tcW w:w="1377" w:type="dxa"/>
            <w:vMerge/>
          </w:tcPr>
          <w:p w:rsidR="006A2387" w:rsidRDefault="006A23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50" w:type="dxa"/>
            <w:vMerge/>
          </w:tcPr>
          <w:p w:rsidR="006A2387" w:rsidRDefault="006A23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:rsidR="006A2387" w:rsidRDefault="009B05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Проработка и иллюстрирование тем базового курса</w:t>
            </w:r>
          </w:p>
        </w:tc>
      </w:tr>
      <w:tr w:rsidR="006A2387">
        <w:tc>
          <w:tcPr>
            <w:tcW w:w="1377" w:type="dxa"/>
            <w:vMerge/>
          </w:tcPr>
          <w:p w:rsidR="006A2387" w:rsidRDefault="006A23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50" w:type="dxa"/>
            <w:vMerge w:val="restart"/>
          </w:tcPr>
          <w:p w:rsidR="006A2387" w:rsidRDefault="009B05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Осведомлённость</w:t>
            </w:r>
          </w:p>
        </w:tc>
        <w:tc>
          <w:tcPr>
            <w:tcW w:w="5669" w:type="dxa"/>
          </w:tcPr>
          <w:p w:rsidR="006A2387" w:rsidRDefault="009B05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Изучено очень много источников. Освоены новые разделы темы. Осведомлённость на уровне эксперта</w:t>
            </w:r>
          </w:p>
        </w:tc>
      </w:tr>
      <w:tr w:rsidR="006A2387">
        <w:tc>
          <w:tcPr>
            <w:tcW w:w="1377" w:type="dxa"/>
            <w:vMerge/>
          </w:tcPr>
          <w:p w:rsidR="006A2387" w:rsidRDefault="006A23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50" w:type="dxa"/>
            <w:vMerge/>
          </w:tcPr>
          <w:p w:rsidR="006A2387" w:rsidRDefault="006A23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:rsidR="006A2387" w:rsidRDefault="009B05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Изучено достаточно много источников</w:t>
            </w:r>
          </w:p>
        </w:tc>
      </w:tr>
      <w:tr w:rsidR="006A2387">
        <w:tc>
          <w:tcPr>
            <w:tcW w:w="1377" w:type="dxa"/>
            <w:vMerge/>
          </w:tcPr>
          <w:p w:rsidR="006A2387" w:rsidRDefault="006A23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50" w:type="dxa"/>
            <w:vMerge/>
          </w:tcPr>
          <w:p w:rsidR="006A2387" w:rsidRDefault="006A23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:rsidR="006A2387" w:rsidRDefault="009B05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Изучено не очень много источников. Проект на уровне изученного примера рассмотренного на  занятиях.</w:t>
            </w:r>
          </w:p>
        </w:tc>
      </w:tr>
      <w:tr w:rsidR="006A2387">
        <w:tc>
          <w:tcPr>
            <w:tcW w:w="1377" w:type="dxa"/>
            <w:vMerge/>
          </w:tcPr>
          <w:p w:rsidR="006A2387" w:rsidRDefault="006A23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50" w:type="dxa"/>
            <w:vMerge/>
          </w:tcPr>
          <w:p w:rsidR="006A2387" w:rsidRDefault="006A23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:rsidR="006A2387" w:rsidRDefault="009B05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Материал недостаточно освоен, скопирован, есть ошибки, используются термины без объяснения.</w:t>
            </w:r>
          </w:p>
        </w:tc>
      </w:tr>
      <w:tr w:rsidR="006A2387">
        <w:tc>
          <w:tcPr>
            <w:tcW w:w="1377" w:type="dxa"/>
            <w:vMerge/>
          </w:tcPr>
          <w:p w:rsidR="006A2387" w:rsidRDefault="006A23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50" w:type="dxa"/>
            <w:vMerge w:val="restart"/>
          </w:tcPr>
          <w:p w:rsidR="006A2387" w:rsidRDefault="009B05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Научность</w:t>
            </w:r>
          </w:p>
        </w:tc>
        <w:tc>
          <w:tcPr>
            <w:tcW w:w="5669" w:type="dxa"/>
          </w:tcPr>
          <w:p w:rsidR="006A2387" w:rsidRDefault="009B05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Проведено научное исследование темы. Выдвинуты новые идеи, рацпредложения. Проведён анализ. Разработан новый материал.</w:t>
            </w:r>
          </w:p>
        </w:tc>
      </w:tr>
      <w:tr w:rsidR="006A2387">
        <w:tc>
          <w:tcPr>
            <w:tcW w:w="1377" w:type="dxa"/>
            <w:vMerge/>
          </w:tcPr>
          <w:p w:rsidR="006A2387" w:rsidRDefault="006A23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50" w:type="dxa"/>
            <w:vMerge/>
          </w:tcPr>
          <w:p w:rsidR="006A2387" w:rsidRDefault="006A23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:rsidR="006A2387" w:rsidRDefault="009B05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 практико-ориентированный. Разработаны дидактические материалы.</w:t>
            </w:r>
          </w:p>
        </w:tc>
      </w:tr>
      <w:tr w:rsidR="006A2387">
        <w:tc>
          <w:tcPr>
            <w:tcW w:w="1377" w:type="dxa"/>
            <w:vMerge/>
          </w:tcPr>
          <w:p w:rsidR="006A2387" w:rsidRDefault="006A23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50" w:type="dxa"/>
            <w:vMerge/>
          </w:tcPr>
          <w:p w:rsidR="006A2387" w:rsidRDefault="006A23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:rsidR="006A2387" w:rsidRDefault="009B05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 реферативный</w:t>
            </w:r>
          </w:p>
        </w:tc>
      </w:tr>
      <w:tr w:rsidR="006A2387">
        <w:tc>
          <w:tcPr>
            <w:tcW w:w="1377" w:type="dxa"/>
            <w:vMerge/>
          </w:tcPr>
          <w:p w:rsidR="006A2387" w:rsidRDefault="006A23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50" w:type="dxa"/>
            <w:vMerge w:val="restart"/>
          </w:tcPr>
          <w:p w:rsidR="006A2387" w:rsidRDefault="009B05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Значимость</w:t>
            </w:r>
          </w:p>
        </w:tc>
        <w:tc>
          <w:tcPr>
            <w:tcW w:w="5669" w:type="dxa"/>
          </w:tcPr>
          <w:p w:rsidR="006A2387" w:rsidRDefault="009B05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Разработаны документы готовые к последующему использованию. Разработан справочник, мастер-класс, инструкция доступная любому.</w:t>
            </w:r>
          </w:p>
        </w:tc>
      </w:tr>
      <w:tr w:rsidR="006A2387">
        <w:tc>
          <w:tcPr>
            <w:tcW w:w="1377" w:type="dxa"/>
            <w:vMerge/>
          </w:tcPr>
          <w:p w:rsidR="006A2387" w:rsidRDefault="006A23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50" w:type="dxa"/>
            <w:vMerge/>
          </w:tcPr>
          <w:p w:rsidR="006A2387" w:rsidRDefault="006A23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:rsidR="006A2387" w:rsidRDefault="009B05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Собраны материалы, которые после изучения и доработки можно применить. Можно читать как интересную статью.</w:t>
            </w:r>
          </w:p>
        </w:tc>
      </w:tr>
      <w:tr w:rsidR="006A2387">
        <w:tc>
          <w:tcPr>
            <w:tcW w:w="1377" w:type="dxa"/>
            <w:vMerge/>
          </w:tcPr>
          <w:p w:rsidR="006A2387" w:rsidRDefault="006A23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50" w:type="dxa"/>
            <w:vMerge/>
          </w:tcPr>
          <w:p w:rsidR="006A2387" w:rsidRDefault="006A23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:rsidR="006A2387" w:rsidRDefault="009B05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раскрыта недостаточно. Изложен материал по учебной теме, имеет значимость только для самого исполнителя.</w:t>
            </w:r>
          </w:p>
        </w:tc>
      </w:tr>
      <w:tr w:rsidR="006A2387">
        <w:tc>
          <w:tcPr>
            <w:tcW w:w="1377" w:type="dxa"/>
            <w:vMerge/>
          </w:tcPr>
          <w:p w:rsidR="006A2387" w:rsidRDefault="006A23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50" w:type="dxa"/>
            <w:vMerge w:val="restart"/>
          </w:tcPr>
          <w:p w:rsidR="006A2387" w:rsidRDefault="009B05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Презентабельность (публичное представление)</w:t>
            </w:r>
          </w:p>
        </w:tc>
        <w:tc>
          <w:tcPr>
            <w:tcW w:w="5669" w:type="dxa"/>
          </w:tcPr>
          <w:p w:rsidR="006A2387" w:rsidRDefault="009B05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Оформление в соответствии с требованиями. Полный пакет документов: отчет о работе в текстовом виде + разработанные документы+ презентация для выступления. Оригинальная презентация. Яркое выступление</w:t>
            </w:r>
          </w:p>
        </w:tc>
      </w:tr>
      <w:tr w:rsidR="006A2387">
        <w:tc>
          <w:tcPr>
            <w:tcW w:w="1377" w:type="dxa"/>
            <w:vMerge/>
          </w:tcPr>
          <w:p w:rsidR="006A2387" w:rsidRDefault="006A23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50" w:type="dxa"/>
            <w:vMerge/>
          </w:tcPr>
          <w:p w:rsidR="006A2387" w:rsidRDefault="006A23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:rsidR="006A2387" w:rsidRDefault="009B05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Недостатки в оформлении</w:t>
            </w:r>
          </w:p>
        </w:tc>
      </w:tr>
      <w:tr w:rsidR="006A2387">
        <w:tc>
          <w:tcPr>
            <w:tcW w:w="1377" w:type="dxa"/>
            <w:vMerge/>
          </w:tcPr>
          <w:p w:rsidR="006A2387" w:rsidRDefault="006A23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50" w:type="dxa"/>
            <w:vMerge/>
          </w:tcPr>
          <w:p w:rsidR="006A2387" w:rsidRDefault="006A23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:rsidR="006A2387" w:rsidRDefault="009B05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Неполный пакет документов</w:t>
            </w:r>
          </w:p>
        </w:tc>
      </w:tr>
      <w:tr w:rsidR="006A2387">
        <w:tc>
          <w:tcPr>
            <w:tcW w:w="1377" w:type="dxa"/>
            <w:vMerge/>
          </w:tcPr>
          <w:p w:rsidR="006A2387" w:rsidRDefault="006A23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50" w:type="dxa"/>
            <w:vMerge/>
          </w:tcPr>
          <w:p w:rsidR="006A2387" w:rsidRDefault="006A23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</w:tcPr>
          <w:p w:rsidR="006A2387" w:rsidRDefault="009B05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Слабое оформление</w:t>
            </w:r>
          </w:p>
        </w:tc>
      </w:tr>
      <w:tr w:rsidR="006A2387">
        <w:tc>
          <w:tcPr>
            <w:tcW w:w="1377" w:type="dxa"/>
            <w:vMerge/>
          </w:tcPr>
          <w:p w:rsidR="006A2387" w:rsidRDefault="006A23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50" w:type="dxa"/>
          </w:tcPr>
          <w:p w:rsidR="006A2387" w:rsidRDefault="009B05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Оригинальность</w:t>
            </w:r>
          </w:p>
        </w:tc>
        <w:tc>
          <w:tcPr>
            <w:tcW w:w="5669" w:type="dxa"/>
          </w:tcPr>
          <w:p w:rsidR="006A2387" w:rsidRDefault="009B05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Индивидуальное отношение авторов проекта к процессу проектирования и результату своей деятельности. Дополнительные средства оформления. </w:t>
            </w:r>
            <w:r>
              <w:rPr>
                <w:color w:val="000000"/>
                <w:sz w:val="24"/>
                <w:szCs w:val="24"/>
              </w:rPr>
              <w:t>Оценивается оригинальность раскрываемой работой темы, глубина идеи работы, образность, индивидуальность творческого мышления, оригинальность используемых средств</w:t>
            </w:r>
          </w:p>
        </w:tc>
      </w:tr>
      <w:tr w:rsidR="006A2387">
        <w:tc>
          <w:tcPr>
            <w:tcW w:w="1377" w:type="dxa"/>
            <w:vMerge/>
          </w:tcPr>
          <w:p w:rsidR="006A2387" w:rsidRDefault="006A23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50" w:type="dxa"/>
          </w:tcPr>
          <w:p w:rsidR="006A2387" w:rsidRDefault="009B0590">
            <w:pPr>
              <w:ind w:left="-74" w:firstLine="7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5669" w:type="dxa"/>
          </w:tcPr>
          <w:p w:rsidR="006A2387" w:rsidRDefault="009B0590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оценивается художественный уровень произведения, дизайн элементов оформления, гармоничное цветовое сочетание, качество композиционного решения, наличие перспективы</w:t>
            </w:r>
          </w:p>
        </w:tc>
      </w:tr>
      <w:tr w:rsidR="006A2387">
        <w:tc>
          <w:tcPr>
            <w:tcW w:w="1377" w:type="dxa"/>
            <w:vMerge/>
          </w:tcPr>
          <w:p w:rsidR="006A2387" w:rsidRDefault="006A238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50" w:type="dxa"/>
          </w:tcPr>
          <w:p w:rsidR="006A2387" w:rsidRDefault="009B059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Скорость выполнения</w:t>
            </w:r>
          </w:p>
        </w:tc>
        <w:tc>
          <w:tcPr>
            <w:tcW w:w="5669" w:type="dxa"/>
          </w:tcPr>
          <w:p w:rsidR="006A2387" w:rsidRDefault="009B0590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2- досрочно, 1 –сдан в срок, 0 – сроки сдачи нарушены</w:t>
            </w:r>
            <w:proofErr w:type="gramEnd"/>
          </w:p>
        </w:tc>
      </w:tr>
      <w:tr w:rsidR="006A2387">
        <w:tc>
          <w:tcPr>
            <w:tcW w:w="1377" w:type="dxa"/>
          </w:tcPr>
          <w:p w:rsidR="006A2387" w:rsidRDefault="009B0590">
            <w:pPr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</w:rPr>
              <w:t>не зачтено</w:t>
            </w:r>
          </w:p>
        </w:tc>
        <w:tc>
          <w:tcPr>
            <w:tcW w:w="8119" w:type="dxa"/>
            <w:gridSpan w:val="2"/>
          </w:tcPr>
          <w:p w:rsidR="006A2387" w:rsidRDefault="009B0590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TimesNewRomanPSMT-Identity-H"/>
                <w:iCs/>
                <w:color w:val="000000"/>
                <w:sz w:val="24"/>
                <w:szCs w:val="24"/>
                <w:lang w:eastAsia="en-US"/>
              </w:rPr>
              <w:t>Выполнение менее 60% оцениваемых критериев</w:t>
            </w:r>
          </w:p>
        </w:tc>
      </w:tr>
    </w:tbl>
    <w:p w:rsidR="006A2387" w:rsidRDefault="006A2387">
      <w:pPr>
        <w:pStyle w:val="aff"/>
        <w:spacing w:after="0"/>
        <w:ind w:left="0"/>
        <w:jc w:val="both"/>
        <w:rPr>
          <w:b/>
          <w:bCs/>
          <w:i/>
          <w:iCs/>
        </w:rPr>
      </w:pPr>
    </w:p>
    <w:p w:rsidR="006A2387" w:rsidRDefault="009B0590">
      <w:pPr>
        <w:pStyle w:val="aff"/>
        <w:spacing w:after="0"/>
        <w:ind w:left="390" w:hanging="390"/>
        <w:jc w:val="center"/>
        <w:rPr>
          <w:rFonts w:ascii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color w:val="000000"/>
          <w:sz w:val="28"/>
          <w:szCs w:val="26"/>
          <w:lang w:eastAsia="zh-CN"/>
        </w:rPr>
        <w:t>Промежуточная аттестация</w:t>
      </w:r>
    </w:p>
    <w:p w:rsidR="006A2387" w:rsidRDefault="009B059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оценивания результатов обучения при проведении промежуточной аттестации по предмету «Устойчивость объектов экономики в ЧС» используется двухбалльная шкала: «Зачтено», «Не зачтено».</w:t>
      </w:r>
    </w:p>
    <w:p w:rsidR="006A2387" w:rsidRDefault="006A2387">
      <w:pPr>
        <w:pStyle w:val="aff"/>
        <w:spacing w:after="0"/>
        <w:ind w:left="390"/>
        <w:jc w:val="both"/>
        <w:rPr>
          <w:color w:val="000000"/>
          <w:lang w:eastAsia="zh-CN"/>
        </w:rPr>
      </w:pPr>
    </w:p>
    <w:p w:rsidR="006A2387" w:rsidRDefault="009B0590">
      <w:pPr>
        <w:spacing w:line="276" w:lineRule="auto"/>
        <w:ind w:firstLine="709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Контрольные вопросы к зачету по дисциплине</w:t>
      </w:r>
      <w:r>
        <w:rPr>
          <w:sz w:val="28"/>
          <w:szCs w:val="28"/>
        </w:rPr>
        <w:t>.</w:t>
      </w:r>
    </w:p>
    <w:p w:rsidR="006A2387" w:rsidRDefault="009B059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Виды и классификация техногенных ЧС. </w:t>
      </w:r>
    </w:p>
    <w:p w:rsidR="006A2387" w:rsidRDefault="009B059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Объекты экономики РФ. Общие сведения. Организационно-правовые формы и структура предприятий. Органы управления предприятием. Производственные подразделения и их задачи.</w:t>
      </w:r>
    </w:p>
    <w:p w:rsidR="006A2387" w:rsidRDefault="009B0590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Классификация объектов экономики: по организационно-правовым формам; видам опасности для рабочих, служащих и населения; этапам  развития (функционирования); ведомственной принадлежности.</w:t>
      </w:r>
    </w:p>
    <w:p w:rsidR="006A2387" w:rsidRDefault="009B0590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Технологическое оборудование объекта экономики. Виды опасных промышленных технологий.</w:t>
      </w:r>
    </w:p>
    <w:p w:rsidR="006A2387" w:rsidRDefault="009B0590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Основные производственные фонды. Типовые промышленные здания и сооружения. Сети коммунально-энергетического хозяйства. </w:t>
      </w:r>
    </w:p>
    <w:p w:rsidR="006A2387" w:rsidRDefault="009B0590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6. Документы и отчетные материалы, разрабатываемые на объекте экономики в области промышленной безопасности и в интересах их устойчивого функционирования.</w:t>
      </w:r>
    </w:p>
    <w:p w:rsidR="006A2387" w:rsidRDefault="009B0590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Основные положения СНиП 2.01.51-90. «Требования норм ИТМ ГО» к размещению опасных промышленных объектов при планировке городов. </w:t>
      </w:r>
    </w:p>
    <w:p w:rsidR="006A2387" w:rsidRDefault="009B0590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Основы государственной политики по обеспечению безопасности в </w:t>
      </w:r>
      <w:proofErr w:type="spellStart"/>
      <w:r>
        <w:rPr>
          <w:sz w:val="28"/>
          <w:szCs w:val="28"/>
        </w:rPr>
        <w:t>техносфере</w:t>
      </w:r>
      <w:proofErr w:type="spellEnd"/>
      <w:r>
        <w:rPr>
          <w:sz w:val="28"/>
          <w:szCs w:val="28"/>
        </w:rPr>
        <w:t xml:space="preserve">. Требования Федерального закона РФ «О промышленной безопасности опасных производственных объектов». </w:t>
      </w:r>
    </w:p>
    <w:p w:rsidR="006A2387" w:rsidRDefault="009B0590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Сети водоснабжения </w:t>
      </w:r>
      <w:proofErr w:type="spellStart"/>
      <w:r>
        <w:rPr>
          <w:sz w:val="28"/>
          <w:szCs w:val="28"/>
        </w:rPr>
        <w:t>техносферных</w:t>
      </w:r>
      <w:proofErr w:type="spellEnd"/>
      <w:r>
        <w:rPr>
          <w:sz w:val="28"/>
          <w:szCs w:val="28"/>
        </w:rPr>
        <w:t xml:space="preserve"> регионов. Система водоснабжения населенных пунктов и промышленных объектов. Общая характеристика. Особенности безаварийной эксплуатации.</w:t>
      </w:r>
    </w:p>
    <w:p w:rsidR="006A2387" w:rsidRDefault="009B0590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10. Системы теплоснабжения населенных пунктов и промышленных объектов.</w:t>
      </w:r>
    </w:p>
    <w:p w:rsidR="006A2387" w:rsidRDefault="009B0590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11. Системы электроснабжения объектов экономики. Назначение и состав. Особенности безаварийной эксплуатации.</w:t>
      </w:r>
    </w:p>
    <w:p w:rsidR="006A2387" w:rsidRDefault="009B0590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12. Основы обеспечения безопасности перевозки опасных грузов автомобильным и железнодорожным транспортом. Классификация опасных грузов, перевозимых железнодорожным транспортом.</w:t>
      </w:r>
    </w:p>
    <w:p w:rsidR="006A2387" w:rsidRDefault="009B0590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Содержание паспорта безопасности объекта экономики. </w:t>
      </w:r>
    </w:p>
    <w:p w:rsidR="006A2387" w:rsidRDefault="009B0590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14. Потенциально опасные объекты. Классификация потенциально опасных объектов. Объекты полигенной опасности. Потенциально опасные технологические процессы и производства. Понятия об особо технически сложных устройствах.</w:t>
      </w:r>
    </w:p>
    <w:p w:rsidR="006A2387" w:rsidRDefault="009B0590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15. Взрывопожароопасные технологии в промышленном производстве.</w:t>
      </w:r>
    </w:p>
    <w:p w:rsidR="006A2387" w:rsidRDefault="009B059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16. Классификация радиационн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ядерноопасных</w:t>
      </w:r>
      <w:proofErr w:type="spellEnd"/>
      <w:r>
        <w:rPr>
          <w:sz w:val="28"/>
          <w:szCs w:val="28"/>
        </w:rPr>
        <w:t xml:space="preserve"> объектов. Ядерно-топливный цикл.</w:t>
      </w:r>
    </w:p>
    <w:p w:rsidR="006A2387" w:rsidRDefault="009B0590">
      <w:pPr>
        <w:widowControl/>
        <w:tabs>
          <w:tab w:val="clear" w:pos="708"/>
        </w:tabs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ab/>
        <w:t>17. Декларация безопасности промышленного объекта, структура, основные требования, правила составления. Лицензирование деятельности опасных производств и технологических циклов. Основы страхования промышленных рисков.</w:t>
      </w:r>
    </w:p>
    <w:p w:rsidR="006A2387" w:rsidRDefault="009B059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18.  ОПО и ПОО Забайкальского края.</w:t>
      </w:r>
    </w:p>
    <w:p w:rsidR="006A2387" w:rsidRDefault="009B0590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Описание процедур проведения п</w:t>
      </w:r>
      <w:r>
        <w:rPr>
          <w:b/>
          <w:bCs/>
          <w:i/>
          <w:iCs/>
          <w:sz w:val="28"/>
          <w:szCs w:val="28"/>
        </w:rPr>
        <w:t>ромежуточной аттестации</w:t>
      </w:r>
    </w:p>
    <w:p w:rsidR="006A2387" w:rsidRDefault="009B0590">
      <w:pPr>
        <w:tabs>
          <w:tab w:val="clear" w:pos="708"/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уровня достижений обучающих учитывается:</w:t>
      </w:r>
    </w:p>
    <w:p w:rsidR="006A2387" w:rsidRDefault="009B0590">
      <w:pPr>
        <w:widowControl/>
        <w:numPr>
          <w:ilvl w:val="0"/>
          <w:numId w:val="34"/>
        </w:numPr>
        <w:tabs>
          <w:tab w:val="clear" w:pos="720"/>
          <w:tab w:val="left" w:pos="0"/>
        </w:tabs>
        <w:spacing w:line="276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</w:t>
      </w:r>
      <w:proofErr w:type="gramStart"/>
      <w:r>
        <w:rPr>
          <w:sz w:val="28"/>
          <w:szCs w:val="28"/>
        </w:rPr>
        <w:t>программного</w:t>
      </w:r>
      <w:proofErr w:type="gramEnd"/>
      <w:r>
        <w:rPr>
          <w:sz w:val="28"/>
          <w:szCs w:val="28"/>
        </w:rPr>
        <w:t xml:space="preserve"> материла и структуры дисциплины;</w:t>
      </w:r>
    </w:p>
    <w:p w:rsidR="006A2387" w:rsidRDefault="009B0590">
      <w:pPr>
        <w:widowControl/>
        <w:numPr>
          <w:ilvl w:val="0"/>
          <w:numId w:val="34"/>
        </w:numPr>
        <w:tabs>
          <w:tab w:val="clear" w:pos="720"/>
          <w:tab w:val="left" w:pos="0"/>
        </w:tabs>
        <w:spacing w:line="276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знания, необходимые для решения типовых задач, умение выполнять предусмотренные программой задания;</w:t>
      </w:r>
    </w:p>
    <w:p w:rsidR="006A2387" w:rsidRDefault="009B0590">
      <w:pPr>
        <w:widowControl/>
        <w:numPr>
          <w:ilvl w:val="0"/>
          <w:numId w:val="34"/>
        </w:numPr>
        <w:tabs>
          <w:tab w:val="clear" w:pos="720"/>
          <w:tab w:val="left" w:pos="0"/>
        </w:tabs>
        <w:spacing w:line="276" w:lineRule="auto"/>
        <w:ind w:left="709"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владение методологией дисциплины, умение применять теоретические знания при решении задач, обосновывать свои действия.</w:t>
      </w:r>
    </w:p>
    <w:p w:rsidR="006A2387" w:rsidRDefault="009B0590">
      <w:pPr>
        <w:spacing w:line="276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Оценка знаний </w:t>
      </w:r>
    </w:p>
    <w:p w:rsidR="006A2387" w:rsidRDefault="009B0590">
      <w:pPr>
        <w:pStyle w:val="a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 определении уровня знаний обучающихся проведением зачета (экзамена) обращается особое внимание на следующее:</w:t>
      </w:r>
    </w:p>
    <w:p w:rsidR="006A2387" w:rsidRDefault="009B0590">
      <w:pPr>
        <w:pStyle w:val="aff"/>
        <w:numPr>
          <w:ilvl w:val="0"/>
          <w:numId w:val="35"/>
        </w:numP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дан полный, развернутый ответ на поставленный вопрос;</w:t>
      </w:r>
    </w:p>
    <w:p w:rsidR="006A2387" w:rsidRDefault="009B0590">
      <w:pPr>
        <w:pStyle w:val="aff"/>
        <w:numPr>
          <w:ilvl w:val="0"/>
          <w:numId w:val="35"/>
        </w:numP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показана  совокупность осознанных знаний об объекте, проявляющаяся в свободном оперировании понятиями, умении выделить существенные и несущественные признаки, причинно-следственные связи;</w:t>
      </w:r>
    </w:p>
    <w:p w:rsidR="006A2387" w:rsidRDefault="009B0590">
      <w:pPr>
        <w:pStyle w:val="aff"/>
        <w:numPr>
          <w:ilvl w:val="0"/>
          <w:numId w:val="35"/>
        </w:numPr>
        <w:spacing w:after="0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знание об объекте демонстрируются на фоне понимания его в системе данной дисциплины и междисциплинарных связей;</w:t>
      </w:r>
    </w:p>
    <w:p w:rsidR="006A2387" w:rsidRDefault="009B0590">
      <w:pPr>
        <w:pStyle w:val="aff"/>
        <w:numPr>
          <w:ilvl w:val="0"/>
          <w:numId w:val="35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ответ формулируется в терминах дисциплины, изложен литературным языком, логичен, доказателен,  демонстрирует авторскую позицию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обучающегося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6A2387" w:rsidRDefault="009B0590">
      <w:pPr>
        <w:pStyle w:val="aff"/>
        <w:numPr>
          <w:ilvl w:val="0"/>
          <w:numId w:val="35"/>
        </w:numPr>
        <w:tabs>
          <w:tab w:val="clear" w:pos="720"/>
          <w:tab w:val="num" w:pos="0"/>
        </w:tabs>
        <w:spacing w:after="0"/>
        <w:ind w:left="0" w:firstLine="36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теоретические постулаты подтверждаются примерами из практики.</w:t>
      </w:r>
    </w:p>
    <w:p w:rsidR="006A2387" w:rsidRDefault="006A2387">
      <w:pPr>
        <w:pStyle w:val="af2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A2387" w:rsidRDefault="009B0590">
      <w:pPr>
        <w:pStyle w:val="af2"/>
        <w:tabs>
          <w:tab w:val="left" w:pos="284"/>
        </w:tabs>
        <w:spacing w:after="240"/>
        <w:ind w:left="708" w:hanging="708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Учебно-методическое и информационное обеспечение дисциплины</w:t>
      </w:r>
    </w:p>
    <w:tbl>
      <w:tblPr>
        <w:tblW w:w="4782" w:type="pct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53"/>
      </w:tblGrid>
      <w:tr w:rsidR="006A2387">
        <w:trPr>
          <w:cantSplit/>
          <w:trHeight w:val="77"/>
        </w:trPr>
        <w:tc>
          <w:tcPr>
            <w:tcW w:w="9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387" w:rsidRDefault="009B059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</w:tr>
      <w:tr w:rsidR="006A2387">
        <w:trPr>
          <w:cantSplit/>
          <w:trHeight w:val="77"/>
        </w:trPr>
        <w:tc>
          <w:tcPr>
            <w:tcW w:w="9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387" w:rsidRDefault="009B0590">
            <w:pPr>
              <w:jc w:val="both"/>
            </w:pPr>
            <w:r>
              <w:rPr>
                <w:sz w:val="24"/>
                <w:szCs w:val="24"/>
              </w:rPr>
              <w:t>Печатные издания:</w:t>
            </w:r>
          </w:p>
          <w:p w:rsidR="006A2387" w:rsidRDefault="009B0590">
            <w:pPr>
              <w:pStyle w:val="af2"/>
              <w:numPr>
                <w:ilvl w:val="0"/>
                <w:numId w:val="38"/>
              </w:numPr>
              <w:tabs>
                <w:tab w:val="left" w:pos="32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Косарев С.Г. Гидравлика: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особие. - Чита: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2006. - 119 с.</w:t>
            </w:r>
          </w:p>
          <w:p w:rsidR="006A2387" w:rsidRDefault="009B0590">
            <w:pPr>
              <w:pStyle w:val="af2"/>
              <w:numPr>
                <w:ilvl w:val="0"/>
                <w:numId w:val="38"/>
              </w:numPr>
              <w:tabs>
                <w:tab w:val="left" w:pos="32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Водное хозяйство 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справ. пособие. Ч. 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Основы водохозяйственного проектирования. Проектирование ГТС 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Заслоновский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Николаевич [и др.]; под ред. В.Н.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Заслоновского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В.И. Аксенова. -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Теплотехник, 2012. - 199 с.</w:t>
            </w:r>
          </w:p>
          <w:p w:rsidR="006A2387" w:rsidRDefault="009B0590">
            <w:pPr>
              <w:pStyle w:val="af2"/>
              <w:numPr>
                <w:ilvl w:val="0"/>
                <w:numId w:val="38"/>
              </w:numPr>
              <w:tabs>
                <w:tab w:val="left" w:pos="32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Водное хозяйство :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справ. пособие. Ч. 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Строительство и эксплуатация водохозяйственных систем. Воздействие водохозяйственных работ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окружающуй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среду. Безопасность ГТС 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Заслоновский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Николаевич [и др.]; под ред. В.Н.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Заслоновского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В.И. Аксенова. - Москва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Теплотехник, 2012. - 123 с.</w:t>
            </w:r>
          </w:p>
        </w:tc>
      </w:tr>
      <w:tr w:rsidR="006A2387">
        <w:trPr>
          <w:cantSplit/>
          <w:trHeight w:val="77"/>
        </w:trPr>
        <w:tc>
          <w:tcPr>
            <w:tcW w:w="9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387" w:rsidRDefault="009B0590">
            <w:pPr>
              <w:shd w:val="clear" w:color="FFFFFF" w:themeColor="background1" w:fill="FFFFFF" w:themeFill="background1"/>
            </w:pPr>
            <w:r>
              <w:rPr>
                <w:sz w:val="24"/>
                <w:szCs w:val="24"/>
              </w:rPr>
              <w:t>Издания из ЭБС:</w:t>
            </w:r>
          </w:p>
          <w:p w:rsidR="006A2387" w:rsidRDefault="009B0590">
            <w:pPr>
              <w:pStyle w:val="af2"/>
              <w:shd w:val="clear" w:color="FFFFFF" w:themeColor="background1" w:fill="FFFFFF" w:themeFill="background1"/>
              <w:tabs>
                <w:tab w:val="left" w:pos="338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Гидротехнические сооружения. Часть 1. / Л. Н. Рассказов [и др.]; Рассказов Л.Н.; Орехов В.Г.;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Анискин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Малаханов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В.В.; Бестужева А.С.;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Саинов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М.П.; Солдатов П.В.; Толстиков В.В.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Moscow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АСВ, 2011. - . - Гидротехнические сооружения. Часть 1. [Электронный ресурс]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Учебник для вузов / Рассказов Л.Н., Орехов В.Г.,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Анискин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Малаханов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В.В., Бестужева А.С.,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Саинов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М.П., Солдатов П.В., Толстиков В.В. - Издание второе, исправленное и дополненное. - М.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Издательство АСВ, 2011</w:t>
            </w:r>
          </w:p>
          <w:p w:rsidR="006A2387" w:rsidRDefault="009B0590">
            <w:pPr>
              <w:pStyle w:val="af2"/>
              <w:shd w:val="clear" w:color="FFFFFF" w:themeColor="background1" w:fill="FFFFFF" w:themeFill="background1"/>
              <w:tabs>
                <w:tab w:val="left" w:pos="338"/>
              </w:tabs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Гидротехнические сооружения (речные). Часть 2 / Л. Н. Рассказов [и др.]; Рассказов Л.Н.; Орехов В.Г.;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Анискин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Малаханов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В.В.; Бестужева А.С.;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Саинов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М.П.; Солдатов П.В.; Толстиков В.В.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Moscow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АСВ, 2011. - . - Гидротехнические сооружения (речные). Часть 2 [Электронный ресурс]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Учебник для вузов / Рассказов Л.Н., Орехов В.Г.,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Анискин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Малаханов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В.В., Бестужева А.С.,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Саинов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М.П., Солдатов П.В., Толстиков В.В. - Издание второе, исправленное и дополненное. - М.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АСВ, 2011.</w:t>
            </w:r>
          </w:p>
        </w:tc>
      </w:tr>
      <w:tr w:rsidR="006A2387">
        <w:trPr>
          <w:cantSplit/>
          <w:trHeight w:val="77"/>
        </w:trPr>
        <w:tc>
          <w:tcPr>
            <w:tcW w:w="9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387" w:rsidRDefault="009B059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</w:tr>
      <w:tr w:rsidR="006A2387">
        <w:trPr>
          <w:cantSplit/>
          <w:trHeight w:val="77"/>
        </w:trPr>
        <w:tc>
          <w:tcPr>
            <w:tcW w:w="9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387" w:rsidRDefault="009B0590">
            <w:r>
              <w:rPr>
                <w:sz w:val="24"/>
                <w:szCs w:val="24"/>
              </w:rPr>
              <w:lastRenderedPageBreak/>
              <w:t>Печатные издания:</w:t>
            </w:r>
          </w:p>
          <w:p w:rsidR="006A2387" w:rsidRDefault="009B0590">
            <w:pPr>
              <w:pStyle w:val="af2"/>
              <w:numPr>
                <w:ilvl w:val="0"/>
                <w:numId w:val="39"/>
              </w:numPr>
              <w:tabs>
                <w:tab w:val="left" w:pos="33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Гидроузел с земляной плотиной : 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казания. Ч. 2 / сост. А.В. Соколов, А.В. Маслова. - Чита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2007. - 52 с.</w:t>
            </w:r>
          </w:p>
          <w:p w:rsidR="006A2387" w:rsidRDefault="009B0590">
            <w:pPr>
              <w:pStyle w:val="af2"/>
              <w:numPr>
                <w:ilvl w:val="0"/>
                <w:numId w:val="39"/>
              </w:numPr>
              <w:tabs>
                <w:tab w:val="left" w:pos="33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Соколов, А.В. Защита территории от затопления 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казания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А. В. Соколов, А. В. Маслова. - Чита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2006. - 46с.</w:t>
            </w:r>
          </w:p>
          <w:p w:rsidR="006A2387" w:rsidRDefault="009B0590">
            <w:pPr>
              <w:pStyle w:val="af2"/>
              <w:numPr>
                <w:ilvl w:val="0"/>
                <w:numId w:val="39"/>
              </w:numPr>
              <w:tabs>
                <w:tab w:val="left" w:pos="33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Гидротехнические сооружения : учеб. пособие / Н. П. Розанов [и др.]; под ред. Н.П. Розанова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Москва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Агропромиздат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1985. - 432 с.</w:t>
            </w:r>
          </w:p>
        </w:tc>
      </w:tr>
      <w:tr w:rsidR="006A2387">
        <w:trPr>
          <w:cantSplit/>
          <w:trHeight w:val="77"/>
        </w:trPr>
        <w:tc>
          <w:tcPr>
            <w:tcW w:w="9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2387" w:rsidRDefault="009B0590">
            <w:r>
              <w:rPr>
                <w:sz w:val="24"/>
                <w:szCs w:val="24"/>
              </w:rPr>
              <w:t>Издания из ЭБС:</w:t>
            </w:r>
          </w:p>
          <w:p w:rsidR="006A2387" w:rsidRDefault="009B0590">
            <w:pPr>
              <w:pStyle w:val="af2"/>
              <w:tabs>
                <w:tab w:val="left" w:pos="338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Правдивец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Ю.П. Введение в гидротехнику.  [Электронный ресурс]: Учебное пособие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Правдивец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Ю.П. - 3-е изд.,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 доп. - М.: Издательство АСВ, 2009.</w:t>
            </w:r>
          </w:p>
          <w:p w:rsidR="006A2387" w:rsidRDefault="009B0590">
            <w:pPr>
              <w:pStyle w:val="af2"/>
              <w:tabs>
                <w:tab w:val="left" w:pos="338"/>
              </w:tabs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Сабо Е.Д. Гидротехнические мелиорации: Учебник. - 2-е изд. - 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2017. - 336.</w:t>
            </w:r>
          </w:p>
        </w:tc>
      </w:tr>
    </w:tbl>
    <w:p w:rsidR="006A2387" w:rsidRDefault="006A2387">
      <w:pPr>
        <w:spacing w:line="276" w:lineRule="auto"/>
        <w:ind w:firstLine="709"/>
        <w:jc w:val="both"/>
      </w:pPr>
    </w:p>
    <w:p w:rsidR="006A2387" w:rsidRDefault="009B0590">
      <w:pPr>
        <w:spacing w:line="276" w:lineRule="auto"/>
        <w:ind w:firstLine="709"/>
        <w:jc w:val="both"/>
        <w:rPr>
          <w:sz w:val="28"/>
        </w:rPr>
      </w:pPr>
      <w:r>
        <w:rPr>
          <w:b/>
          <w:bCs/>
          <w:i/>
          <w:iCs/>
          <w:sz w:val="28"/>
          <w:szCs w:val="28"/>
        </w:rPr>
        <w:t>Базы данных, информационно-справочные и поисковые системы</w:t>
      </w:r>
    </w:p>
    <w:p w:rsidR="006A2387" w:rsidRDefault="009B0590">
      <w:pPr>
        <w:widowControl/>
        <w:tabs>
          <w:tab w:val="clear" w:pos="708"/>
        </w:tabs>
        <w:spacing w:line="276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www.priroda.ru Сайт Национального информационного агентства «Природные ресурсы» (НИА-Природа).</w:t>
      </w:r>
    </w:p>
    <w:p w:rsidR="006A2387" w:rsidRDefault="009B0590">
      <w:pPr>
        <w:pStyle w:val="af2"/>
        <w:spacing w:after="0"/>
        <w:ind w:left="0" w:firstLine="60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Информационная система «Консультант Плюс».</w:t>
      </w:r>
    </w:p>
    <w:p w:rsidR="006A2387" w:rsidRDefault="009B0590">
      <w:pPr>
        <w:pStyle w:val="af2"/>
        <w:spacing w:after="0"/>
        <w:ind w:left="114" w:firstLine="594"/>
        <w:jc w:val="both"/>
        <w:rPr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к сборнику образцов документов по созданию и обеспечению функционирования органов РСЧС и ГО муниципальных образований и организаций [Электронный ресурс]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материалы книги в формате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Word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- М.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ИРБ, 2010. - 295-00. /</w:t>
      </w:r>
    </w:p>
    <w:p w:rsidR="006A2387" w:rsidRDefault="006A2387">
      <w:pPr>
        <w:pStyle w:val="af2"/>
        <w:spacing w:after="0"/>
        <w:ind w:left="114" w:firstLine="606"/>
        <w:jc w:val="both"/>
        <w:rPr>
          <w:rFonts w:ascii="Times New Roman" w:hAnsi="Times New Roman"/>
          <w:color w:val="000000"/>
          <w:sz w:val="28"/>
        </w:rPr>
      </w:pPr>
    </w:p>
    <w:p w:rsidR="006A2387" w:rsidRDefault="006A2387">
      <w:pPr>
        <w:pStyle w:val="af2"/>
        <w:spacing w:after="0"/>
        <w:ind w:left="114" w:firstLine="606"/>
        <w:jc w:val="both"/>
        <w:rPr>
          <w:rFonts w:ascii="Times New Roman" w:hAnsi="Times New Roman"/>
          <w:color w:val="000000"/>
          <w:sz w:val="28"/>
        </w:rPr>
      </w:pPr>
    </w:p>
    <w:p w:rsidR="006A2387" w:rsidRDefault="006A2387">
      <w:pPr>
        <w:pStyle w:val="af2"/>
        <w:spacing w:after="0"/>
        <w:ind w:left="114" w:firstLine="606"/>
        <w:jc w:val="both"/>
        <w:rPr>
          <w:rFonts w:ascii="Times New Roman" w:hAnsi="Times New Roman"/>
          <w:color w:val="000000"/>
          <w:sz w:val="28"/>
        </w:rPr>
      </w:pPr>
    </w:p>
    <w:p w:rsidR="006A2387" w:rsidRDefault="006A2387">
      <w:pPr>
        <w:pStyle w:val="af2"/>
        <w:spacing w:after="0"/>
        <w:ind w:left="114" w:firstLine="606"/>
        <w:jc w:val="both"/>
        <w:rPr>
          <w:rFonts w:ascii="Times New Roman" w:hAnsi="Times New Roman"/>
          <w:color w:val="000000"/>
          <w:sz w:val="28"/>
        </w:rPr>
      </w:pPr>
    </w:p>
    <w:p w:rsidR="006A2387" w:rsidRDefault="006A2387">
      <w:pPr>
        <w:pStyle w:val="af2"/>
        <w:spacing w:after="0"/>
        <w:ind w:left="114" w:firstLine="606"/>
        <w:jc w:val="both"/>
        <w:rPr>
          <w:rFonts w:ascii="Times New Roman" w:hAnsi="Times New Roman"/>
          <w:color w:val="000000"/>
          <w:sz w:val="28"/>
        </w:rPr>
      </w:pPr>
    </w:p>
    <w:p w:rsidR="006A2387" w:rsidRDefault="009B0590">
      <w:pPr>
        <w:pStyle w:val="af2"/>
        <w:spacing w:after="0"/>
        <w:ind w:left="114" w:firstLine="606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</w:p>
    <w:p w:rsidR="006A2387" w:rsidRDefault="006A2387">
      <w:pPr>
        <w:pStyle w:val="af2"/>
        <w:spacing w:after="0"/>
        <w:ind w:left="114" w:firstLine="606"/>
        <w:jc w:val="both"/>
        <w:rPr>
          <w:rFonts w:ascii="Times New Roman" w:hAnsi="Times New Roman"/>
          <w:color w:val="000000"/>
          <w:sz w:val="28"/>
        </w:rPr>
      </w:pPr>
    </w:p>
    <w:p w:rsidR="006A2387" w:rsidRDefault="006A2387">
      <w:pPr>
        <w:pStyle w:val="af2"/>
        <w:spacing w:after="0"/>
        <w:ind w:left="114" w:firstLine="606"/>
        <w:jc w:val="both"/>
        <w:rPr>
          <w:rFonts w:ascii="Times New Roman" w:hAnsi="Times New Roman"/>
          <w:color w:val="000000"/>
          <w:sz w:val="28"/>
        </w:rPr>
      </w:pPr>
    </w:p>
    <w:p w:rsidR="006A2387" w:rsidRDefault="006A2387">
      <w:pPr>
        <w:pStyle w:val="af2"/>
        <w:spacing w:after="0"/>
        <w:ind w:left="114" w:firstLine="606"/>
        <w:jc w:val="both"/>
        <w:rPr>
          <w:rFonts w:ascii="Times New Roman" w:hAnsi="Times New Roman"/>
          <w:color w:val="000000"/>
          <w:sz w:val="28"/>
        </w:rPr>
      </w:pPr>
    </w:p>
    <w:p w:rsidR="006A2387" w:rsidRDefault="006A2387">
      <w:pPr>
        <w:pStyle w:val="af2"/>
        <w:spacing w:after="0"/>
        <w:ind w:left="114" w:firstLine="606"/>
        <w:jc w:val="both"/>
        <w:rPr>
          <w:rFonts w:ascii="Times New Roman" w:hAnsi="Times New Roman"/>
          <w:color w:val="000000"/>
          <w:sz w:val="28"/>
        </w:rPr>
      </w:pPr>
    </w:p>
    <w:p w:rsidR="006A2387" w:rsidRDefault="006A2387">
      <w:pPr>
        <w:pStyle w:val="af2"/>
        <w:spacing w:after="0"/>
        <w:ind w:left="114" w:firstLine="606"/>
        <w:jc w:val="both"/>
        <w:rPr>
          <w:rFonts w:ascii="Times New Roman" w:hAnsi="Times New Roman"/>
          <w:color w:val="000000"/>
          <w:sz w:val="28"/>
        </w:rPr>
      </w:pPr>
    </w:p>
    <w:p w:rsidR="006A2387" w:rsidRDefault="006A2387">
      <w:pPr>
        <w:pStyle w:val="af2"/>
        <w:spacing w:after="0"/>
        <w:ind w:left="114" w:firstLine="606"/>
        <w:jc w:val="both"/>
        <w:rPr>
          <w:rFonts w:ascii="Times New Roman" w:hAnsi="Times New Roman"/>
          <w:color w:val="000000"/>
          <w:sz w:val="28"/>
        </w:rPr>
      </w:pPr>
    </w:p>
    <w:p w:rsidR="006A2387" w:rsidRDefault="006A2387">
      <w:pPr>
        <w:pStyle w:val="af2"/>
        <w:spacing w:after="0"/>
        <w:ind w:left="114" w:firstLine="606"/>
        <w:jc w:val="both"/>
        <w:rPr>
          <w:rFonts w:ascii="Times New Roman" w:hAnsi="Times New Roman"/>
          <w:color w:val="000000"/>
          <w:sz w:val="28"/>
        </w:rPr>
      </w:pPr>
    </w:p>
    <w:p w:rsidR="006A2387" w:rsidRDefault="006A2387">
      <w:pPr>
        <w:pStyle w:val="af2"/>
        <w:spacing w:after="0"/>
        <w:ind w:left="114" w:firstLine="606"/>
        <w:jc w:val="both"/>
        <w:rPr>
          <w:rFonts w:ascii="Times New Roman" w:hAnsi="Times New Roman"/>
          <w:color w:val="000000"/>
          <w:sz w:val="28"/>
        </w:rPr>
      </w:pPr>
    </w:p>
    <w:p w:rsidR="006A2387" w:rsidRDefault="006A2387">
      <w:pPr>
        <w:pStyle w:val="af2"/>
        <w:spacing w:after="0"/>
        <w:ind w:left="114" w:firstLine="606"/>
        <w:jc w:val="both"/>
        <w:rPr>
          <w:rFonts w:ascii="Times New Roman" w:hAnsi="Times New Roman"/>
          <w:color w:val="000000"/>
          <w:sz w:val="28"/>
        </w:rPr>
      </w:pPr>
    </w:p>
    <w:p w:rsidR="006A2387" w:rsidRDefault="006A2387">
      <w:pPr>
        <w:pStyle w:val="af2"/>
        <w:spacing w:after="0"/>
        <w:ind w:left="114" w:firstLine="606"/>
        <w:jc w:val="both"/>
        <w:rPr>
          <w:rFonts w:ascii="Times New Roman" w:hAnsi="Times New Roman"/>
          <w:color w:val="000000"/>
          <w:sz w:val="28"/>
        </w:rPr>
      </w:pPr>
    </w:p>
    <w:p w:rsidR="006A2387" w:rsidRDefault="006A2387">
      <w:pPr>
        <w:pStyle w:val="af2"/>
        <w:spacing w:after="0"/>
        <w:ind w:left="114" w:firstLine="606"/>
        <w:jc w:val="both"/>
        <w:rPr>
          <w:rFonts w:ascii="Times New Roman" w:hAnsi="Times New Roman"/>
          <w:color w:val="000000"/>
          <w:sz w:val="28"/>
        </w:rPr>
      </w:pPr>
    </w:p>
    <w:p w:rsidR="006A2387" w:rsidRDefault="006A2387">
      <w:pPr>
        <w:pStyle w:val="af2"/>
        <w:spacing w:after="0"/>
        <w:ind w:left="114" w:firstLine="606"/>
        <w:jc w:val="both"/>
        <w:rPr>
          <w:rFonts w:ascii="Times New Roman" w:hAnsi="Times New Roman"/>
          <w:color w:val="000000"/>
          <w:sz w:val="28"/>
        </w:rPr>
      </w:pPr>
    </w:p>
    <w:p w:rsidR="006A2387" w:rsidRDefault="006A2387">
      <w:pPr>
        <w:pStyle w:val="af2"/>
        <w:spacing w:after="0"/>
        <w:ind w:left="114" w:firstLine="606"/>
        <w:jc w:val="both"/>
        <w:rPr>
          <w:rFonts w:ascii="Times New Roman" w:hAnsi="Times New Roman"/>
          <w:color w:val="000000"/>
          <w:sz w:val="28"/>
        </w:rPr>
      </w:pPr>
    </w:p>
    <w:p w:rsidR="006A2387" w:rsidRDefault="006A2387">
      <w:pPr>
        <w:pStyle w:val="af2"/>
        <w:spacing w:after="0"/>
        <w:ind w:left="114" w:firstLine="606"/>
        <w:jc w:val="both"/>
        <w:rPr>
          <w:rFonts w:ascii="Times New Roman" w:hAnsi="Times New Roman"/>
          <w:color w:val="000000"/>
          <w:sz w:val="28"/>
        </w:rPr>
      </w:pPr>
    </w:p>
    <w:p w:rsidR="006A2387" w:rsidRDefault="006A2387">
      <w:pPr>
        <w:pStyle w:val="af2"/>
        <w:spacing w:after="0"/>
        <w:ind w:left="114" w:firstLine="606"/>
        <w:jc w:val="both"/>
        <w:rPr>
          <w:rFonts w:ascii="Times New Roman" w:hAnsi="Times New Roman"/>
          <w:color w:val="000000"/>
          <w:sz w:val="28"/>
        </w:rPr>
      </w:pPr>
    </w:p>
    <w:p w:rsidR="006A2387" w:rsidRDefault="009B0590">
      <w:pPr>
        <w:pStyle w:val="af2"/>
        <w:spacing w:after="0"/>
        <w:ind w:left="114" w:hanging="114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ЗАДАНИЕ</w:t>
      </w:r>
    </w:p>
    <w:p w:rsidR="006A2387" w:rsidRDefault="006A2387">
      <w:pPr>
        <w:pStyle w:val="af2"/>
        <w:spacing w:after="0"/>
        <w:ind w:left="114" w:hanging="114"/>
        <w:jc w:val="center"/>
        <w:rPr>
          <w:rFonts w:ascii="Times New Roman" w:hAnsi="Times New Roman"/>
          <w:b/>
          <w:color w:val="000000"/>
          <w:sz w:val="28"/>
        </w:rPr>
      </w:pPr>
    </w:p>
    <w:p w:rsidR="006A2387" w:rsidRDefault="009B0590">
      <w:pPr>
        <w:pStyle w:val="af2"/>
        <w:ind w:left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1. Изучить лекционный материал.</w:t>
      </w:r>
    </w:p>
    <w:p w:rsidR="006A2387" w:rsidRDefault="009B0590">
      <w:pPr>
        <w:pStyle w:val="af2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Выбрать один из вопросов из списка для зачёта.</w:t>
      </w:r>
    </w:p>
    <w:p w:rsidR="006A2387" w:rsidRDefault="009B0590">
      <w:pPr>
        <w:pStyle w:val="af2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Написать (письменно) реферат по выбранному вопросу с </w:t>
      </w:r>
      <w:r w:rsidR="00F54373">
        <w:rPr>
          <w:rFonts w:ascii="Times New Roman" w:hAnsi="Times New Roman"/>
          <w:b/>
          <w:sz w:val="28"/>
          <w:szCs w:val="28"/>
        </w:rPr>
        <w:t>соблюдением требований СНК (01.02.2023</w:t>
      </w:r>
      <w:r>
        <w:rPr>
          <w:rFonts w:ascii="Times New Roman" w:hAnsi="Times New Roman"/>
          <w:b/>
          <w:sz w:val="28"/>
          <w:szCs w:val="28"/>
        </w:rPr>
        <w:t>г.)</w:t>
      </w:r>
    </w:p>
    <w:p w:rsidR="006A2387" w:rsidRDefault="006A2387">
      <w:pPr>
        <w:pStyle w:val="af2"/>
        <w:jc w:val="both"/>
        <w:rPr>
          <w:rFonts w:ascii="Times New Roman" w:hAnsi="Times New Roman"/>
        </w:rPr>
      </w:pPr>
    </w:p>
    <w:p w:rsidR="006A2387" w:rsidRDefault="009B0590">
      <w:pPr>
        <w:pStyle w:val="af2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Р.</w:t>
      </w:r>
      <w:r>
        <w:rPr>
          <w:rFonts w:ascii="Times New Roman" w:hAnsi="Times New Roman"/>
          <w:b/>
          <w:sz w:val="28"/>
          <w:szCs w:val="28"/>
          <w:lang w:val="en-US"/>
        </w:rPr>
        <w:t>S</w:t>
      </w:r>
      <w:r>
        <w:rPr>
          <w:rFonts w:ascii="Times New Roman" w:hAnsi="Times New Roman"/>
          <w:b/>
          <w:sz w:val="28"/>
          <w:szCs w:val="28"/>
        </w:rPr>
        <w:t>. у каждого  из группы свой вопрос (их в списке – 18).</w:t>
      </w:r>
    </w:p>
    <w:p w:rsidR="006A2387" w:rsidRDefault="009B0590">
      <w:pPr>
        <w:pStyle w:val="af2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На сессию прибыть с этими рефератами – по ним будем защищаться на зачёте.</w:t>
      </w:r>
      <w:bookmarkStart w:id="0" w:name="_GoBack"/>
      <w:bookmarkEnd w:id="0"/>
    </w:p>
    <w:p w:rsidR="006A2387" w:rsidRDefault="006A2387">
      <w:pPr>
        <w:pStyle w:val="af2"/>
        <w:jc w:val="both"/>
        <w:rPr>
          <w:rFonts w:ascii="Times New Roman" w:hAnsi="Times New Roman"/>
        </w:rPr>
      </w:pPr>
    </w:p>
    <w:p w:rsidR="006A2387" w:rsidRDefault="009B0590">
      <w:pPr>
        <w:pStyle w:val="af2"/>
        <w:ind w:hanging="5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ВОПРОСЫ</w:t>
      </w:r>
    </w:p>
    <w:p w:rsidR="006A2387" w:rsidRDefault="009B0590">
      <w:pPr>
        <w:ind w:firstLine="709"/>
        <w:jc w:val="both"/>
      </w:pPr>
      <w:r>
        <w:rPr>
          <w:sz w:val="28"/>
          <w:szCs w:val="28"/>
        </w:rPr>
        <w:t xml:space="preserve">1. Виды и классификация техногенных ЧС. </w:t>
      </w:r>
    </w:p>
    <w:p w:rsidR="006A2387" w:rsidRDefault="009B0590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>2. Объекты экономики РФ. Общие сведения. Организационно-правовые формы и структура предприятий. Органы управления предприятием. Производственные подразделения и их задачи.</w:t>
      </w:r>
    </w:p>
    <w:p w:rsidR="006A2387" w:rsidRDefault="009B0590">
      <w:pPr>
        <w:tabs>
          <w:tab w:val="left" w:pos="0"/>
        </w:tabs>
        <w:ind w:firstLine="709"/>
        <w:jc w:val="both"/>
      </w:pPr>
      <w:r>
        <w:rPr>
          <w:sz w:val="28"/>
          <w:szCs w:val="28"/>
        </w:rPr>
        <w:t>3. Классификация объектов экономики: по организационно-правовым формам; видам опасности для рабочих, служащих и населения; этапам  развития (функционирования); ведомственной принадлежности.</w:t>
      </w:r>
    </w:p>
    <w:p w:rsidR="006A2387" w:rsidRDefault="009B0590">
      <w:pPr>
        <w:ind w:firstLine="705"/>
        <w:jc w:val="both"/>
      </w:pPr>
      <w:r>
        <w:rPr>
          <w:sz w:val="28"/>
          <w:szCs w:val="28"/>
        </w:rPr>
        <w:t>4. Технологическое оборудование объекта экономики. Виды опасных промышленных технологий.</w:t>
      </w:r>
    </w:p>
    <w:p w:rsidR="006A2387" w:rsidRDefault="009B0590">
      <w:pPr>
        <w:ind w:firstLine="705"/>
        <w:jc w:val="both"/>
      </w:pPr>
      <w:r>
        <w:rPr>
          <w:sz w:val="28"/>
          <w:szCs w:val="28"/>
        </w:rPr>
        <w:t xml:space="preserve">5. Основные производственные фонды. Типовые промышленные здания и сооружения. Сети коммунально-энергетического хозяйства. </w:t>
      </w:r>
    </w:p>
    <w:p w:rsidR="006A2387" w:rsidRDefault="009B0590">
      <w:pPr>
        <w:ind w:firstLine="705"/>
        <w:jc w:val="both"/>
      </w:pPr>
      <w:r>
        <w:rPr>
          <w:sz w:val="28"/>
          <w:szCs w:val="28"/>
        </w:rPr>
        <w:t>6. Документы и отчетные материалы, разрабатываемые на объекте экономики в области промышленной безопасности и в интересах их устойчивого функционирования.</w:t>
      </w:r>
    </w:p>
    <w:p w:rsidR="006A2387" w:rsidRDefault="009B0590">
      <w:pPr>
        <w:ind w:firstLine="705"/>
        <w:jc w:val="both"/>
      </w:pPr>
      <w:r>
        <w:rPr>
          <w:sz w:val="28"/>
          <w:szCs w:val="28"/>
        </w:rPr>
        <w:t xml:space="preserve">7. Основные положения СНиП 2.01.51-90. «Требования норм ИТМ ГО» к размещению опасных промышленных объектов при планировке городов. </w:t>
      </w:r>
    </w:p>
    <w:p w:rsidR="006A2387" w:rsidRDefault="009B0590">
      <w:pPr>
        <w:ind w:firstLine="705"/>
        <w:jc w:val="both"/>
      </w:pPr>
      <w:r>
        <w:rPr>
          <w:sz w:val="28"/>
          <w:szCs w:val="28"/>
        </w:rPr>
        <w:t xml:space="preserve">8. Основы государственной политики по обеспечению безопасности в </w:t>
      </w:r>
      <w:proofErr w:type="spellStart"/>
      <w:r>
        <w:rPr>
          <w:sz w:val="28"/>
          <w:szCs w:val="28"/>
        </w:rPr>
        <w:t>техносфере</w:t>
      </w:r>
      <w:proofErr w:type="spellEnd"/>
      <w:r>
        <w:rPr>
          <w:sz w:val="28"/>
          <w:szCs w:val="28"/>
        </w:rPr>
        <w:t xml:space="preserve">. Требования Федерального закона РФ «О промышленной безопасности опасных производственных объектов». </w:t>
      </w:r>
    </w:p>
    <w:p w:rsidR="006A2387" w:rsidRDefault="009B0590">
      <w:pPr>
        <w:ind w:firstLine="705"/>
        <w:jc w:val="both"/>
      </w:pPr>
      <w:r>
        <w:rPr>
          <w:sz w:val="28"/>
          <w:szCs w:val="28"/>
        </w:rPr>
        <w:t>9. Сети водоснабжения. Система водоснабжения населенных пунктов и промышленных объектов. Общая характеристика. Особенности безаварийной эксплуатации.</w:t>
      </w:r>
    </w:p>
    <w:p w:rsidR="006A2387" w:rsidRDefault="009B0590">
      <w:pPr>
        <w:ind w:firstLine="705"/>
        <w:jc w:val="both"/>
      </w:pPr>
      <w:r>
        <w:rPr>
          <w:sz w:val="28"/>
          <w:szCs w:val="28"/>
        </w:rPr>
        <w:t>10. Системы теплоснабжения населенных пунктов и промышленных объектов.</w:t>
      </w:r>
    </w:p>
    <w:p w:rsidR="006A2387" w:rsidRDefault="009B0590">
      <w:pPr>
        <w:ind w:firstLine="705"/>
        <w:jc w:val="both"/>
      </w:pPr>
      <w:r>
        <w:rPr>
          <w:sz w:val="28"/>
          <w:szCs w:val="28"/>
        </w:rPr>
        <w:t>11. Системы электроснабжения объектов экономики. Назначение и состав. Особенности безаварийной эксплуатации.</w:t>
      </w:r>
    </w:p>
    <w:p w:rsidR="006A2387" w:rsidRDefault="009B0590">
      <w:pPr>
        <w:ind w:firstLine="705"/>
        <w:jc w:val="both"/>
      </w:pPr>
      <w:r>
        <w:rPr>
          <w:sz w:val="28"/>
          <w:szCs w:val="28"/>
        </w:rPr>
        <w:t>12. Основы обеспечения безопасности перевозки опасных грузов автомобильным и железнодорожным транспортом. Классификация опасных грузов, перевозимых железнодорожным транспортом.</w:t>
      </w:r>
    </w:p>
    <w:p w:rsidR="006A2387" w:rsidRDefault="009B0590">
      <w:pPr>
        <w:ind w:firstLine="705"/>
        <w:jc w:val="both"/>
      </w:pPr>
      <w:r>
        <w:rPr>
          <w:sz w:val="28"/>
          <w:szCs w:val="28"/>
        </w:rPr>
        <w:t xml:space="preserve">13. Содержание паспорта безопасности объекта экономики. </w:t>
      </w:r>
    </w:p>
    <w:p w:rsidR="006A2387" w:rsidRDefault="009B0590">
      <w:pPr>
        <w:ind w:firstLine="705"/>
        <w:jc w:val="both"/>
      </w:pPr>
      <w:r>
        <w:rPr>
          <w:sz w:val="28"/>
          <w:szCs w:val="28"/>
        </w:rPr>
        <w:t xml:space="preserve">14. Потенциально опасные объекты. Классификация потенциально </w:t>
      </w:r>
      <w:r>
        <w:rPr>
          <w:sz w:val="28"/>
          <w:szCs w:val="28"/>
        </w:rPr>
        <w:lastRenderedPageBreak/>
        <w:t>опасных объектов. Объекты полигенной опасности. Потенциально опасные технологические процессы и производства. Понятия об особо технически сложных устройствах.</w:t>
      </w:r>
    </w:p>
    <w:p w:rsidR="006A2387" w:rsidRDefault="009B0590">
      <w:pPr>
        <w:ind w:firstLine="705"/>
        <w:jc w:val="both"/>
      </w:pPr>
      <w:r>
        <w:rPr>
          <w:sz w:val="28"/>
          <w:szCs w:val="28"/>
        </w:rPr>
        <w:t>15. Взрывопожароопасные технологии в промышленном производстве.</w:t>
      </w:r>
    </w:p>
    <w:p w:rsidR="006A2387" w:rsidRDefault="009B0590">
      <w:pPr>
        <w:jc w:val="both"/>
      </w:pPr>
      <w:r>
        <w:rPr>
          <w:sz w:val="28"/>
          <w:szCs w:val="28"/>
        </w:rPr>
        <w:tab/>
        <w:t xml:space="preserve">16. Классификация </w:t>
      </w:r>
      <w:proofErr w:type="spellStart"/>
      <w:r>
        <w:rPr>
          <w:sz w:val="28"/>
          <w:szCs w:val="28"/>
        </w:rPr>
        <w:t>радиационно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ядерно</w:t>
      </w:r>
      <w:proofErr w:type="spellEnd"/>
      <w:r>
        <w:rPr>
          <w:sz w:val="28"/>
          <w:szCs w:val="28"/>
        </w:rPr>
        <w:t xml:space="preserve"> опасных объектов. Ядерно-топливный цикл.</w:t>
      </w:r>
    </w:p>
    <w:p w:rsidR="006A2387" w:rsidRDefault="009B0590">
      <w:pPr>
        <w:ind w:firstLine="225"/>
        <w:jc w:val="both"/>
      </w:pPr>
      <w:r>
        <w:rPr>
          <w:sz w:val="28"/>
          <w:szCs w:val="28"/>
        </w:rPr>
        <w:tab/>
        <w:t>17. Декларация безопасности промышленного объекта, структура, основные требования, правила составления. Лицензирование деятельности опасных производств и технологических циклов. Основы страхования промышленных рисков.</w:t>
      </w:r>
    </w:p>
    <w:p w:rsidR="006A2387" w:rsidRDefault="009B0590">
      <w:pPr>
        <w:jc w:val="both"/>
      </w:pPr>
      <w:r>
        <w:rPr>
          <w:sz w:val="28"/>
          <w:szCs w:val="28"/>
        </w:rPr>
        <w:tab/>
        <w:t>18.  ОПО и ПОО Забайкальского края.</w:t>
      </w:r>
    </w:p>
    <w:p w:rsidR="006A2387" w:rsidRDefault="006A2387">
      <w:pPr>
        <w:pStyle w:val="af2"/>
        <w:spacing w:after="0"/>
        <w:ind w:left="114" w:firstLine="606"/>
        <w:jc w:val="both"/>
        <w:rPr>
          <w:rFonts w:ascii="Times New Roman" w:hAnsi="Times New Roman"/>
          <w:color w:val="000000"/>
          <w:sz w:val="28"/>
        </w:rPr>
      </w:pPr>
    </w:p>
    <w:p w:rsidR="006A2387" w:rsidRDefault="006A2387">
      <w:pPr>
        <w:pStyle w:val="af2"/>
        <w:spacing w:after="0"/>
        <w:ind w:left="114" w:firstLine="606"/>
        <w:jc w:val="both"/>
        <w:rPr>
          <w:rFonts w:ascii="Times New Roman" w:hAnsi="Times New Roman"/>
          <w:color w:val="000000"/>
          <w:sz w:val="28"/>
        </w:rPr>
      </w:pPr>
    </w:p>
    <w:p w:rsidR="006A2387" w:rsidRDefault="006A2387">
      <w:pPr>
        <w:pStyle w:val="af2"/>
        <w:spacing w:after="0"/>
        <w:ind w:left="114" w:firstLine="606"/>
        <w:jc w:val="both"/>
        <w:rPr>
          <w:rFonts w:ascii="Times New Roman" w:hAnsi="Times New Roman"/>
          <w:color w:val="000000"/>
          <w:sz w:val="28"/>
        </w:rPr>
      </w:pPr>
    </w:p>
    <w:p w:rsidR="006A2387" w:rsidRDefault="009B0590">
      <w:pPr>
        <w:ind w:firstLine="606"/>
        <w:jc w:val="both"/>
        <w:rPr>
          <w:sz w:val="28"/>
        </w:rPr>
      </w:pPr>
      <w:r>
        <w:rPr>
          <w:b/>
          <w:sz w:val="28"/>
        </w:rPr>
        <w:t xml:space="preserve">Ведущий преподаватель: </w:t>
      </w:r>
      <w:r>
        <w:rPr>
          <w:sz w:val="28"/>
        </w:rPr>
        <w:t>доцент каф. ТБ,</w:t>
      </w:r>
      <w:r>
        <w:rPr>
          <w:b/>
          <w:sz w:val="28"/>
        </w:rPr>
        <w:t xml:space="preserve"> </w:t>
      </w:r>
      <w:r>
        <w:rPr>
          <w:sz w:val="28"/>
        </w:rPr>
        <w:t>канд. геол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минерал. наук</w:t>
      </w:r>
      <w:r>
        <w:rPr>
          <w:b/>
          <w:sz w:val="28"/>
        </w:rPr>
        <w:t xml:space="preserve"> </w:t>
      </w:r>
      <w:r>
        <w:rPr>
          <w:sz w:val="28"/>
        </w:rPr>
        <w:t>Пестов В.М.</w:t>
      </w:r>
    </w:p>
    <w:p w:rsidR="006A2387" w:rsidRDefault="006A2387">
      <w:pPr>
        <w:ind w:firstLine="606"/>
        <w:rPr>
          <w:sz w:val="28"/>
        </w:rPr>
      </w:pPr>
    </w:p>
    <w:p w:rsidR="006A2387" w:rsidRDefault="009B0590">
      <w:pPr>
        <w:rPr>
          <w:sz w:val="28"/>
        </w:rPr>
      </w:pPr>
      <w:r>
        <w:rPr>
          <w:b/>
          <w:sz w:val="28"/>
        </w:rPr>
        <w:t xml:space="preserve">        Заведующий кафедрой ТБ</w:t>
      </w:r>
      <w:r>
        <w:rPr>
          <w:sz w:val="28"/>
        </w:rPr>
        <w:t xml:space="preserve">: канд. тех. наук Звягинцев В.В. </w:t>
      </w:r>
    </w:p>
    <w:p w:rsidR="006A2387" w:rsidRDefault="006A2387">
      <w:pPr>
        <w:pStyle w:val="af2"/>
        <w:spacing w:after="0"/>
        <w:ind w:left="114" w:firstLine="606"/>
        <w:jc w:val="both"/>
        <w:rPr>
          <w:rFonts w:ascii="Times New Roman" w:hAnsi="Times New Roman"/>
          <w:color w:val="000000"/>
          <w:sz w:val="28"/>
        </w:rPr>
      </w:pPr>
    </w:p>
    <w:p w:rsidR="006A2387" w:rsidRDefault="006A2387">
      <w:pPr>
        <w:pStyle w:val="af2"/>
        <w:spacing w:after="0"/>
        <w:ind w:left="114" w:firstLine="606"/>
        <w:jc w:val="both"/>
        <w:rPr>
          <w:rFonts w:ascii="Times New Roman" w:hAnsi="Times New Roman"/>
          <w:color w:val="000000"/>
          <w:sz w:val="28"/>
        </w:rPr>
      </w:pPr>
    </w:p>
    <w:sectPr w:rsidR="006A2387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87" w:rsidRDefault="009B0590">
      <w:pPr>
        <w:widowControl/>
        <w:tabs>
          <w:tab w:val="clear" w:pos="7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eparator/>
      </w:r>
    </w:p>
  </w:endnote>
  <w:endnote w:type="continuationSeparator" w:id="0">
    <w:p w:rsidR="006A2387" w:rsidRDefault="009B0590">
      <w:pPr>
        <w:widowControl/>
        <w:tabs>
          <w:tab w:val="clear" w:pos="7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-Identity-H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87" w:rsidRDefault="009B0590">
      <w:pPr>
        <w:widowControl/>
        <w:tabs>
          <w:tab w:val="clear" w:pos="7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eparator/>
      </w:r>
    </w:p>
  </w:footnote>
  <w:footnote w:type="continuationSeparator" w:id="0">
    <w:p w:rsidR="006A2387" w:rsidRDefault="009B0590">
      <w:pPr>
        <w:widowControl/>
        <w:tabs>
          <w:tab w:val="clear" w:pos="70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F6E"/>
    <w:multiLevelType w:val="hybridMultilevel"/>
    <w:tmpl w:val="A1F6C4D8"/>
    <w:lvl w:ilvl="0" w:tplc="13A4C2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BE734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502A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1AB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18D8A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9623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EDD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529A6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007D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77300"/>
    <w:multiLevelType w:val="hybridMultilevel"/>
    <w:tmpl w:val="3D6809F2"/>
    <w:lvl w:ilvl="0" w:tplc="E432F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C46D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CAA1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1AD2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CCA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EC64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20F8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0A0C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7E14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F6188"/>
    <w:multiLevelType w:val="multilevel"/>
    <w:tmpl w:val="DCF681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94C6A0B"/>
    <w:multiLevelType w:val="hybridMultilevel"/>
    <w:tmpl w:val="F47A6F1C"/>
    <w:lvl w:ilvl="0" w:tplc="28943B34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CA549F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F840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00A2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C06E6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8BE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B090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B8C1E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4CC1A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F06B32"/>
    <w:multiLevelType w:val="hybridMultilevel"/>
    <w:tmpl w:val="797E379C"/>
    <w:lvl w:ilvl="0" w:tplc="C4C2DE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B6EAC482">
      <w:start w:val="1"/>
      <w:numFmt w:val="lowerLetter"/>
      <w:lvlText w:val="%2."/>
      <w:lvlJc w:val="left"/>
      <w:pPr>
        <w:ind w:left="1440" w:hanging="360"/>
      </w:pPr>
    </w:lvl>
    <w:lvl w:ilvl="2" w:tplc="58EEF5FA">
      <w:start w:val="1"/>
      <w:numFmt w:val="lowerRoman"/>
      <w:lvlText w:val="%3."/>
      <w:lvlJc w:val="right"/>
      <w:pPr>
        <w:ind w:left="2160" w:hanging="180"/>
      </w:pPr>
    </w:lvl>
    <w:lvl w:ilvl="3" w:tplc="22CA1792">
      <w:start w:val="1"/>
      <w:numFmt w:val="decimal"/>
      <w:lvlText w:val="%4."/>
      <w:lvlJc w:val="left"/>
      <w:pPr>
        <w:ind w:left="2880" w:hanging="360"/>
      </w:pPr>
    </w:lvl>
    <w:lvl w:ilvl="4" w:tplc="B25E40F0">
      <w:start w:val="1"/>
      <w:numFmt w:val="lowerLetter"/>
      <w:lvlText w:val="%5."/>
      <w:lvlJc w:val="left"/>
      <w:pPr>
        <w:ind w:left="3600" w:hanging="360"/>
      </w:pPr>
    </w:lvl>
    <w:lvl w:ilvl="5" w:tplc="C5861DF6">
      <w:start w:val="1"/>
      <w:numFmt w:val="lowerRoman"/>
      <w:lvlText w:val="%6."/>
      <w:lvlJc w:val="right"/>
      <w:pPr>
        <w:ind w:left="4320" w:hanging="180"/>
      </w:pPr>
    </w:lvl>
    <w:lvl w:ilvl="6" w:tplc="F176D546">
      <w:start w:val="1"/>
      <w:numFmt w:val="decimal"/>
      <w:lvlText w:val="%7."/>
      <w:lvlJc w:val="left"/>
      <w:pPr>
        <w:ind w:left="5040" w:hanging="360"/>
      </w:pPr>
    </w:lvl>
    <w:lvl w:ilvl="7" w:tplc="7FFECE94">
      <w:start w:val="1"/>
      <w:numFmt w:val="lowerLetter"/>
      <w:lvlText w:val="%8."/>
      <w:lvlJc w:val="left"/>
      <w:pPr>
        <w:ind w:left="5760" w:hanging="360"/>
      </w:pPr>
    </w:lvl>
    <w:lvl w:ilvl="8" w:tplc="882A1DC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774F3"/>
    <w:multiLevelType w:val="hybridMultilevel"/>
    <w:tmpl w:val="C5004634"/>
    <w:lvl w:ilvl="0" w:tplc="9BFA6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02F1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2256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64F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49A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4EFC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3ABF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4260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1E71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1E71A6"/>
    <w:multiLevelType w:val="hybridMultilevel"/>
    <w:tmpl w:val="85849424"/>
    <w:lvl w:ilvl="0" w:tplc="CEA40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84A6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A64F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2280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34D95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EC90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30C9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EEA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0433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FD51C9"/>
    <w:multiLevelType w:val="hybridMultilevel"/>
    <w:tmpl w:val="B1E8802C"/>
    <w:lvl w:ilvl="0" w:tplc="ADFC2E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EE6BD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A987D5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7368A4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5047C4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BBA4A3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B40CBA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79C940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AB248E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21F02D43"/>
    <w:multiLevelType w:val="hybridMultilevel"/>
    <w:tmpl w:val="4364B1A8"/>
    <w:lvl w:ilvl="0" w:tplc="12E2C3E8">
      <w:start w:val="1"/>
      <w:numFmt w:val="bullet"/>
      <w:lvlText w:val="-"/>
      <w:lvlJc w:val="left"/>
      <w:pPr>
        <w:tabs>
          <w:tab w:val="num" w:pos="851"/>
        </w:tabs>
        <w:ind w:firstLine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pacing w:val="0"/>
        <w:position w:val="0"/>
        <w:sz w:val="22"/>
        <w:szCs w:val="22"/>
        <w:u w:val="none"/>
      </w:rPr>
    </w:lvl>
    <w:lvl w:ilvl="1" w:tplc="229C47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7039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E5627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DAC55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0415C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B0F8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E2240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3ED5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4021070"/>
    <w:multiLevelType w:val="hybridMultilevel"/>
    <w:tmpl w:val="9D88F578"/>
    <w:lvl w:ilvl="0" w:tplc="B26C4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4ED3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0E73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5E4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06D5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DA61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ABD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011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78B3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236973"/>
    <w:multiLevelType w:val="hybridMultilevel"/>
    <w:tmpl w:val="76BC6B6E"/>
    <w:lvl w:ilvl="0" w:tplc="C910D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6A65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5AB6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FE7D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620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406F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58B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54F69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CC065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F42696"/>
    <w:multiLevelType w:val="hybridMultilevel"/>
    <w:tmpl w:val="E5A238EA"/>
    <w:lvl w:ilvl="0" w:tplc="FCB44020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9E301558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21620AD2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8E62D0A6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EDACA662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AC9EDFA8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B2E0ADA4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F3D02712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4808AA58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2">
    <w:nsid w:val="332B403B"/>
    <w:multiLevelType w:val="hybridMultilevel"/>
    <w:tmpl w:val="C122D3DA"/>
    <w:lvl w:ilvl="0" w:tplc="00F04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7A24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246F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6C14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3633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8015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905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74F2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5CDB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7A5A72"/>
    <w:multiLevelType w:val="multilevel"/>
    <w:tmpl w:val="F3DE1424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4">
    <w:nsid w:val="35D90805"/>
    <w:multiLevelType w:val="hybridMultilevel"/>
    <w:tmpl w:val="A3D6D06E"/>
    <w:lvl w:ilvl="0" w:tplc="B67AEC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224EB4A">
      <w:start w:val="1"/>
      <w:numFmt w:val="lowerLetter"/>
      <w:lvlText w:val="%2."/>
      <w:lvlJc w:val="left"/>
      <w:pPr>
        <w:ind w:left="1440" w:hanging="360"/>
      </w:pPr>
    </w:lvl>
    <w:lvl w:ilvl="2" w:tplc="F9FAB696">
      <w:start w:val="1"/>
      <w:numFmt w:val="lowerRoman"/>
      <w:lvlText w:val="%3."/>
      <w:lvlJc w:val="right"/>
      <w:pPr>
        <w:ind w:left="2160" w:hanging="180"/>
      </w:pPr>
    </w:lvl>
    <w:lvl w:ilvl="3" w:tplc="31029782">
      <w:start w:val="1"/>
      <w:numFmt w:val="decimal"/>
      <w:lvlText w:val="%4."/>
      <w:lvlJc w:val="left"/>
      <w:pPr>
        <w:ind w:left="2880" w:hanging="360"/>
      </w:pPr>
    </w:lvl>
    <w:lvl w:ilvl="4" w:tplc="BD389A34">
      <w:start w:val="1"/>
      <w:numFmt w:val="lowerLetter"/>
      <w:lvlText w:val="%5."/>
      <w:lvlJc w:val="left"/>
      <w:pPr>
        <w:ind w:left="3600" w:hanging="360"/>
      </w:pPr>
    </w:lvl>
    <w:lvl w:ilvl="5" w:tplc="49DE4162">
      <w:start w:val="1"/>
      <w:numFmt w:val="lowerRoman"/>
      <w:lvlText w:val="%6."/>
      <w:lvlJc w:val="right"/>
      <w:pPr>
        <w:ind w:left="4320" w:hanging="180"/>
      </w:pPr>
    </w:lvl>
    <w:lvl w:ilvl="6" w:tplc="AE4E9C92">
      <w:start w:val="1"/>
      <w:numFmt w:val="decimal"/>
      <w:lvlText w:val="%7."/>
      <w:lvlJc w:val="left"/>
      <w:pPr>
        <w:ind w:left="5040" w:hanging="360"/>
      </w:pPr>
    </w:lvl>
    <w:lvl w:ilvl="7" w:tplc="1F3EDFC2">
      <w:start w:val="1"/>
      <w:numFmt w:val="lowerLetter"/>
      <w:lvlText w:val="%8."/>
      <w:lvlJc w:val="left"/>
      <w:pPr>
        <w:ind w:left="5760" w:hanging="360"/>
      </w:pPr>
    </w:lvl>
    <w:lvl w:ilvl="8" w:tplc="A942BE1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F535C"/>
    <w:multiLevelType w:val="hybridMultilevel"/>
    <w:tmpl w:val="7D187274"/>
    <w:lvl w:ilvl="0" w:tplc="34805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DEC7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1CE8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ECD8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5A28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5CFF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B024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F041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0658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5F3867"/>
    <w:multiLevelType w:val="hybridMultilevel"/>
    <w:tmpl w:val="13DC608A"/>
    <w:lvl w:ilvl="0" w:tplc="00680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00CC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AE70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50D2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BAB1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901A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DA56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23F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FE16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6D2FA9"/>
    <w:multiLevelType w:val="hybridMultilevel"/>
    <w:tmpl w:val="23FABAFC"/>
    <w:lvl w:ilvl="0" w:tplc="D3B0B024">
      <w:start w:val="1"/>
      <w:numFmt w:val="decimal"/>
      <w:lvlText w:val="%1."/>
      <w:lvlJc w:val="left"/>
    </w:lvl>
    <w:lvl w:ilvl="1" w:tplc="EABE075C">
      <w:start w:val="1"/>
      <w:numFmt w:val="lowerLetter"/>
      <w:lvlText w:val="%2."/>
      <w:lvlJc w:val="left"/>
      <w:pPr>
        <w:ind w:left="1440" w:hanging="360"/>
      </w:pPr>
    </w:lvl>
    <w:lvl w:ilvl="2" w:tplc="BE2AF3EA">
      <w:start w:val="1"/>
      <w:numFmt w:val="lowerRoman"/>
      <w:lvlText w:val="%3."/>
      <w:lvlJc w:val="right"/>
      <w:pPr>
        <w:ind w:left="2160" w:hanging="180"/>
      </w:pPr>
    </w:lvl>
    <w:lvl w:ilvl="3" w:tplc="F50A1422">
      <w:start w:val="1"/>
      <w:numFmt w:val="decimal"/>
      <w:lvlText w:val="%4."/>
      <w:lvlJc w:val="left"/>
      <w:pPr>
        <w:ind w:left="2880" w:hanging="360"/>
      </w:pPr>
    </w:lvl>
    <w:lvl w:ilvl="4" w:tplc="A77498E8">
      <w:start w:val="1"/>
      <w:numFmt w:val="lowerLetter"/>
      <w:lvlText w:val="%5."/>
      <w:lvlJc w:val="left"/>
      <w:pPr>
        <w:ind w:left="3600" w:hanging="360"/>
      </w:pPr>
    </w:lvl>
    <w:lvl w:ilvl="5" w:tplc="7C0E97F0">
      <w:start w:val="1"/>
      <w:numFmt w:val="lowerRoman"/>
      <w:lvlText w:val="%6."/>
      <w:lvlJc w:val="right"/>
      <w:pPr>
        <w:ind w:left="4320" w:hanging="180"/>
      </w:pPr>
    </w:lvl>
    <w:lvl w:ilvl="6" w:tplc="371ECA72">
      <w:start w:val="1"/>
      <w:numFmt w:val="decimal"/>
      <w:lvlText w:val="%7."/>
      <w:lvlJc w:val="left"/>
      <w:pPr>
        <w:ind w:left="5040" w:hanging="360"/>
      </w:pPr>
    </w:lvl>
    <w:lvl w:ilvl="7" w:tplc="2C3ED44C">
      <w:start w:val="1"/>
      <w:numFmt w:val="lowerLetter"/>
      <w:lvlText w:val="%8."/>
      <w:lvlJc w:val="left"/>
      <w:pPr>
        <w:ind w:left="5760" w:hanging="360"/>
      </w:pPr>
    </w:lvl>
    <w:lvl w:ilvl="8" w:tplc="FF2C04D6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9269C"/>
    <w:multiLevelType w:val="hybridMultilevel"/>
    <w:tmpl w:val="B016CA3E"/>
    <w:lvl w:ilvl="0" w:tplc="5FC0A6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E0E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BCEC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F478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001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7AA5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44FE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E8C6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7229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433DFC"/>
    <w:multiLevelType w:val="hybridMultilevel"/>
    <w:tmpl w:val="80AA587C"/>
    <w:lvl w:ilvl="0" w:tplc="F0A20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38B2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32E0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98A5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EB88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7EF8B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A42E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8A8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FA3D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714C77"/>
    <w:multiLevelType w:val="multilevel"/>
    <w:tmpl w:val="FDDA4C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1">
    <w:nsid w:val="42544CE1"/>
    <w:multiLevelType w:val="hybridMultilevel"/>
    <w:tmpl w:val="43A43612"/>
    <w:lvl w:ilvl="0" w:tplc="B4F6B480">
      <w:start w:val="1"/>
      <w:numFmt w:val="bullet"/>
      <w:lvlText w:val="−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36F81D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68A5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4D8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A18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06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E800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C0B71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E2E3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A01E91"/>
    <w:multiLevelType w:val="hybridMultilevel"/>
    <w:tmpl w:val="9210E340"/>
    <w:lvl w:ilvl="0" w:tplc="CA0E3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3E24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6C82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AAF9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6664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E86DF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4E4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FE908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E0BB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4576B8"/>
    <w:multiLevelType w:val="hybridMultilevel"/>
    <w:tmpl w:val="6E52BC3E"/>
    <w:lvl w:ilvl="0" w:tplc="38848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7B6D07A">
      <w:start w:val="1"/>
      <w:numFmt w:val="lowerLetter"/>
      <w:lvlText w:val="%2."/>
      <w:lvlJc w:val="left"/>
      <w:pPr>
        <w:ind w:left="1789" w:hanging="360"/>
      </w:pPr>
    </w:lvl>
    <w:lvl w:ilvl="2" w:tplc="9168EC94">
      <w:start w:val="1"/>
      <w:numFmt w:val="lowerRoman"/>
      <w:lvlText w:val="%3."/>
      <w:lvlJc w:val="right"/>
      <w:pPr>
        <w:ind w:left="2509" w:hanging="180"/>
      </w:pPr>
    </w:lvl>
    <w:lvl w:ilvl="3" w:tplc="74148F5C">
      <w:start w:val="1"/>
      <w:numFmt w:val="decimal"/>
      <w:lvlText w:val="%4."/>
      <w:lvlJc w:val="left"/>
      <w:pPr>
        <w:ind w:left="3229" w:hanging="360"/>
      </w:pPr>
    </w:lvl>
    <w:lvl w:ilvl="4" w:tplc="2D92B78C">
      <w:start w:val="1"/>
      <w:numFmt w:val="lowerLetter"/>
      <w:lvlText w:val="%5."/>
      <w:lvlJc w:val="left"/>
      <w:pPr>
        <w:ind w:left="3949" w:hanging="360"/>
      </w:pPr>
    </w:lvl>
    <w:lvl w:ilvl="5" w:tplc="238C3A78">
      <w:start w:val="1"/>
      <w:numFmt w:val="lowerRoman"/>
      <w:lvlText w:val="%6."/>
      <w:lvlJc w:val="right"/>
      <w:pPr>
        <w:ind w:left="4669" w:hanging="180"/>
      </w:pPr>
    </w:lvl>
    <w:lvl w:ilvl="6" w:tplc="5C5A842E">
      <w:start w:val="1"/>
      <w:numFmt w:val="decimal"/>
      <w:lvlText w:val="%7."/>
      <w:lvlJc w:val="left"/>
      <w:pPr>
        <w:ind w:left="5389" w:hanging="360"/>
      </w:pPr>
    </w:lvl>
    <w:lvl w:ilvl="7" w:tplc="6C1832F6">
      <w:start w:val="1"/>
      <w:numFmt w:val="lowerLetter"/>
      <w:lvlText w:val="%8."/>
      <w:lvlJc w:val="left"/>
      <w:pPr>
        <w:ind w:left="6109" w:hanging="360"/>
      </w:pPr>
    </w:lvl>
    <w:lvl w:ilvl="8" w:tplc="4CDE6B52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B108A8"/>
    <w:multiLevelType w:val="multilevel"/>
    <w:tmpl w:val="9D625A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10"/>
        </w:tabs>
        <w:ind w:left="1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60"/>
        </w:tabs>
        <w:ind w:left="3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65"/>
        </w:tabs>
        <w:ind w:left="59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20"/>
        </w:tabs>
        <w:ind w:left="6920" w:hanging="2160"/>
      </w:pPr>
      <w:rPr>
        <w:rFonts w:hint="default"/>
      </w:rPr>
    </w:lvl>
  </w:abstractNum>
  <w:abstractNum w:abstractNumId="25">
    <w:nsid w:val="50994039"/>
    <w:multiLevelType w:val="hybridMultilevel"/>
    <w:tmpl w:val="258CB522"/>
    <w:lvl w:ilvl="0" w:tplc="873EC15E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C6A8C5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2480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6CC2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B030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A223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7C5E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72C6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40D2F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24055A"/>
    <w:multiLevelType w:val="hybridMultilevel"/>
    <w:tmpl w:val="FAF414A6"/>
    <w:lvl w:ilvl="0" w:tplc="74BE3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5C66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BE28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F42C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163B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8048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829D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AD7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9865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3010D4"/>
    <w:multiLevelType w:val="hybridMultilevel"/>
    <w:tmpl w:val="7BBC6144"/>
    <w:lvl w:ilvl="0" w:tplc="CA222F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AD47CDA">
      <w:start w:val="1"/>
      <w:numFmt w:val="lowerLetter"/>
      <w:lvlText w:val="%2."/>
      <w:lvlJc w:val="left"/>
      <w:pPr>
        <w:ind w:left="1440" w:hanging="360"/>
      </w:pPr>
    </w:lvl>
    <w:lvl w:ilvl="2" w:tplc="4A2A92DA">
      <w:start w:val="1"/>
      <w:numFmt w:val="lowerRoman"/>
      <w:lvlText w:val="%3."/>
      <w:lvlJc w:val="right"/>
      <w:pPr>
        <w:ind w:left="2160" w:hanging="180"/>
      </w:pPr>
    </w:lvl>
    <w:lvl w:ilvl="3" w:tplc="5F604FD6">
      <w:start w:val="1"/>
      <w:numFmt w:val="decimal"/>
      <w:lvlText w:val="%4."/>
      <w:lvlJc w:val="left"/>
      <w:pPr>
        <w:ind w:left="2880" w:hanging="360"/>
      </w:pPr>
    </w:lvl>
    <w:lvl w:ilvl="4" w:tplc="596AC058">
      <w:start w:val="1"/>
      <w:numFmt w:val="lowerLetter"/>
      <w:lvlText w:val="%5."/>
      <w:lvlJc w:val="left"/>
      <w:pPr>
        <w:ind w:left="3600" w:hanging="360"/>
      </w:pPr>
    </w:lvl>
    <w:lvl w:ilvl="5" w:tplc="6F34AE4C">
      <w:start w:val="1"/>
      <w:numFmt w:val="lowerRoman"/>
      <w:lvlText w:val="%6."/>
      <w:lvlJc w:val="right"/>
      <w:pPr>
        <w:ind w:left="4320" w:hanging="180"/>
      </w:pPr>
    </w:lvl>
    <w:lvl w:ilvl="6" w:tplc="4F60A8E2">
      <w:start w:val="1"/>
      <w:numFmt w:val="decimal"/>
      <w:lvlText w:val="%7."/>
      <w:lvlJc w:val="left"/>
      <w:pPr>
        <w:ind w:left="5040" w:hanging="360"/>
      </w:pPr>
    </w:lvl>
    <w:lvl w:ilvl="7" w:tplc="61E4C4F6">
      <w:start w:val="1"/>
      <w:numFmt w:val="lowerLetter"/>
      <w:lvlText w:val="%8."/>
      <w:lvlJc w:val="left"/>
      <w:pPr>
        <w:ind w:left="5760" w:hanging="360"/>
      </w:pPr>
    </w:lvl>
    <w:lvl w:ilvl="8" w:tplc="B9206EF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004DFE"/>
    <w:multiLevelType w:val="hybridMultilevel"/>
    <w:tmpl w:val="8B4C7E92"/>
    <w:lvl w:ilvl="0" w:tplc="285A6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DD443E0">
      <w:start w:val="1"/>
      <w:numFmt w:val="lowerLetter"/>
      <w:lvlText w:val="%2."/>
      <w:lvlJc w:val="left"/>
      <w:pPr>
        <w:ind w:left="1788" w:hanging="360"/>
      </w:pPr>
    </w:lvl>
    <w:lvl w:ilvl="2" w:tplc="65561D66">
      <w:start w:val="1"/>
      <w:numFmt w:val="lowerRoman"/>
      <w:lvlText w:val="%3."/>
      <w:lvlJc w:val="right"/>
      <w:pPr>
        <w:ind w:left="2508" w:hanging="180"/>
      </w:pPr>
    </w:lvl>
    <w:lvl w:ilvl="3" w:tplc="2264B036">
      <w:start w:val="1"/>
      <w:numFmt w:val="decimal"/>
      <w:lvlText w:val="%4."/>
      <w:lvlJc w:val="left"/>
      <w:pPr>
        <w:ind w:left="3228" w:hanging="360"/>
      </w:pPr>
    </w:lvl>
    <w:lvl w:ilvl="4" w:tplc="8D8CB752">
      <w:start w:val="1"/>
      <w:numFmt w:val="lowerLetter"/>
      <w:lvlText w:val="%5."/>
      <w:lvlJc w:val="left"/>
      <w:pPr>
        <w:ind w:left="3948" w:hanging="360"/>
      </w:pPr>
    </w:lvl>
    <w:lvl w:ilvl="5" w:tplc="7010A5C6">
      <w:start w:val="1"/>
      <w:numFmt w:val="lowerRoman"/>
      <w:lvlText w:val="%6."/>
      <w:lvlJc w:val="right"/>
      <w:pPr>
        <w:ind w:left="4668" w:hanging="180"/>
      </w:pPr>
    </w:lvl>
    <w:lvl w:ilvl="6" w:tplc="0BB216B4">
      <w:start w:val="1"/>
      <w:numFmt w:val="decimal"/>
      <w:lvlText w:val="%7."/>
      <w:lvlJc w:val="left"/>
      <w:pPr>
        <w:ind w:left="5388" w:hanging="360"/>
      </w:pPr>
    </w:lvl>
    <w:lvl w:ilvl="7" w:tplc="393AC2E0">
      <w:start w:val="1"/>
      <w:numFmt w:val="lowerLetter"/>
      <w:lvlText w:val="%8."/>
      <w:lvlJc w:val="left"/>
      <w:pPr>
        <w:ind w:left="6108" w:hanging="360"/>
      </w:pPr>
    </w:lvl>
    <w:lvl w:ilvl="8" w:tplc="AE94D95C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42B378F"/>
    <w:multiLevelType w:val="hybridMultilevel"/>
    <w:tmpl w:val="32A65334"/>
    <w:lvl w:ilvl="0" w:tplc="734A5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3413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10025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542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6E4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5E6A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18BB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2C3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6083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9A4523"/>
    <w:multiLevelType w:val="hybridMultilevel"/>
    <w:tmpl w:val="1DFC923A"/>
    <w:lvl w:ilvl="0" w:tplc="3E689DE2">
      <w:start w:val="1"/>
      <w:numFmt w:val="decimal"/>
      <w:lvlText w:val="%1."/>
      <w:lvlJc w:val="left"/>
      <w:pPr>
        <w:ind w:left="502" w:hanging="360"/>
      </w:pPr>
    </w:lvl>
    <w:lvl w:ilvl="1" w:tplc="70B4192E">
      <w:start w:val="1"/>
      <w:numFmt w:val="lowerLetter"/>
      <w:lvlText w:val="%2."/>
      <w:lvlJc w:val="left"/>
      <w:pPr>
        <w:ind w:left="1222" w:hanging="360"/>
      </w:pPr>
    </w:lvl>
    <w:lvl w:ilvl="2" w:tplc="7CB00C38">
      <w:start w:val="1"/>
      <w:numFmt w:val="lowerRoman"/>
      <w:lvlText w:val="%3."/>
      <w:lvlJc w:val="right"/>
      <w:pPr>
        <w:ind w:left="1942" w:hanging="180"/>
      </w:pPr>
    </w:lvl>
    <w:lvl w:ilvl="3" w:tplc="0DE086E0">
      <w:start w:val="1"/>
      <w:numFmt w:val="decimal"/>
      <w:lvlText w:val="%4."/>
      <w:lvlJc w:val="left"/>
      <w:pPr>
        <w:ind w:left="2662" w:hanging="360"/>
      </w:pPr>
    </w:lvl>
    <w:lvl w:ilvl="4" w:tplc="B57272D2">
      <w:start w:val="1"/>
      <w:numFmt w:val="lowerLetter"/>
      <w:lvlText w:val="%5."/>
      <w:lvlJc w:val="left"/>
      <w:pPr>
        <w:ind w:left="3382" w:hanging="360"/>
      </w:pPr>
    </w:lvl>
    <w:lvl w:ilvl="5" w:tplc="7744F3E0">
      <w:start w:val="1"/>
      <w:numFmt w:val="lowerRoman"/>
      <w:lvlText w:val="%6."/>
      <w:lvlJc w:val="right"/>
      <w:pPr>
        <w:ind w:left="4102" w:hanging="180"/>
      </w:pPr>
    </w:lvl>
    <w:lvl w:ilvl="6" w:tplc="7A382E4A">
      <w:start w:val="1"/>
      <w:numFmt w:val="decimal"/>
      <w:lvlText w:val="%7."/>
      <w:lvlJc w:val="left"/>
      <w:pPr>
        <w:ind w:left="4822" w:hanging="360"/>
      </w:pPr>
    </w:lvl>
    <w:lvl w:ilvl="7" w:tplc="40C2B198">
      <w:start w:val="1"/>
      <w:numFmt w:val="lowerLetter"/>
      <w:lvlText w:val="%8."/>
      <w:lvlJc w:val="left"/>
      <w:pPr>
        <w:ind w:left="5542" w:hanging="360"/>
      </w:pPr>
    </w:lvl>
    <w:lvl w:ilvl="8" w:tplc="8D128BF4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5A9C51E6"/>
    <w:multiLevelType w:val="hybridMultilevel"/>
    <w:tmpl w:val="4EE65A28"/>
    <w:lvl w:ilvl="0" w:tplc="2AE4B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708D8EA">
      <w:start w:val="1"/>
      <w:numFmt w:val="lowerLetter"/>
      <w:lvlText w:val="%2."/>
      <w:lvlJc w:val="left"/>
      <w:pPr>
        <w:ind w:left="1789" w:hanging="360"/>
      </w:pPr>
    </w:lvl>
    <w:lvl w:ilvl="2" w:tplc="36A8329A">
      <w:start w:val="1"/>
      <w:numFmt w:val="lowerRoman"/>
      <w:lvlText w:val="%3."/>
      <w:lvlJc w:val="right"/>
      <w:pPr>
        <w:ind w:left="2509" w:hanging="180"/>
      </w:pPr>
    </w:lvl>
    <w:lvl w:ilvl="3" w:tplc="BC8E3B2C">
      <w:start w:val="1"/>
      <w:numFmt w:val="decimal"/>
      <w:lvlText w:val="%4."/>
      <w:lvlJc w:val="left"/>
      <w:pPr>
        <w:ind w:left="3229" w:hanging="360"/>
      </w:pPr>
    </w:lvl>
    <w:lvl w:ilvl="4" w:tplc="9ADC688C">
      <w:start w:val="1"/>
      <w:numFmt w:val="lowerLetter"/>
      <w:lvlText w:val="%5."/>
      <w:lvlJc w:val="left"/>
      <w:pPr>
        <w:ind w:left="3949" w:hanging="360"/>
      </w:pPr>
    </w:lvl>
    <w:lvl w:ilvl="5" w:tplc="3150478E">
      <w:start w:val="1"/>
      <w:numFmt w:val="lowerRoman"/>
      <w:lvlText w:val="%6."/>
      <w:lvlJc w:val="right"/>
      <w:pPr>
        <w:ind w:left="4669" w:hanging="180"/>
      </w:pPr>
    </w:lvl>
    <w:lvl w:ilvl="6" w:tplc="978447DA">
      <w:start w:val="1"/>
      <w:numFmt w:val="decimal"/>
      <w:lvlText w:val="%7."/>
      <w:lvlJc w:val="left"/>
      <w:pPr>
        <w:ind w:left="5389" w:hanging="360"/>
      </w:pPr>
    </w:lvl>
    <w:lvl w:ilvl="7" w:tplc="088EB03E">
      <w:start w:val="1"/>
      <w:numFmt w:val="lowerLetter"/>
      <w:lvlText w:val="%8."/>
      <w:lvlJc w:val="left"/>
      <w:pPr>
        <w:ind w:left="6109" w:hanging="360"/>
      </w:pPr>
    </w:lvl>
    <w:lvl w:ilvl="8" w:tplc="AC9C7994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A02ACA"/>
    <w:multiLevelType w:val="multilevel"/>
    <w:tmpl w:val="2EEA28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33">
    <w:nsid w:val="641F43DF"/>
    <w:multiLevelType w:val="hybridMultilevel"/>
    <w:tmpl w:val="FC7007B0"/>
    <w:lvl w:ilvl="0" w:tplc="5532F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20A8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0875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C658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CD2F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94B5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FCF4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EC1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126DB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B67825"/>
    <w:multiLevelType w:val="hybridMultilevel"/>
    <w:tmpl w:val="D1EE436A"/>
    <w:lvl w:ilvl="0" w:tplc="9CD6638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4992DB7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9E680B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9A14601E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B4C8073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3D688DC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FE1650B2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2530217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9FA746A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5">
    <w:nsid w:val="651766AE"/>
    <w:multiLevelType w:val="hybridMultilevel"/>
    <w:tmpl w:val="CB8A01E0"/>
    <w:lvl w:ilvl="0" w:tplc="327C3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5EDD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1C76F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4C3E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7449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E0BB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CAB7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62D5C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8C75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470340"/>
    <w:multiLevelType w:val="hybridMultilevel"/>
    <w:tmpl w:val="C824B80C"/>
    <w:lvl w:ilvl="0" w:tplc="396E8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2AF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3E5E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F2DB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E262B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ECDF3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2CFF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4098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4E1F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91209B"/>
    <w:multiLevelType w:val="hybridMultilevel"/>
    <w:tmpl w:val="49080B5C"/>
    <w:lvl w:ilvl="0" w:tplc="371202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B25623F6">
      <w:start w:val="1"/>
      <w:numFmt w:val="lowerLetter"/>
      <w:lvlText w:val="%2."/>
      <w:lvlJc w:val="left"/>
      <w:pPr>
        <w:ind w:left="1440" w:hanging="360"/>
      </w:pPr>
    </w:lvl>
    <w:lvl w:ilvl="2" w:tplc="F9607508">
      <w:start w:val="1"/>
      <w:numFmt w:val="lowerRoman"/>
      <w:lvlText w:val="%3."/>
      <w:lvlJc w:val="right"/>
      <w:pPr>
        <w:ind w:left="2160" w:hanging="180"/>
      </w:pPr>
    </w:lvl>
    <w:lvl w:ilvl="3" w:tplc="13B8C888">
      <w:start w:val="1"/>
      <w:numFmt w:val="decimal"/>
      <w:lvlText w:val="%4."/>
      <w:lvlJc w:val="left"/>
      <w:pPr>
        <w:ind w:left="2880" w:hanging="360"/>
      </w:pPr>
    </w:lvl>
    <w:lvl w:ilvl="4" w:tplc="C382ECE8">
      <w:start w:val="1"/>
      <w:numFmt w:val="lowerLetter"/>
      <w:lvlText w:val="%5."/>
      <w:lvlJc w:val="left"/>
      <w:pPr>
        <w:ind w:left="3600" w:hanging="360"/>
      </w:pPr>
    </w:lvl>
    <w:lvl w:ilvl="5" w:tplc="2458B77A">
      <w:start w:val="1"/>
      <w:numFmt w:val="lowerRoman"/>
      <w:lvlText w:val="%6."/>
      <w:lvlJc w:val="right"/>
      <w:pPr>
        <w:ind w:left="4320" w:hanging="180"/>
      </w:pPr>
    </w:lvl>
    <w:lvl w:ilvl="6" w:tplc="4DA08118">
      <w:start w:val="1"/>
      <w:numFmt w:val="decimal"/>
      <w:lvlText w:val="%7."/>
      <w:lvlJc w:val="left"/>
      <w:pPr>
        <w:ind w:left="5040" w:hanging="360"/>
      </w:pPr>
    </w:lvl>
    <w:lvl w:ilvl="7" w:tplc="0A76BDC8">
      <w:start w:val="1"/>
      <w:numFmt w:val="lowerLetter"/>
      <w:lvlText w:val="%8."/>
      <w:lvlJc w:val="left"/>
      <w:pPr>
        <w:ind w:left="5760" w:hanging="360"/>
      </w:pPr>
    </w:lvl>
    <w:lvl w:ilvl="8" w:tplc="14F0B696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FE6EBA"/>
    <w:multiLevelType w:val="hybridMultilevel"/>
    <w:tmpl w:val="2DD6CDC4"/>
    <w:lvl w:ilvl="0" w:tplc="7D1E4FA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5E44DF18">
      <w:start w:val="1"/>
      <w:numFmt w:val="lowerLetter"/>
      <w:lvlText w:val="%2."/>
      <w:lvlJc w:val="left"/>
      <w:pPr>
        <w:ind w:left="1866" w:hanging="360"/>
      </w:pPr>
    </w:lvl>
    <w:lvl w:ilvl="2" w:tplc="40044732">
      <w:start w:val="1"/>
      <w:numFmt w:val="lowerRoman"/>
      <w:lvlText w:val="%3."/>
      <w:lvlJc w:val="right"/>
      <w:pPr>
        <w:ind w:left="2586" w:hanging="180"/>
      </w:pPr>
    </w:lvl>
    <w:lvl w:ilvl="3" w:tplc="9806C8AC">
      <w:start w:val="1"/>
      <w:numFmt w:val="decimal"/>
      <w:lvlText w:val="%4."/>
      <w:lvlJc w:val="left"/>
      <w:pPr>
        <w:ind w:left="3306" w:hanging="360"/>
      </w:pPr>
    </w:lvl>
    <w:lvl w:ilvl="4" w:tplc="ECB813C8">
      <w:start w:val="1"/>
      <w:numFmt w:val="lowerLetter"/>
      <w:lvlText w:val="%5."/>
      <w:lvlJc w:val="left"/>
      <w:pPr>
        <w:ind w:left="4026" w:hanging="360"/>
      </w:pPr>
    </w:lvl>
    <w:lvl w:ilvl="5" w:tplc="48623BE0">
      <w:start w:val="1"/>
      <w:numFmt w:val="lowerRoman"/>
      <w:lvlText w:val="%6."/>
      <w:lvlJc w:val="right"/>
      <w:pPr>
        <w:ind w:left="4746" w:hanging="180"/>
      </w:pPr>
    </w:lvl>
    <w:lvl w:ilvl="6" w:tplc="8CBEBE22">
      <w:start w:val="1"/>
      <w:numFmt w:val="decimal"/>
      <w:lvlText w:val="%7."/>
      <w:lvlJc w:val="left"/>
      <w:pPr>
        <w:ind w:left="5466" w:hanging="360"/>
      </w:pPr>
    </w:lvl>
    <w:lvl w:ilvl="7" w:tplc="8FEA6A32">
      <w:start w:val="1"/>
      <w:numFmt w:val="lowerLetter"/>
      <w:lvlText w:val="%8."/>
      <w:lvlJc w:val="left"/>
      <w:pPr>
        <w:ind w:left="6186" w:hanging="360"/>
      </w:pPr>
    </w:lvl>
    <w:lvl w:ilvl="8" w:tplc="5B261620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5A50762"/>
    <w:multiLevelType w:val="hybridMultilevel"/>
    <w:tmpl w:val="E9D0646C"/>
    <w:lvl w:ilvl="0" w:tplc="F7DE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6CE1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F6D6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F03A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AAB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8097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2007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8A63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362C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8006EE"/>
    <w:multiLevelType w:val="hybridMultilevel"/>
    <w:tmpl w:val="2F9E3106"/>
    <w:lvl w:ilvl="0" w:tplc="172444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F1866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BD0952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762B5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3B0E04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694FF3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BF64D14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936925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73A3F2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34"/>
  </w:num>
  <w:num w:numId="3">
    <w:abstractNumId w:val="2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2"/>
  </w:num>
  <w:num w:numId="6">
    <w:abstractNumId w:val="8"/>
  </w:num>
  <w:num w:numId="7">
    <w:abstractNumId w:val="26"/>
  </w:num>
  <w:num w:numId="8">
    <w:abstractNumId w:val="36"/>
  </w:num>
  <w:num w:numId="9">
    <w:abstractNumId w:val="29"/>
  </w:num>
  <w:num w:numId="10">
    <w:abstractNumId w:val="1"/>
  </w:num>
  <w:num w:numId="11">
    <w:abstractNumId w:val="35"/>
  </w:num>
  <w:num w:numId="12">
    <w:abstractNumId w:val="9"/>
  </w:num>
  <w:num w:numId="13">
    <w:abstractNumId w:val="22"/>
  </w:num>
  <w:num w:numId="14">
    <w:abstractNumId w:val="19"/>
  </w:num>
  <w:num w:numId="15">
    <w:abstractNumId w:val="15"/>
  </w:num>
  <w:num w:numId="16">
    <w:abstractNumId w:val="33"/>
  </w:num>
  <w:num w:numId="17">
    <w:abstractNumId w:val="16"/>
  </w:num>
  <w:num w:numId="18">
    <w:abstractNumId w:val="6"/>
  </w:num>
  <w:num w:numId="19">
    <w:abstractNumId w:val="10"/>
  </w:num>
  <w:num w:numId="20">
    <w:abstractNumId w:val="12"/>
  </w:num>
  <w:num w:numId="21">
    <w:abstractNumId w:val="39"/>
  </w:num>
  <w:num w:numId="22">
    <w:abstractNumId w:val="25"/>
  </w:num>
  <w:num w:numId="23">
    <w:abstractNumId w:val="28"/>
  </w:num>
  <w:num w:numId="24">
    <w:abstractNumId w:val="38"/>
  </w:num>
  <w:num w:numId="25">
    <w:abstractNumId w:val="23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1"/>
  </w:num>
  <w:num w:numId="30">
    <w:abstractNumId w:val="24"/>
  </w:num>
  <w:num w:numId="31">
    <w:abstractNumId w:val="31"/>
  </w:num>
  <w:num w:numId="32">
    <w:abstractNumId w:val="20"/>
  </w:num>
  <w:num w:numId="33">
    <w:abstractNumId w:val="3"/>
  </w:num>
  <w:num w:numId="34">
    <w:abstractNumId w:val="7"/>
  </w:num>
  <w:num w:numId="35">
    <w:abstractNumId w:val="40"/>
  </w:num>
  <w:num w:numId="36">
    <w:abstractNumId w:val="27"/>
  </w:num>
  <w:num w:numId="37">
    <w:abstractNumId w:val="37"/>
  </w:num>
  <w:num w:numId="38">
    <w:abstractNumId w:val="4"/>
  </w:num>
  <w:num w:numId="39">
    <w:abstractNumId w:val="14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87"/>
    <w:rsid w:val="006A2387"/>
    <w:rsid w:val="009B0590"/>
    <w:rsid w:val="00F5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tabs>
        <w:tab w:val="left" w:pos="708"/>
      </w:tabs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tabs>
        <w:tab w:val="clear" w:pos="708"/>
      </w:tabs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character" w:customStyle="1" w:styleId="40">
    <w:name w:val="Заголовок 4 Знак"/>
    <w:basedOn w:val="a0"/>
    <w:link w:val="4"/>
    <w:uiPriority w:val="99"/>
    <w:rPr>
      <w:rFonts w:eastAsia="Times New Roman"/>
      <w:b/>
      <w:bCs/>
      <w:sz w:val="28"/>
      <w:szCs w:val="28"/>
      <w:lang w:val="ru-RU" w:eastAsia="ru-RU"/>
    </w:rPr>
  </w:style>
  <w:style w:type="table" w:styleId="af1">
    <w:name w:val="Table Grid"/>
    <w:basedOn w:val="a1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List Paragraph"/>
    <w:link w:val="af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24">
    <w:name w:val="Body Text 2"/>
    <w:basedOn w:val="a"/>
    <w:link w:val="25"/>
    <w:uiPriority w:val="99"/>
    <w:pPr>
      <w:widowControl/>
      <w:tabs>
        <w:tab w:val="clear" w:pos="708"/>
      </w:tabs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pPr>
      <w:widowControl/>
      <w:tabs>
        <w:tab w:val="clear" w:pos="708"/>
      </w:tabs>
      <w:spacing w:before="100" w:beforeAutospacing="1" w:after="100" w:afterAutospacing="1"/>
    </w:pPr>
    <w:rPr>
      <w:sz w:val="24"/>
      <w:szCs w:val="24"/>
    </w:rPr>
  </w:style>
  <w:style w:type="paragraph" w:styleId="af4">
    <w:name w:val="Body Text"/>
    <w:basedOn w:val="a"/>
    <w:link w:val="af5"/>
    <w:uiPriority w:val="99"/>
    <w:semiHidden/>
    <w:pPr>
      <w:widowControl/>
      <w:tabs>
        <w:tab w:val="clear" w:pos="708"/>
      </w:tabs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f5">
    <w:name w:val="Основной текст Знак"/>
    <w:basedOn w:val="a0"/>
    <w:link w:val="af4"/>
    <w:uiPriority w:val="99"/>
    <w:semiHidden/>
  </w:style>
  <w:style w:type="paragraph" w:customStyle="1" w:styleId="12">
    <w:name w:val="1 Знак"/>
    <w:basedOn w:val="a"/>
    <w:uiPriority w:val="99"/>
    <w:pPr>
      <w:widowControl/>
      <w:tabs>
        <w:tab w:val="clear" w:pos="708"/>
      </w:tabs>
      <w:spacing w:after="120"/>
      <w:ind w:firstLine="708"/>
      <w:jc w:val="both"/>
    </w:pPr>
    <w:rPr>
      <w:sz w:val="26"/>
      <w:szCs w:val="26"/>
    </w:rPr>
  </w:style>
  <w:style w:type="paragraph" w:styleId="af6">
    <w:name w:val="header"/>
    <w:basedOn w:val="a"/>
    <w:link w:val="af7"/>
    <w:pPr>
      <w:widowControl/>
      <w:tabs>
        <w:tab w:val="clear" w:pos="708"/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7">
    <w:name w:val="Верхний колонтитул Знак"/>
    <w:basedOn w:val="a0"/>
    <w:link w:val="af6"/>
  </w:style>
  <w:style w:type="paragraph" w:styleId="af8">
    <w:name w:val="footer"/>
    <w:basedOn w:val="a"/>
    <w:link w:val="af9"/>
    <w:uiPriority w:val="99"/>
    <w:pPr>
      <w:widowControl/>
      <w:tabs>
        <w:tab w:val="clear" w:pos="708"/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Balloon Text"/>
    <w:basedOn w:val="a"/>
    <w:link w:val="afb"/>
    <w:uiPriority w:val="99"/>
    <w:semiHidden/>
    <w:pPr>
      <w:widowControl/>
      <w:tabs>
        <w:tab w:val="clear" w:pos="708"/>
      </w:tabs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Обычный1"/>
    <w:uiPriority w:val="99"/>
    <w:pPr>
      <w:widowControl w:val="0"/>
      <w:tabs>
        <w:tab w:val="left" w:pos="708"/>
      </w:tabs>
    </w:pPr>
    <w:rPr>
      <w:rFonts w:ascii="Times New Roman" w:hAnsi="Times New Roman"/>
    </w:rPr>
  </w:style>
  <w:style w:type="paragraph" w:styleId="afc">
    <w:name w:val="Title"/>
    <w:basedOn w:val="a"/>
    <w:link w:val="afd"/>
    <w:uiPriority w:val="99"/>
    <w:qFormat/>
    <w:pPr>
      <w:widowControl/>
      <w:jc w:val="center"/>
    </w:pPr>
    <w:rPr>
      <w:sz w:val="28"/>
      <w:szCs w:val="28"/>
    </w:rPr>
  </w:style>
  <w:style w:type="character" w:customStyle="1" w:styleId="afd">
    <w:name w:val="Название Знак"/>
    <w:basedOn w:val="a0"/>
    <w:link w:val="afc"/>
    <w:uiPriority w:val="99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widowControl w:val="0"/>
      <w:tabs>
        <w:tab w:val="left" w:pos="708"/>
      </w:tabs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tabs>
        <w:tab w:val="left" w:pos="708"/>
      </w:tabs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widowControl w:val="0"/>
      <w:tabs>
        <w:tab w:val="left" w:pos="708"/>
      </w:tabs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basedOn w:val="a"/>
    <w:uiPriority w:val="9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basedOn w:val="a"/>
    <w:uiPriority w:val="99"/>
    <w:pPr>
      <w:widowControl/>
      <w:tabs>
        <w:tab w:val="clear" w:pos="708"/>
        <w:tab w:val="num" w:pos="360"/>
      </w:tabs>
      <w:spacing w:before="100" w:beforeAutospacing="1" w:after="100" w:afterAutospacing="1"/>
      <w:ind w:left="360" w:hanging="360"/>
    </w:pPr>
    <w:rPr>
      <w:sz w:val="24"/>
      <w:szCs w:val="24"/>
    </w:rPr>
  </w:style>
  <w:style w:type="paragraph" w:styleId="aff">
    <w:name w:val="Body Text Indent"/>
    <w:basedOn w:val="a"/>
    <w:link w:val="aff0"/>
    <w:uiPriority w:val="99"/>
    <w:pPr>
      <w:widowControl/>
      <w:tabs>
        <w:tab w:val="clear" w:pos="708"/>
      </w:tabs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f0">
    <w:name w:val="Основной текст с отступом Знак"/>
    <w:basedOn w:val="a0"/>
    <w:link w:val="aff"/>
    <w:uiPriority w:val="99"/>
  </w:style>
  <w:style w:type="paragraph" w:customStyle="1" w:styleId="Default">
    <w:name w:val="Default"/>
    <w:uiPriority w:val="99"/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Pr>
      <w:rFonts w:ascii="Times New Roman" w:hAnsi="Times New Roman" w:cs="Times New Roman"/>
    </w:rPr>
  </w:style>
  <w:style w:type="character" w:styleId="aff1">
    <w:name w:val="Hyperlink"/>
    <w:basedOn w:val="a0"/>
    <w:uiPriority w:val="99"/>
    <w:rPr>
      <w:color w:val="0000FF"/>
      <w:u w:val="single"/>
    </w:rPr>
  </w:style>
  <w:style w:type="paragraph" w:customStyle="1" w:styleId="msonormalcxspmiddle">
    <w:name w:val="msonormalcxspmiddle"/>
    <w:basedOn w:val="a"/>
    <w:uiPriority w:val="99"/>
    <w:pPr>
      <w:widowControl/>
      <w:tabs>
        <w:tab w:val="clear" w:pos="708"/>
      </w:tabs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pPr>
      <w:widowControl/>
      <w:tabs>
        <w:tab w:val="clear" w:pos="708"/>
      </w:tabs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pPr>
      <w:widowControl/>
      <w:tabs>
        <w:tab w:val="clear" w:pos="708"/>
      </w:tabs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uiPriority w:val="99"/>
    <w:pPr>
      <w:tabs>
        <w:tab w:val="clear" w:pos="708"/>
      </w:tabs>
    </w:pPr>
    <w:rPr>
      <w:sz w:val="24"/>
      <w:szCs w:val="24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b/>
      <w:bCs/>
      <w:sz w:val="30"/>
      <w:szCs w:val="30"/>
    </w:rPr>
  </w:style>
  <w:style w:type="paragraph" w:customStyle="1" w:styleId="ConsPlusNormal0">
    <w:name w:val="ConsPlusNormal"/>
    <w:uiPriority w:val="99"/>
    <w:pPr>
      <w:widowControl w:val="0"/>
    </w:pPr>
    <w:rPr>
      <w:rFonts w:ascii="Arial" w:hAnsi="Arial" w:cs="Arial"/>
    </w:rPr>
  </w:style>
  <w:style w:type="character" w:customStyle="1" w:styleId="s2">
    <w:name w:val="s2"/>
    <w:basedOn w:val="a0"/>
    <w:uiPriority w:val="99"/>
  </w:style>
  <w:style w:type="character" w:customStyle="1" w:styleId="af3">
    <w:name w:val="Абзац списка Знак"/>
    <w:link w:val="af2"/>
    <w:uiPriority w:val="99"/>
    <w:rPr>
      <w:rFonts w:ascii="Calibri" w:hAnsi="Calibri" w:cs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2768</Words>
  <Characters>15782</Characters>
  <Application>Microsoft Office Word</Application>
  <DocSecurity>0</DocSecurity>
  <Lines>131</Lines>
  <Paragraphs>37</Paragraphs>
  <ScaleCrop>false</ScaleCrop>
  <Company>RePack by SPecialiST</Company>
  <LinksUpToDate>false</LinksUpToDate>
  <CharactersWithSpaces>18513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IsaevaTV</dc:creator>
  <cp:keywords/>
  <dc:description/>
  <cp:lastModifiedBy>пестов</cp:lastModifiedBy>
  <cp:revision>96</cp:revision>
  <dcterms:created xsi:type="dcterms:W3CDTF">2014-04-08T07:50:00Z</dcterms:created>
  <dcterms:modified xsi:type="dcterms:W3CDTF">2023-10-02T12:13:00Z</dcterms:modified>
</cp:coreProperties>
</file>