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5DB0" w14:textId="77777777" w:rsidR="00660E44" w:rsidRPr="00A02995" w:rsidRDefault="00660E44" w:rsidP="00660E44">
      <w:pPr>
        <w:spacing w:line="240" w:lineRule="auto"/>
        <w:jc w:val="center"/>
        <w:rPr>
          <w:rFonts w:ascii="Times New Roman" w:hAnsi="Times New Roman" w:cs="Times New Roman"/>
          <w:sz w:val="24"/>
          <w:szCs w:val="24"/>
        </w:rPr>
      </w:pPr>
      <w:r w:rsidRPr="00A02995">
        <w:rPr>
          <w:rFonts w:ascii="Times New Roman" w:hAnsi="Times New Roman" w:cs="Times New Roman"/>
          <w:sz w:val="24"/>
          <w:szCs w:val="24"/>
        </w:rPr>
        <w:t>МИНИСТЕРСТВО НАУКИ И ВЫСШЕГО ОБРАЗОВАНИЯ РОССИЙСКОЙ ФЕДЕРАЦИИ</w:t>
      </w:r>
    </w:p>
    <w:p w14:paraId="66AFCCFA" w14:textId="77777777" w:rsidR="00660E44" w:rsidRDefault="00660E44" w:rsidP="00660E44">
      <w:pPr>
        <w:spacing w:after="0" w:line="240" w:lineRule="auto"/>
        <w:jc w:val="center"/>
        <w:rPr>
          <w:rFonts w:ascii="Times New Roman" w:hAnsi="Times New Roman" w:cs="Times New Roman"/>
          <w:sz w:val="24"/>
          <w:szCs w:val="24"/>
        </w:rPr>
      </w:pPr>
    </w:p>
    <w:p w14:paraId="01577AD3" w14:textId="77777777" w:rsidR="00660E44" w:rsidRDefault="00660E44" w:rsidP="00660E44">
      <w:pPr>
        <w:spacing w:after="0" w:line="240" w:lineRule="auto"/>
        <w:jc w:val="center"/>
        <w:rPr>
          <w:rFonts w:ascii="Times New Roman" w:hAnsi="Times New Roman" w:cs="Times New Roman"/>
          <w:sz w:val="24"/>
          <w:szCs w:val="24"/>
        </w:rPr>
      </w:pPr>
    </w:p>
    <w:p w14:paraId="140FA8A0" w14:textId="77777777" w:rsidR="00660E44" w:rsidRPr="00A02995" w:rsidRDefault="00660E44" w:rsidP="00660E44">
      <w:pPr>
        <w:spacing w:after="0" w:line="240" w:lineRule="auto"/>
        <w:jc w:val="center"/>
        <w:rPr>
          <w:rFonts w:ascii="Times New Roman" w:hAnsi="Times New Roman" w:cs="Times New Roman"/>
          <w:sz w:val="24"/>
          <w:szCs w:val="24"/>
        </w:rPr>
      </w:pPr>
      <w:r w:rsidRPr="00A02995">
        <w:rPr>
          <w:rFonts w:ascii="Times New Roman" w:hAnsi="Times New Roman" w:cs="Times New Roman"/>
          <w:sz w:val="24"/>
          <w:szCs w:val="24"/>
        </w:rPr>
        <w:t>Федеральное государственное бюджетное образовательное учреждение</w:t>
      </w:r>
    </w:p>
    <w:p w14:paraId="37C4CFE7" w14:textId="77777777" w:rsidR="00660E44" w:rsidRPr="00A02995" w:rsidRDefault="00660E44" w:rsidP="00660E44">
      <w:pPr>
        <w:spacing w:after="0" w:line="240" w:lineRule="auto"/>
        <w:jc w:val="center"/>
        <w:rPr>
          <w:rFonts w:ascii="Times New Roman" w:hAnsi="Times New Roman" w:cs="Times New Roman"/>
          <w:sz w:val="24"/>
          <w:szCs w:val="24"/>
        </w:rPr>
      </w:pPr>
      <w:r w:rsidRPr="00A02995">
        <w:rPr>
          <w:rFonts w:ascii="Times New Roman" w:hAnsi="Times New Roman" w:cs="Times New Roman"/>
          <w:sz w:val="24"/>
          <w:szCs w:val="24"/>
        </w:rPr>
        <w:t>высшего образования</w:t>
      </w:r>
    </w:p>
    <w:p w14:paraId="1468A4BA" w14:textId="77777777" w:rsidR="00660E44" w:rsidRPr="00A02995" w:rsidRDefault="00660E44" w:rsidP="00660E44">
      <w:pPr>
        <w:spacing w:after="0" w:line="240" w:lineRule="auto"/>
        <w:jc w:val="center"/>
        <w:rPr>
          <w:rFonts w:ascii="Times New Roman" w:hAnsi="Times New Roman" w:cs="Times New Roman"/>
          <w:sz w:val="24"/>
          <w:szCs w:val="24"/>
        </w:rPr>
      </w:pPr>
      <w:r w:rsidRPr="00A02995">
        <w:rPr>
          <w:rFonts w:ascii="Times New Roman" w:hAnsi="Times New Roman" w:cs="Times New Roman"/>
          <w:sz w:val="24"/>
          <w:szCs w:val="24"/>
        </w:rPr>
        <w:t>«Забайкальский государственный университет»</w:t>
      </w:r>
    </w:p>
    <w:p w14:paraId="0D84409A" w14:textId="77777777" w:rsidR="00660E44" w:rsidRPr="00A02995" w:rsidRDefault="00660E44" w:rsidP="00660E44">
      <w:pPr>
        <w:spacing w:after="0" w:line="240" w:lineRule="auto"/>
        <w:jc w:val="center"/>
        <w:rPr>
          <w:rFonts w:ascii="Times New Roman" w:hAnsi="Times New Roman" w:cs="Times New Roman"/>
          <w:sz w:val="24"/>
          <w:szCs w:val="24"/>
        </w:rPr>
      </w:pPr>
      <w:r w:rsidRPr="00A02995">
        <w:rPr>
          <w:rFonts w:ascii="Times New Roman" w:hAnsi="Times New Roman" w:cs="Times New Roman"/>
          <w:sz w:val="24"/>
          <w:szCs w:val="24"/>
        </w:rPr>
        <w:t>(ФГБОУ ВО «</w:t>
      </w:r>
      <w:proofErr w:type="spellStart"/>
      <w:r w:rsidRPr="00A02995">
        <w:rPr>
          <w:rFonts w:ascii="Times New Roman" w:hAnsi="Times New Roman" w:cs="Times New Roman"/>
          <w:sz w:val="24"/>
          <w:szCs w:val="24"/>
        </w:rPr>
        <w:t>ЗабГУ</w:t>
      </w:r>
      <w:proofErr w:type="spellEnd"/>
      <w:r w:rsidRPr="00A02995">
        <w:rPr>
          <w:rFonts w:ascii="Times New Roman" w:hAnsi="Times New Roman" w:cs="Times New Roman"/>
          <w:sz w:val="24"/>
          <w:szCs w:val="24"/>
        </w:rPr>
        <w:t>»)</w:t>
      </w:r>
    </w:p>
    <w:p w14:paraId="452A1E03" w14:textId="77777777" w:rsidR="00660E44" w:rsidRDefault="00660E44" w:rsidP="00660E44">
      <w:pPr>
        <w:spacing w:after="0" w:line="240" w:lineRule="auto"/>
        <w:rPr>
          <w:rFonts w:ascii="Times New Roman" w:hAnsi="Times New Roman" w:cs="Times New Roman"/>
          <w:sz w:val="24"/>
          <w:szCs w:val="24"/>
        </w:rPr>
      </w:pPr>
    </w:p>
    <w:p w14:paraId="7BCE33F9" w14:textId="77777777" w:rsidR="00660E44" w:rsidRDefault="00660E44" w:rsidP="00660E44">
      <w:pPr>
        <w:spacing w:after="0" w:line="240" w:lineRule="auto"/>
        <w:rPr>
          <w:rFonts w:ascii="Times New Roman" w:hAnsi="Times New Roman" w:cs="Times New Roman"/>
          <w:sz w:val="24"/>
          <w:szCs w:val="24"/>
        </w:rPr>
      </w:pPr>
    </w:p>
    <w:p w14:paraId="30ACE453" w14:textId="77777777" w:rsidR="00660E44" w:rsidRDefault="00660E44" w:rsidP="00660E44">
      <w:pPr>
        <w:spacing w:after="0" w:line="240" w:lineRule="auto"/>
        <w:rPr>
          <w:rFonts w:ascii="Times New Roman" w:hAnsi="Times New Roman" w:cs="Times New Roman"/>
          <w:sz w:val="24"/>
          <w:szCs w:val="24"/>
        </w:rPr>
      </w:pPr>
    </w:p>
    <w:p w14:paraId="73C00A35" w14:textId="221C05E4" w:rsidR="00660E44" w:rsidRPr="00A02995" w:rsidRDefault="00287803" w:rsidP="00660E44">
      <w:pPr>
        <w:spacing w:after="0" w:line="240" w:lineRule="auto"/>
        <w:rPr>
          <w:rFonts w:ascii="Times New Roman" w:hAnsi="Times New Roman" w:cs="Times New Roman"/>
          <w:sz w:val="24"/>
          <w:szCs w:val="24"/>
        </w:rPr>
      </w:pPr>
      <w:r w:rsidRPr="00287803">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660E44" w:rsidRPr="00A02995">
        <w:rPr>
          <w:rFonts w:ascii="Times New Roman" w:hAnsi="Times New Roman" w:cs="Times New Roman"/>
          <w:sz w:val="24"/>
          <w:szCs w:val="24"/>
        </w:rPr>
        <w:t xml:space="preserve">Факультет строительства и экологии </w:t>
      </w:r>
    </w:p>
    <w:p w14:paraId="29548D17" w14:textId="370B11DE" w:rsidR="00660E44" w:rsidRPr="00A02995" w:rsidRDefault="00287803" w:rsidP="00660E44">
      <w:pPr>
        <w:spacing w:after="0" w:line="240" w:lineRule="auto"/>
        <w:rPr>
          <w:rFonts w:ascii="Times New Roman" w:hAnsi="Times New Roman" w:cs="Times New Roman"/>
          <w:sz w:val="24"/>
          <w:szCs w:val="24"/>
        </w:rPr>
      </w:pPr>
      <w:r w:rsidRPr="00287803">
        <w:rPr>
          <w:rFonts w:ascii="Times New Roman" w:hAnsi="Times New Roman" w:cs="Times New Roman"/>
          <w:sz w:val="24"/>
          <w:szCs w:val="24"/>
        </w:rPr>
        <w:t xml:space="preserve">                                            </w:t>
      </w:r>
      <w:r w:rsidR="00660E44" w:rsidRPr="00A02995">
        <w:rPr>
          <w:rFonts w:ascii="Times New Roman" w:hAnsi="Times New Roman" w:cs="Times New Roman"/>
          <w:sz w:val="24"/>
          <w:szCs w:val="24"/>
        </w:rPr>
        <w:t>Кафедра техносферной безопасности</w:t>
      </w:r>
    </w:p>
    <w:p w14:paraId="2BB56C52" w14:textId="77777777" w:rsidR="00660E44" w:rsidRPr="00A02995" w:rsidRDefault="00660E44" w:rsidP="00660E44">
      <w:pPr>
        <w:spacing w:after="0" w:line="240" w:lineRule="auto"/>
        <w:jc w:val="center"/>
        <w:outlineLvl w:val="0"/>
        <w:rPr>
          <w:rFonts w:ascii="Times New Roman" w:hAnsi="Times New Roman" w:cs="Times New Roman"/>
          <w:sz w:val="24"/>
          <w:szCs w:val="24"/>
        </w:rPr>
      </w:pPr>
    </w:p>
    <w:p w14:paraId="5A05E242" w14:textId="77777777" w:rsidR="00660E44" w:rsidRDefault="00660E44" w:rsidP="00ED209E">
      <w:pPr>
        <w:tabs>
          <w:tab w:val="left" w:pos="3960"/>
        </w:tabs>
        <w:spacing w:after="0" w:line="240" w:lineRule="auto"/>
        <w:outlineLvl w:val="0"/>
        <w:rPr>
          <w:rFonts w:ascii="Times New Roman" w:hAnsi="Times New Roman" w:cs="Times New Roman"/>
          <w:b/>
          <w:spacing w:val="24"/>
          <w:sz w:val="24"/>
          <w:szCs w:val="24"/>
        </w:rPr>
      </w:pPr>
    </w:p>
    <w:p w14:paraId="2EC5DC04" w14:textId="77777777" w:rsidR="00660E44" w:rsidRDefault="00660E44" w:rsidP="00660E44">
      <w:pPr>
        <w:tabs>
          <w:tab w:val="left" w:pos="3960"/>
        </w:tabs>
        <w:spacing w:after="0" w:line="240" w:lineRule="auto"/>
        <w:jc w:val="center"/>
        <w:outlineLvl w:val="0"/>
        <w:rPr>
          <w:rFonts w:ascii="Times New Roman" w:hAnsi="Times New Roman" w:cs="Times New Roman"/>
          <w:b/>
          <w:spacing w:val="24"/>
          <w:sz w:val="24"/>
          <w:szCs w:val="24"/>
        </w:rPr>
      </w:pPr>
    </w:p>
    <w:p w14:paraId="77964E5B" w14:textId="77777777" w:rsidR="00660E44" w:rsidRPr="00A02995" w:rsidRDefault="00660E44" w:rsidP="00660E44">
      <w:pPr>
        <w:tabs>
          <w:tab w:val="left" w:pos="3960"/>
        </w:tabs>
        <w:spacing w:after="0" w:line="240" w:lineRule="auto"/>
        <w:jc w:val="center"/>
        <w:outlineLvl w:val="0"/>
        <w:rPr>
          <w:rFonts w:ascii="Times New Roman" w:hAnsi="Times New Roman" w:cs="Times New Roman"/>
          <w:b/>
          <w:spacing w:val="24"/>
          <w:sz w:val="24"/>
          <w:szCs w:val="24"/>
        </w:rPr>
      </w:pPr>
      <w:r w:rsidRPr="00A02995">
        <w:rPr>
          <w:rFonts w:ascii="Times New Roman" w:hAnsi="Times New Roman" w:cs="Times New Roman"/>
          <w:b/>
          <w:spacing w:val="24"/>
          <w:sz w:val="24"/>
          <w:szCs w:val="24"/>
        </w:rPr>
        <w:t>УЧЕБНЫЕ МАТЕРИАЛЫ</w:t>
      </w:r>
    </w:p>
    <w:p w14:paraId="5C48EF25" w14:textId="77777777" w:rsidR="00660E44" w:rsidRPr="00A02995" w:rsidRDefault="00660E44" w:rsidP="00660E44">
      <w:pPr>
        <w:spacing w:after="0" w:line="240" w:lineRule="auto"/>
        <w:jc w:val="center"/>
        <w:outlineLvl w:val="0"/>
        <w:rPr>
          <w:rFonts w:ascii="Times New Roman" w:hAnsi="Times New Roman" w:cs="Times New Roman"/>
          <w:sz w:val="24"/>
          <w:szCs w:val="24"/>
        </w:rPr>
      </w:pPr>
      <w:r w:rsidRPr="00A02995">
        <w:rPr>
          <w:rFonts w:ascii="Times New Roman" w:hAnsi="Times New Roman" w:cs="Times New Roman"/>
          <w:b/>
          <w:spacing w:val="24"/>
          <w:sz w:val="24"/>
          <w:szCs w:val="24"/>
        </w:rPr>
        <w:t>для студентов заочной формы обучения</w:t>
      </w:r>
    </w:p>
    <w:p w14:paraId="750B4278" w14:textId="4E2F07C4" w:rsidR="00660E44" w:rsidRPr="00A02995" w:rsidRDefault="00660E44" w:rsidP="00660E44">
      <w:pPr>
        <w:spacing w:after="0" w:line="240" w:lineRule="auto"/>
        <w:jc w:val="center"/>
        <w:outlineLvl w:val="0"/>
        <w:rPr>
          <w:rFonts w:ascii="Times New Roman" w:hAnsi="Times New Roman" w:cs="Times New Roman"/>
          <w:i/>
          <w:color w:val="FF0000"/>
          <w:sz w:val="24"/>
          <w:szCs w:val="24"/>
        </w:rPr>
      </w:pPr>
      <w:r w:rsidRPr="00A02995">
        <w:rPr>
          <w:rFonts w:ascii="Times New Roman" w:hAnsi="Times New Roman" w:cs="Times New Roman"/>
          <w:i/>
          <w:sz w:val="24"/>
          <w:szCs w:val="24"/>
        </w:rPr>
        <w:t>(</w:t>
      </w:r>
      <w:r w:rsidR="006E19BF">
        <w:rPr>
          <w:rFonts w:ascii="Times New Roman" w:hAnsi="Times New Roman" w:cs="Times New Roman"/>
          <w:i/>
          <w:sz w:val="24"/>
          <w:szCs w:val="24"/>
        </w:rPr>
        <w:t>ускоренного</w:t>
      </w:r>
      <w:r w:rsidRPr="00A02995">
        <w:rPr>
          <w:rFonts w:ascii="Times New Roman" w:hAnsi="Times New Roman" w:cs="Times New Roman"/>
          <w:i/>
          <w:sz w:val="24"/>
          <w:szCs w:val="24"/>
        </w:rPr>
        <w:t xml:space="preserve"> обучения)</w:t>
      </w:r>
      <w:r w:rsidRPr="00A02995">
        <w:rPr>
          <w:rFonts w:ascii="Times New Roman" w:hAnsi="Times New Roman" w:cs="Times New Roman"/>
          <w:i/>
          <w:color w:val="FF0000"/>
          <w:sz w:val="24"/>
          <w:szCs w:val="24"/>
        </w:rPr>
        <w:t xml:space="preserve">  </w:t>
      </w:r>
    </w:p>
    <w:p w14:paraId="4C01E23D" w14:textId="77777777" w:rsidR="00660E44" w:rsidRPr="00A02995" w:rsidRDefault="00660E44" w:rsidP="00660E44">
      <w:pPr>
        <w:spacing w:after="0" w:line="240" w:lineRule="auto"/>
        <w:jc w:val="center"/>
        <w:rPr>
          <w:rFonts w:ascii="Times New Roman" w:hAnsi="Times New Roman" w:cs="Times New Roman"/>
          <w:sz w:val="24"/>
          <w:szCs w:val="24"/>
        </w:rPr>
      </w:pPr>
    </w:p>
    <w:p w14:paraId="7F5126AE" w14:textId="77777777" w:rsidR="00660E44" w:rsidRPr="00A02995" w:rsidRDefault="00660E44" w:rsidP="00660E44">
      <w:pPr>
        <w:spacing w:after="0" w:line="240" w:lineRule="auto"/>
        <w:jc w:val="center"/>
        <w:rPr>
          <w:rFonts w:ascii="Times New Roman" w:hAnsi="Times New Roman" w:cs="Times New Roman"/>
          <w:sz w:val="24"/>
          <w:szCs w:val="24"/>
        </w:rPr>
      </w:pPr>
    </w:p>
    <w:p w14:paraId="01217799" w14:textId="77777777" w:rsidR="00660E44" w:rsidRDefault="00660E44" w:rsidP="00ED209E">
      <w:pPr>
        <w:spacing w:after="0" w:line="240" w:lineRule="auto"/>
        <w:rPr>
          <w:rFonts w:ascii="Times New Roman" w:hAnsi="Times New Roman" w:cs="Times New Roman"/>
          <w:sz w:val="24"/>
          <w:szCs w:val="24"/>
          <w:u w:val="single"/>
        </w:rPr>
      </w:pPr>
    </w:p>
    <w:p w14:paraId="7BF5DB15" w14:textId="7504E9D5" w:rsidR="00660E44" w:rsidRPr="00A02995" w:rsidRDefault="00660E44" w:rsidP="00660E44">
      <w:pPr>
        <w:spacing w:after="0" w:line="240" w:lineRule="auto"/>
        <w:jc w:val="center"/>
        <w:rPr>
          <w:rFonts w:ascii="Times New Roman" w:hAnsi="Times New Roman" w:cs="Times New Roman"/>
          <w:sz w:val="24"/>
          <w:szCs w:val="24"/>
          <w:u w:val="single"/>
        </w:rPr>
      </w:pPr>
      <w:r w:rsidRPr="006E19BF">
        <w:rPr>
          <w:rFonts w:ascii="Times New Roman" w:hAnsi="Times New Roman" w:cs="Times New Roman"/>
          <w:b/>
          <w:bCs/>
          <w:sz w:val="24"/>
          <w:szCs w:val="24"/>
          <w:u w:val="single"/>
        </w:rPr>
        <w:t>по дисциплине</w:t>
      </w:r>
      <w:r w:rsidR="006E19BF">
        <w:rPr>
          <w:rFonts w:ascii="Times New Roman" w:hAnsi="Times New Roman" w:cs="Times New Roman"/>
          <w:b/>
          <w:bCs/>
          <w:sz w:val="24"/>
          <w:szCs w:val="24"/>
          <w:u w:val="single"/>
        </w:rPr>
        <w:t xml:space="preserve"> – Б1.О.19</w:t>
      </w:r>
      <w:r w:rsidRPr="00A02995">
        <w:rPr>
          <w:rFonts w:ascii="Times New Roman" w:hAnsi="Times New Roman" w:cs="Times New Roman"/>
          <w:sz w:val="24"/>
          <w:szCs w:val="24"/>
          <w:u w:val="single"/>
        </w:rPr>
        <w:t xml:space="preserve"> «</w:t>
      </w:r>
      <w:r w:rsidR="00A5074B">
        <w:rPr>
          <w:rFonts w:ascii="Times New Roman" w:hAnsi="Times New Roman" w:cs="Times New Roman"/>
          <w:sz w:val="24"/>
          <w:szCs w:val="24"/>
          <w:u w:val="single"/>
        </w:rPr>
        <w:t>Надежность технических систем</w:t>
      </w:r>
      <w:r w:rsidRPr="00A02995">
        <w:rPr>
          <w:rFonts w:ascii="Times New Roman" w:hAnsi="Times New Roman" w:cs="Times New Roman"/>
          <w:sz w:val="24"/>
          <w:szCs w:val="24"/>
          <w:u w:val="single"/>
        </w:rPr>
        <w:t>»</w:t>
      </w:r>
    </w:p>
    <w:p w14:paraId="21E29ECE" w14:textId="77777777" w:rsidR="00660E44" w:rsidRPr="00A02995" w:rsidRDefault="00660E44" w:rsidP="00660E44">
      <w:pPr>
        <w:spacing w:after="0" w:line="240" w:lineRule="auto"/>
        <w:jc w:val="center"/>
        <w:rPr>
          <w:rFonts w:ascii="Times New Roman" w:hAnsi="Times New Roman" w:cs="Times New Roman"/>
          <w:sz w:val="24"/>
          <w:szCs w:val="24"/>
          <w:vertAlign w:val="superscript"/>
        </w:rPr>
      </w:pPr>
      <w:r w:rsidRPr="00A02995">
        <w:rPr>
          <w:rFonts w:ascii="Times New Roman" w:hAnsi="Times New Roman" w:cs="Times New Roman"/>
          <w:sz w:val="24"/>
          <w:szCs w:val="24"/>
          <w:vertAlign w:val="superscript"/>
        </w:rPr>
        <w:t>наименование дисциплины (модуля)</w:t>
      </w:r>
    </w:p>
    <w:p w14:paraId="0DF312B1" w14:textId="77777777" w:rsidR="00660E44" w:rsidRPr="00A02995" w:rsidRDefault="00660E44" w:rsidP="00660E44">
      <w:pPr>
        <w:spacing w:after="0" w:line="240" w:lineRule="auto"/>
        <w:jc w:val="center"/>
        <w:rPr>
          <w:rFonts w:ascii="Times New Roman" w:hAnsi="Times New Roman" w:cs="Times New Roman"/>
          <w:sz w:val="24"/>
          <w:szCs w:val="24"/>
        </w:rPr>
      </w:pPr>
    </w:p>
    <w:p w14:paraId="1F6E2D34" w14:textId="77777777" w:rsidR="00660E44" w:rsidRDefault="00660E44" w:rsidP="00ED209E">
      <w:pPr>
        <w:spacing w:after="0" w:line="240" w:lineRule="auto"/>
        <w:outlineLvl w:val="0"/>
        <w:rPr>
          <w:rFonts w:ascii="Times New Roman" w:hAnsi="Times New Roman" w:cs="Times New Roman"/>
          <w:sz w:val="24"/>
          <w:szCs w:val="24"/>
          <w:u w:val="single"/>
        </w:rPr>
      </w:pPr>
    </w:p>
    <w:p w14:paraId="60C8DC89" w14:textId="77777777" w:rsidR="00660E44" w:rsidRDefault="00660E44" w:rsidP="00660E44">
      <w:pPr>
        <w:spacing w:after="0" w:line="240" w:lineRule="auto"/>
        <w:jc w:val="center"/>
        <w:outlineLvl w:val="0"/>
        <w:rPr>
          <w:rFonts w:ascii="Times New Roman" w:hAnsi="Times New Roman" w:cs="Times New Roman"/>
          <w:sz w:val="24"/>
          <w:szCs w:val="24"/>
          <w:u w:val="single"/>
        </w:rPr>
      </w:pPr>
    </w:p>
    <w:p w14:paraId="14C159E6" w14:textId="77777777" w:rsidR="00660E44" w:rsidRPr="00A02995" w:rsidRDefault="00660E44" w:rsidP="00660E44">
      <w:pPr>
        <w:spacing w:after="0" w:line="240" w:lineRule="auto"/>
        <w:jc w:val="center"/>
        <w:outlineLvl w:val="0"/>
        <w:rPr>
          <w:rFonts w:ascii="Times New Roman" w:hAnsi="Times New Roman" w:cs="Times New Roman"/>
          <w:sz w:val="24"/>
          <w:szCs w:val="24"/>
          <w:u w:val="single"/>
          <w:vertAlign w:val="superscript"/>
        </w:rPr>
      </w:pPr>
      <w:r w:rsidRPr="006E19BF">
        <w:rPr>
          <w:rFonts w:ascii="Times New Roman" w:hAnsi="Times New Roman" w:cs="Times New Roman"/>
          <w:b/>
          <w:bCs/>
          <w:sz w:val="24"/>
          <w:szCs w:val="24"/>
          <w:u w:val="single"/>
        </w:rPr>
        <w:t>Направление подготовки</w:t>
      </w:r>
      <w:r w:rsidRPr="00A02995">
        <w:rPr>
          <w:rFonts w:ascii="Times New Roman" w:hAnsi="Times New Roman" w:cs="Times New Roman"/>
          <w:sz w:val="24"/>
          <w:szCs w:val="24"/>
          <w:u w:val="single"/>
        </w:rPr>
        <w:t xml:space="preserve"> 20.03.01 Техносферная безопасность</w:t>
      </w:r>
      <w:r w:rsidRPr="00A02995">
        <w:rPr>
          <w:rFonts w:ascii="Times New Roman" w:hAnsi="Times New Roman" w:cs="Times New Roman"/>
          <w:sz w:val="24"/>
          <w:szCs w:val="24"/>
          <w:u w:val="single"/>
          <w:vertAlign w:val="superscript"/>
        </w:rPr>
        <w:t xml:space="preserve"> </w:t>
      </w:r>
    </w:p>
    <w:p w14:paraId="58A29622" w14:textId="77777777" w:rsidR="00660E44" w:rsidRPr="00A02995" w:rsidRDefault="00660E44" w:rsidP="00660E44">
      <w:pPr>
        <w:spacing w:after="0" w:line="240" w:lineRule="auto"/>
        <w:jc w:val="center"/>
        <w:outlineLvl w:val="0"/>
        <w:rPr>
          <w:rFonts w:ascii="Times New Roman" w:hAnsi="Times New Roman" w:cs="Times New Roman"/>
          <w:sz w:val="24"/>
          <w:szCs w:val="24"/>
          <w:vertAlign w:val="superscript"/>
        </w:rPr>
      </w:pPr>
      <w:r w:rsidRPr="00A02995">
        <w:rPr>
          <w:rFonts w:ascii="Times New Roman" w:hAnsi="Times New Roman" w:cs="Times New Roman"/>
          <w:sz w:val="24"/>
          <w:szCs w:val="24"/>
          <w:vertAlign w:val="superscript"/>
        </w:rPr>
        <w:t>код и наименование специальности</w:t>
      </w:r>
    </w:p>
    <w:p w14:paraId="70667E6D" w14:textId="77777777" w:rsidR="00660E44" w:rsidRDefault="00660E44" w:rsidP="00660E44">
      <w:pPr>
        <w:spacing w:after="0" w:line="240" w:lineRule="auto"/>
        <w:jc w:val="center"/>
        <w:outlineLvl w:val="0"/>
        <w:rPr>
          <w:rFonts w:ascii="Times New Roman" w:hAnsi="Times New Roman" w:cs="Times New Roman"/>
          <w:sz w:val="24"/>
          <w:szCs w:val="24"/>
        </w:rPr>
      </w:pPr>
    </w:p>
    <w:p w14:paraId="270D00E7" w14:textId="77777777" w:rsidR="00660E44" w:rsidRDefault="00660E44" w:rsidP="00660E44">
      <w:pPr>
        <w:spacing w:after="0" w:line="240" w:lineRule="auto"/>
        <w:jc w:val="center"/>
        <w:outlineLvl w:val="0"/>
        <w:rPr>
          <w:rFonts w:ascii="Times New Roman" w:hAnsi="Times New Roman" w:cs="Times New Roman"/>
          <w:sz w:val="24"/>
          <w:szCs w:val="24"/>
        </w:rPr>
      </w:pPr>
    </w:p>
    <w:p w14:paraId="38E86793" w14:textId="77777777" w:rsidR="00660E44" w:rsidRDefault="00660E44" w:rsidP="00660E44">
      <w:pPr>
        <w:spacing w:after="0" w:line="240" w:lineRule="auto"/>
        <w:jc w:val="center"/>
        <w:outlineLvl w:val="0"/>
        <w:rPr>
          <w:rFonts w:ascii="Times New Roman" w:hAnsi="Times New Roman" w:cs="Times New Roman"/>
          <w:sz w:val="24"/>
          <w:szCs w:val="24"/>
        </w:rPr>
      </w:pPr>
    </w:p>
    <w:p w14:paraId="46DA3B15" w14:textId="6E888247" w:rsidR="00660E44" w:rsidRPr="00A02995" w:rsidRDefault="00660E44" w:rsidP="00660E44">
      <w:pPr>
        <w:spacing w:after="0" w:line="240" w:lineRule="auto"/>
        <w:jc w:val="center"/>
        <w:outlineLvl w:val="0"/>
        <w:rPr>
          <w:rFonts w:ascii="Times New Roman" w:hAnsi="Times New Roman" w:cs="Times New Roman"/>
          <w:sz w:val="24"/>
          <w:szCs w:val="24"/>
          <w:vertAlign w:val="superscript"/>
        </w:rPr>
      </w:pPr>
      <w:r w:rsidRPr="00A02995">
        <w:rPr>
          <w:rFonts w:ascii="Times New Roman" w:hAnsi="Times New Roman" w:cs="Times New Roman"/>
          <w:sz w:val="24"/>
          <w:szCs w:val="24"/>
        </w:rPr>
        <w:t>Профиль "</w:t>
      </w:r>
      <w:r w:rsidR="00485906">
        <w:rPr>
          <w:rFonts w:ascii="Times New Roman" w:hAnsi="Times New Roman" w:cs="Times New Roman"/>
          <w:sz w:val="24"/>
          <w:szCs w:val="24"/>
        </w:rPr>
        <w:t>Безопасность технологических процессов и производств</w:t>
      </w:r>
      <w:r w:rsidRPr="00A02995">
        <w:rPr>
          <w:rFonts w:ascii="Times New Roman" w:hAnsi="Times New Roman" w:cs="Times New Roman"/>
          <w:sz w:val="24"/>
          <w:szCs w:val="24"/>
        </w:rPr>
        <w:t>"</w:t>
      </w:r>
    </w:p>
    <w:p w14:paraId="3D1975D0" w14:textId="77777777" w:rsidR="00660E44" w:rsidRPr="00A02995" w:rsidRDefault="00660E44" w:rsidP="00660E44">
      <w:pPr>
        <w:widowControl w:val="0"/>
        <w:autoSpaceDE w:val="0"/>
        <w:autoSpaceDN w:val="0"/>
        <w:adjustRightInd w:val="0"/>
        <w:spacing w:after="0" w:line="240" w:lineRule="auto"/>
        <w:jc w:val="center"/>
        <w:rPr>
          <w:rFonts w:ascii="Times New Roman" w:hAnsi="Times New Roman" w:cs="Times New Roman"/>
          <w:b/>
          <w:sz w:val="24"/>
          <w:szCs w:val="24"/>
        </w:rPr>
      </w:pPr>
      <w:r w:rsidRPr="00A02995">
        <w:rPr>
          <w:rFonts w:ascii="Times New Roman" w:hAnsi="Times New Roman" w:cs="Times New Roman"/>
          <w:sz w:val="24"/>
          <w:szCs w:val="24"/>
        </w:rPr>
        <w:t xml:space="preserve"> </w:t>
      </w:r>
      <w:r w:rsidRPr="00A02995">
        <w:rPr>
          <w:rFonts w:ascii="Times New Roman" w:eastAsia="Calibri" w:hAnsi="Times New Roman" w:cs="Times New Roman"/>
          <w:sz w:val="24"/>
          <w:szCs w:val="24"/>
        </w:rPr>
        <w:t>(уровень академический бакалавриат)</w:t>
      </w:r>
    </w:p>
    <w:p w14:paraId="14C97698" w14:textId="77777777" w:rsidR="00660E44" w:rsidRPr="00A02995" w:rsidRDefault="00660E44" w:rsidP="00660E44">
      <w:pPr>
        <w:spacing w:after="0" w:line="240" w:lineRule="auto"/>
        <w:jc w:val="both"/>
        <w:outlineLvl w:val="0"/>
        <w:rPr>
          <w:rFonts w:ascii="Times New Roman" w:hAnsi="Times New Roman" w:cs="Times New Roman"/>
          <w:sz w:val="24"/>
          <w:szCs w:val="24"/>
        </w:rPr>
      </w:pPr>
    </w:p>
    <w:p w14:paraId="79D0AEE8" w14:textId="77777777" w:rsidR="008C383A" w:rsidRDefault="008C383A" w:rsidP="00ED209E">
      <w:pPr>
        <w:spacing w:after="0" w:line="240" w:lineRule="auto"/>
        <w:rPr>
          <w:rFonts w:ascii="Times New Roman" w:hAnsi="Times New Roman" w:cs="Times New Roman"/>
          <w:b/>
          <w:sz w:val="24"/>
          <w:szCs w:val="24"/>
        </w:rPr>
      </w:pPr>
    </w:p>
    <w:p w14:paraId="1AC34EA8" w14:textId="77777777" w:rsidR="008C383A" w:rsidRDefault="008C383A" w:rsidP="00660E44">
      <w:pPr>
        <w:spacing w:after="0" w:line="240" w:lineRule="auto"/>
        <w:jc w:val="center"/>
        <w:rPr>
          <w:rFonts w:ascii="Times New Roman" w:hAnsi="Times New Roman" w:cs="Times New Roman"/>
          <w:b/>
          <w:sz w:val="24"/>
          <w:szCs w:val="24"/>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6"/>
        <w:gridCol w:w="3472"/>
      </w:tblGrid>
      <w:tr w:rsidR="008C383A" w:rsidRPr="008C383A" w14:paraId="54EECDAB" w14:textId="77777777" w:rsidTr="00ED209E">
        <w:trPr>
          <w:trHeight w:val="461"/>
          <w:jc w:val="center"/>
        </w:trPr>
        <w:tc>
          <w:tcPr>
            <w:tcW w:w="5646" w:type="dxa"/>
            <w:vAlign w:val="center"/>
          </w:tcPr>
          <w:p w14:paraId="35550005" w14:textId="77777777" w:rsidR="008C383A" w:rsidRPr="008C383A" w:rsidRDefault="008C383A" w:rsidP="008C383A">
            <w:pPr>
              <w:spacing w:after="0"/>
              <w:jc w:val="center"/>
              <w:rPr>
                <w:rFonts w:ascii="Times New Roman" w:eastAsia="Times New Roman" w:hAnsi="Times New Roman" w:cs="Times New Roman"/>
                <w:sz w:val="24"/>
                <w:szCs w:val="24"/>
                <w:lang w:eastAsia="ru-RU"/>
              </w:rPr>
            </w:pPr>
            <w:r w:rsidRPr="008C383A">
              <w:rPr>
                <w:rFonts w:ascii="Times New Roman" w:eastAsia="Times New Roman" w:hAnsi="Times New Roman" w:cs="Times New Roman"/>
                <w:sz w:val="24"/>
                <w:szCs w:val="24"/>
                <w:lang w:eastAsia="ru-RU"/>
              </w:rPr>
              <w:t>Виды занятий</w:t>
            </w:r>
          </w:p>
        </w:tc>
        <w:tc>
          <w:tcPr>
            <w:tcW w:w="3472" w:type="dxa"/>
            <w:vAlign w:val="center"/>
          </w:tcPr>
          <w:p w14:paraId="12DD46FA" w14:textId="738D5A38" w:rsidR="008C383A" w:rsidRPr="008C383A" w:rsidRDefault="008C383A" w:rsidP="008C383A">
            <w:pPr>
              <w:spacing w:after="0"/>
              <w:jc w:val="center"/>
              <w:rPr>
                <w:rFonts w:ascii="Times New Roman" w:eastAsia="Times New Roman" w:hAnsi="Times New Roman" w:cs="Times New Roman"/>
                <w:lang w:eastAsia="ru-RU"/>
              </w:rPr>
            </w:pPr>
            <w:r w:rsidRPr="008C383A">
              <w:rPr>
                <w:rFonts w:ascii="Times New Roman" w:eastAsia="Times New Roman" w:hAnsi="Times New Roman" w:cs="Times New Roman"/>
                <w:lang w:eastAsia="ru-RU"/>
              </w:rPr>
              <w:t>Распределение часов в 5 семестре</w:t>
            </w:r>
          </w:p>
        </w:tc>
      </w:tr>
      <w:tr w:rsidR="008C383A" w:rsidRPr="008C383A" w14:paraId="3392E9F6" w14:textId="77777777" w:rsidTr="00ED209E">
        <w:trPr>
          <w:trHeight w:val="316"/>
          <w:jc w:val="center"/>
        </w:trPr>
        <w:tc>
          <w:tcPr>
            <w:tcW w:w="5646" w:type="dxa"/>
            <w:vAlign w:val="center"/>
          </w:tcPr>
          <w:p w14:paraId="1537FAD5" w14:textId="77777777" w:rsidR="008C383A" w:rsidRPr="008C383A" w:rsidRDefault="008C383A" w:rsidP="008C383A">
            <w:pPr>
              <w:spacing w:after="0"/>
              <w:jc w:val="center"/>
              <w:rPr>
                <w:rFonts w:ascii="Times New Roman" w:eastAsia="Times New Roman" w:hAnsi="Times New Roman" w:cs="Times New Roman"/>
                <w:sz w:val="24"/>
                <w:szCs w:val="24"/>
                <w:lang w:eastAsia="ru-RU"/>
              </w:rPr>
            </w:pPr>
            <w:r w:rsidRPr="008C383A">
              <w:rPr>
                <w:rFonts w:ascii="Times New Roman" w:eastAsia="Times New Roman" w:hAnsi="Times New Roman" w:cs="Times New Roman"/>
                <w:sz w:val="24"/>
                <w:szCs w:val="24"/>
                <w:lang w:eastAsia="ru-RU"/>
              </w:rPr>
              <w:t>1</w:t>
            </w:r>
          </w:p>
        </w:tc>
        <w:tc>
          <w:tcPr>
            <w:tcW w:w="3472" w:type="dxa"/>
            <w:vAlign w:val="center"/>
          </w:tcPr>
          <w:p w14:paraId="1F22534A" w14:textId="0ABFCA1D" w:rsidR="008C383A" w:rsidRPr="008C383A" w:rsidRDefault="008C383A" w:rsidP="008C383A">
            <w:pPr>
              <w:spacing w:after="0"/>
              <w:jc w:val="center"/>
              <w:rPr>
                <w:rFonts w:ascii="Times New Roman" w:eastAsia="Times New Roman" w:hAnsi="Times New Roman" w:cs="Times New Roman"/>
                <w:sz w:val="24"/>
                <w:szCs w:val="24"/>
                <w:lang w:eastAsia="ru-RU"/>
              </w:rPr>
            </w:pPr>
            <w:r w:rsidRPr="008C383A">
              <w:rPr>
                <w:rFonts w:ascii="Times New Roman" w:eastAsia="Times New Roman" w:hAnsi="Times New Roman" w:cs="Times New Roman"/>
                <w:sz w:val="24"/>
                <w:szCs w:val="24"/>
                <w:lang w:eastAsia="ru-RU"/>
              </w:rPr>
              <w:t>2</w:t>
            </w:r>
          </w:p>
        </w:tc>
      </w:tr>
      <w:tr w:rsidR="008C383A" w:rsidRPr="008C383A" w14:paraId="37316C78" w14:textId="77777777" w:rsidTr="00ED209E">
        <w:trPr>
          <w:trHeight w:val="336"/>
          <w:jc w:val="center"/>
        </w:trPr>
        <w:tc>
          <w:tcPr>
            <w:tcW w:w="5646" w:type="dxa"/>
            <w:vAlign w:val="bottom"/>
          </w:tcPr>
          <w:p w14:paraId="26265AA3" w14:textId="77777777" w:rsidR="008C383A" w:rsidRPr="008C383A" w:rsidRDefault="008C383A" w:rsidP="008C383A">
            <w:pPr>
              <w:spacing w:after="0"/>
              <w:rPr>
                <w:rFonts w:ascii="Times New Roman" w:eastAsia="Times New Roman" w:hAnsi="Times New Roman" w:cs="Times New Roman"/>
                <w:sz w:val="24"/>
                <w:szCs w:val="24"/>
                <w:lang w:eastAsia="ru-RU"/>
              </w:rPr>
            </w:pPr>
            <w:r w:rsidRPr="008C383A">
              <w:rPr>
                <w:rFonts w:ascii="Times New Roman" w:eastAsia="Times New Roman" w:hAnsi="Times New Roman" w:cs="Times New Roman"/>
                <w:sz w:val="24"/>
                <w:szCs w:val="24"/>
                <w:lang w:eastAsia="ru-RU"/>
              </w:rPr>
              <w:t>Общая трудоемкость</w:t>
            </w:r>
          </w:p>
        </w:tc>
        <w:tc>
          <w:tcPr>
            <w:tcW w:w="3472" w:type="dxa"/>
            <w:vAlign w:val="bottom"/>
          </w:tcPr>
          <w:p w14:paraId="683CDC14" w14:textId="03F12F4F" w:rsidR="008C383A" w:rsidRPr="008C383A" w:rsidRDefault="00E9351A" w:rsidP="008C383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r>
      <w:tr w:rsidR="008C383A" w:rsidRPr="008C383A" w14:paraId="18138269" w14:textId="77777777" w:rsidTr="00ED209E">
        <w:trPr>
          <w:trHeight w:val="336"/>
          <w:jc w:val="center"/>
        </w:trPr>
        <w:tc>
          <w:tcPr>
            <w:tcW w:w="5646" w:type="dxa"/>
            <w:vAlign w:val="bottom"/>
          </w:tcPr>
          <w:p w14:paraId="7E1B0751" w14:textId="77777777" w:rsidR="008C383A" w:rsidRPr="008C383A" w:rsidRDefault="008C383A" w:rsidP="008C383A">
            <w:pPr>
              <w:spacing w:after="0"/>
              <w:rPr>
                <w:rFonts w:ascii="Times New Roman" w:eastAsia="Times New Roman" w:hAnsi="Times New Roman" w:cs="Times New Roman"/>
                <w:sz w:val="24"/>
                <w:szCs w:val="24"/>
                <w:lang w:eastAsia="ru-RU"/>
              </w:rPr>
            </w:pPr>
            <w:r w:rsidRPr="008C383A">
              <w:rPr>
                <w:rFonts w:ascii="Times New Roman" w:eastAsia="Times New Roman" w:hAnsi="Times New Roman" w:cs="Times New Roman"/>
                <w:sz w:val="24"/>
                <w:szCs w:val="24"/>
                <w:lang w:eastAsia="ru-RU"/>
              </w:rPr>
              <w:t>Аудиторные занятия, в т.ч.:</w:t>
            </w:r>
          </w:p>
        </w:tc>
        <w:tc>
          <w:tcPr>
            <w:tcW w:w="3472" w:type="dxa"/>
            <w:vAlign w:val="bottom"/>
          </w:tcPr>
          <w:p w14:paraId="5E15D13B" w14:textId="367E2E9E" w:rsidR="008C383A" w:rsidRPr="008C383A" w:rsidRDefault="00485906" w:rsidP="008C383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C383A" w:rsidRPr="008C383A" w14:paraId="3D6A7980" w14:textId="77777777" w:rsidTr="00ED209E">
        <w:trPr>
          <w:trHeight w:val="336"/>
          <w:jc w:val="center"/>
        </w:trPr>
        <w:tc>
          <w:tcPr>
            <w:tcW w:w="5646" w:type="dxa"/>
            <w:vAlign w:val="bottom"/>
          </w:tcPr>
          <w:p w14:paraId="3F7EA4FA" w14:textId="77777777" w:rsidR="008C383A" w:rsidRPr="008C383A" w:rsidRDefault="008C383A" w:rsidP="008C383A">
            <w:pPr>
              <w:spacing w:after="0"/>
              <w:ind w:firstLine="709"/>
              <w:rPr>
                <w:rFonts w:ascii="Times New Roman" w:eastAsia="Times New Roman" w:hAnsi="Times New Roman" w:cs="Times New Roman"/>
                <w:sz w:val="24"/>
                <w:szCs w:val="24"/>
                <w:lang w:eastAsia="ru-RU"/>
              </w:rPr>
            </w:pPr>
            <w:r w:rsidRPr="008C383A">
              <w:rPr>
                <w:rFonts w:ascii="Times New Roman" w:eastAsia="Times New Roman" w:hAnsi="Times New Roman" w:cs="Times New Roman"/>
                <w:sz w:val="24"/>
                <w:szCs w:val="24"/>
                <w:lang w:eastAsia="ru-RU"/>
              </w:rPr>
              <w:t>лекционные (ЛК)</w:t>
            </w:r>
          </w:p>
        </w:tc>
        <w:tc>
          <w:tcPr>
            <w:tcW w:w="3472" w:type="dxa"/>
            <w:vAlign w:val="bottom"/>
          </w:tcPr>
          <w:p w14:paraId="2715787F" w14:textId="048ACCBB" w:rsidR="008C383A" w:rsidRPr="008C383A" w:rsidRDefault="00485906" w:rsidP="008C383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C383A" w:rsidRPr="008C383A" w14:paraId="24DD78BB" w14:textId="77777777" w:rsidTr="00ED209E">
        <w:trPr>
          <w:trHeight w:val="336"/>
          <w:jc w:val="center"/>
        </w:trPr>
        <w:tc>
          <w:tcPr>
            <w:tcW w:w="5646" w:type="dxa"/>
            <w:vAlign w:val="bottom"/>
          </w:tcPr>
          <w:p w14:paraId="38C3F70C" w14:textId="77777777" w:rsidR="008C383A" w:rsidRPr="008C383A" w:rsidRDefault="008C383A" w:rsidP="008C383A">
            <w:pPr>
              <w:spacing w:after="0"/>
              <w:ind w:firstLine="709"/>
              <w:rPr>
                <w:rFonts w:ascii="Times New Roman" w:eastAsia="Times New Roman" w:hAnsi="Times New Roman" w:cs="Times New Roman"/>
                <w:sz w:val="24"/>
                <w:szCs w:val="24"/>
                <w:lang w:eastAsia="ru-RU"/>
              </w:rPr>
            </w:pPr>
            <w:r w:rsidRPr="008C383A">
              <w:rPr>
                <w:rFonts w:ascii="Times New Roman" w:eastAsia="Times New Roman" w:hAnsi="Times New Roman" w:cs="Times New Roman"/>
                <w:sz w:val="24"/>
                <w:szCs w:val="24"/>
                <w:lang w:eastAsia="ru-RU"/>
              </w:rPr>
              <w:t>практические (семинарские) (ПЗ, СЗ)</w:t>
            </w:r>
          </w:p>
        </w:tc>
        <w:tc>
          <w:tcPr>
            <w:tcW w:w="3472" w:type="dxa"/>
            <w:vAlign w:val="bottom"/>
          </w:tcPr>
          <w:p w14:paraId="218DF25E" w14:textId="43B17AC5" w:rsidR="008C383A" w:rsidRPr="008C383A" w:rsidRDefault="00485906" w:rsidP="008C383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C383A" w:rsidRPr="008C383A" w14:paraId="431A984C" w14:textId="77777777" w:rsidTr="00ED209E">
        <w:trPr>
          <w:trHeight w:val="336"/>
          <w:jc w:val="center"/>
        </w:trPr>
        <w:tc>
          <w:tcPr>
            <w:tcW w:w="5646" w:type="dxa"/>
            <w:vAlign w:val="bottom"/>
          </w:tcPr>
          <w:p w14:paraId="5F6D6E68" w14:textId="77777777" w:rsidR="008C383A" w:rsidRPr="008C383A" w:rsidRDefault="008C383A" w:rsidP="008C383A">
            <w:pPr>
              <w:spacing w:after="0"/>
              <w:ind w:firstLine="709"/>
              <w:rPr>
                <w:rFonts w:ascii="Times New Roman" w:eastAsia="Times New Roman" w:hAnsi="Times New Roman" w:cs="Times New Roman"/>
                <w:sz w:val="24"/>
                <w:szCs w:val="24"/>
                <w:lang w:eastAsia="ru-RU"/>
              </w:rPr>
            </w:pPr>
            <w:r w:rsidRPr="008C383A">
              <w:rPr>
                <w:rFonts w:ascii="Times New Roman" w:eastAsia="Times New Roman" w:hAnsi="Times New Roman" w:cs="Times New Roman"/>
                <w:sz w:val="24"/>
                <w:szCs w:val="24"/>
                <w:lang w:eastAsia="ru-RU"/>
              </w:rPr>
              <w:t>лабораторные (ЛР)</w:t>
            </w:r>
          </w:p>
        </w:tc>
        <w:tc>
          <w:tcPr>
            <w:tcW w:w="3472" w:type="dxa"/>
            <w:vAlign w:val="bottom"/>
          </w:tcPr>
          <w:p w14:paraId="768D1100" w14:textId="0BA74863" w:rsidR="008C383A" w:rsidRPr="008C383A" w:rsidRDefault="008C383A" w:rsidP="008C383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C383A" w:rsidRPr="008C383A" w14:paraId="0A0B35BB" w14:textId="77777777" w:rsidTr="00ED209E">
        <w:trPr>
          <w:trHeight w:val="336"/>
          <w:jc w:val="center"/>
        </w:trPr>
        <w:tc>
          <w:tcPr>
            <w:tcW w:w="5646" w:type="dxa"/>
            <w:vAlign w:val="bottom"/>
          </w:tcPr>
          <w:p w14:paraId="6E5173DF" w14:textId="77777777" w:rsidR="008C383A" w:rsidRPr="008C383A" w:rsidRDefault="008C383A" w:rsidP="008C383A">
            <w:pPr>
              <w:spacing w:after="0"/>
              <w:rPr>
                <w:rFonts w:ascii="Times New Roman" w:eastAsia="Times New Roman" w:hAnsi="Times New Roman" w:cs="Times New Roman"/>
                <w:sz w:val="24"/>
                <w:szCs w:val="24"/>
                <w:lang w:eastAsia="ru-RU"/>
              </w:rPr>
            </w:pPr>
            <w:r w:rsidRPr="008C383A">
              <w:rPr>
                <w:rFonts w:ascii="Times New Roman" w:eastAsia="Times New Roman" w:hAnsi="Times New Roman" w:cs="Times New Roman"/>
                <w:sz w:val="24"/>
                <w:szCs w:val="24"/>
                <w:lang w:eastAsia="ru-RU"/>
              </w:rPr>
              <w:t>Самостоятельная работа студентов (СРС)</w:t>
            </w:r>
          </w:p>
        </w:tc>
        <w:tc>
          <w:tcPr>
            <w:tcW w:w="3472" w:type="dxa"/>
            <w:vAlign w:val="bottom"/>
          </w:tcPr>
          <w:p w14:paraId="6B85FB89" w14:textId="3B04E7AB" w:rsidR="008C383A" w:rsidRPr="008C383A" w:rsidRDefault="008C383A" w:rsidP="008C383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485906">
              <w:rPr>
                <w:rFonts w:ascii="Times New Roman" w:eastAsia="Times New Roman" w:hAnsi="Times New Roman" w:cs="Times New Roman"/>
                <w:sz w:val="24"/>
                <w:szCs w:val="24"/>
                <w:lang w:eastAsia="ru-RU"/>
              </w:rPr>
              <w:t>6</w:t>
            </w:r>
          </w:p>
        </w:tc>
      </w:tr>
      <w:tr w:rsidR="008C383A" w:rsidRPr="008C383A" w14:paraId="6F2046A8" w14:textId="77777777" w:rsidTr="00ED209E">
        <w:trPr>
          <w:trHeight w:val="336"/>
          <w:jc w:val="center"/>
        </w:trPr>
        <w:tc>
          <w:tcPr>
            <w:tcW w:w="5646" w:type="dxa"/>
            <w:vAlign w:val="center"/>
          </w:tcPr>
          <w:p w14:paraId="6B18F7A2" w14:textId="77777777" w:rsidR="008C383A" w:rsidRPr="008C383A" w:rsidRDefault="008C383A" w:rsidP="00ED209E">
            <w:pPr>
              <w:spacing w:after="0"/>
              <w:rPr>
                <w:rFonts w:ascii="Times New Roman" w:eastAsia="Times New Roman" w:hAnsi="Times New Roman" w:cs="Times New Roman"/>
                <w:sz w:val="24"/>
                <w:szCs w:val="24"/>
                <w:lang w:eastAsia="ru-RU"/>
              </w:rPr>
            </w:pPr>
            <w:r w:rsidRPr="008C383A">
              <w:rPr>
                <w:rFonts w:ascii="Times New Roman" w:eastAsia="Times New Roman" w:hAnsi="Times New Roman" w:cs="Times New Roman"/>
                <w:sz w:val="24"/>
                <w:szCs w:val="24"/>
                <w:lang w:eastAsia="ru-RU"/>
              </w:rPr>
              <w:t>Форма промежуточного контроля в семестре</w:t>
            </w:r>
          </w:p>
        </w:tc>
        <w:tc>
          <w:tcPr>
            <w:tcW w:w="3472" w:type="dxa"/>
            <w:vAlign w:val="bottom"/>
          </w:tcPr>
          <w:p w14:paraId="3616CB2D" w14:textId="77777777" w:rsidR="008C383A" w:rsidRDefault="008C383A" w:rsidP="008C383A">
            <w:pPr>
              <w:spacing w:after="0"/>
              <w:jc w:val="center"/>
              <w:rPr>
                <w:rFonts w:ascii="Times New Roman" w:eastAsia="Times New Roman" w:hAnsi="Times New Roman" w:cs="Times New Roman"/>
                <w:sz w:val="24"/>
                <w:szCs w:val="24"/>
                <w:lang w:eastAsia="ru-RU"/>
              </w:rPr>
            </w:pPr>
            <w:r w:rsidRPr="008C383A">
              <w:rPr>
                <w:rFonts w:ascii="Times New Roman" w:eastAsia="Times New Roman" w:hAnsi="Times New Roman" w:cs="Times New Roman"/>
                <w:sz w:val="24"/>
                <w:szCs w:val="24"/>
                <w:lang w:eastAsia="ru-RU"/>
              </w:rPr>
              <w:t>36</w:t>
            </w:r>
          </w:p>
          <w:p w14:paraId="4E7A606F" w14:textId="227EEAE2" w:rsidR="00ED209E" w:rsidRPr="008C383A" w:rsidRDefault="00ED209E" w:rsidP="008C383A">
            <w:pPr>
              <w:spacing w:after="0"/>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Экзамен</w:t>
            </w:r>
          </w:p>
        </w:tc>
      </w:tr>
    </w:tbl>
    <w:p w14:paraId="7C4A93D2" w14:textId="77777777" w:rsidR="008C383A" w:rsidRDefault="008C383A" w:rsidP="00660E44">
      <w:pPr>
        <w:spacing w:after="0" w:line="240" w:lineRule="auto"/>
        <w:jc w:val="center"/>
        <w:rPr>
          <w:rFonts w:ascii="Times New Roman" w:hAnsi="Times New Roman" w:cs="Times New Roman"/>
          <w:b/>
          <w:sz w:val="24"/>
          <w:szCs w:val="24"/>
        </w:rPr>
      </w:pPr>
    </w:p>
    <w:p w14:paraId="6C33558D" w14:textId="77777777" w:rsidR="008C383A" w:rsidRPr="00A02995" w:rsidRDefault="008C383A" w:rsidP="00ED209E">
      <w:pPr>
        <w:spacing w:after="0" w:line="240" w:lineRule="auto"/>
        <w:rPr>
          <w:rFonts w:ascii="Times New Roman" w:hAnsi="Times New Roman" w:cs="Times New Roman"/>
          <w:sz w:val="24"/>
          <w:szCs w:val="24"/>
        </w:rPr>
      </w:pPr>
    </w:p>
    <w:p w14:paraId="5B4D97F9" w14:textId="397922D9" w:rsidR="00F40E92" w:rsidRDefault="00F40E92" w:rsidP="00F601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Задачи изучения дисциплины «Надежность технических систем» - изучение основных аспектов надежности как комплексного свойства технического объекта. Приобретение необходимых теоретических знаний в области техносферной безопасности.   </w:t>
      </w:r>
    </w:p>
    <w:p w14:paraId="534D7431" w14:textId="3459BAA9" w:rsidR="0072693A" w:rsidRPr="0072693A" w:rsidRDefault="0072693A" w:rsidP="0072693A">
      <w:pPr>
        <w:spacing w:after="0" w:line="240" w:lineRule="auto"/>
        <w:ind w:firstLine="709"/>
        <w:jc w:val="both"/>
        <w:rPr>
          <w:rFonts w:ascii="Times New Roman" w:hAnsi="Times New Roman" w:cs="Times New Roman"/>
          <w:sz w:val="24"/>
          <w:szCs w:val="24"/>
        </w:rPr>
      </w:pPr>
      <w:r w:rsidRPr="0072693A">
        <w:rPr>
          <w:rFonts w:ascii="Times New Roman" w:hAnsi="Times New Roman" w:cs="Times New Roman"/>
          <w:sz w:val="24"/>
          <w:szCs w:val="24"/>
        </w:rPr>
        <w:t xml:space="preserve">Перечень компетенций, формируемых в процессе освоения дисциплины Код и наименование компетенции ОПК-1: способностью учитывать современные тенденции развития техники и технологий в области обеспечения техносферной безопасности, измерительной и вычислительной техники, информационных технологий в своей профессиональной деятельности ПК-3: способностью оценивать риск и определять меры по обеспечению безопасности разрабатываемой техники ПК-4: способностью использовать методы расчетов элементов технологического оборудования по критериям работоспособности и надежности ПК-17: способностью определять опасные, чрезвычайно опасные зоны, зоны приемлемого риска.   </w:t>
      </w:r>
    </w:p>
    <w:p w14:paraId="31197A64" w14:textId="77777777" w:rsidR="00F601DB" w:rsidRDefault="0072693A" w:rsidP="0072693A">
      <w:pPr>
        <w:spacing w:after="0" w:line="240" w:lineRule="auto"/>
        <w:ind w:firstLine="709"/>
        <w:jc w:val="both"/>
        <w:rPr>
          <w:rFonts w:ascii="Times New Roman" w:hAnsi="Times New Roman" w:cs="Times New Roman"/>
          <w:sz w:val="24"/>
          <w:szCs w:val="24"/>
        </w:rPr>
      </w:pPr>
      <w:r w:rsidRPr="0072693A">
        <w:rPr>
          <w:rFonts w:ascii="Times New Roman" w:hAnsi="Times New Roman" w:cs="Times New Roman"/>
          <w:sz w:val="24"/>
          <w:szCs w:val="24"/>
        </w:rPr>
        <w:t xml:space="preserve">Результаты обучения по дисциплине, соотнесенные с планируемыми результатами освоения образовательной программы Код и наименование компетенции. </w:t>
      </w:r>
    </w:p>
    <w:p w14:paraId="5D6F5E08" w14:textId="0BD6236B" w:rsidR="0072693A" w:rsidRPr="0072693A" w:rsidRDefault="0072693A" w:rsidP="0072693A">
      <w:pPr>
        <w:spacing w:after="0" w:line="240" w:lineRule="auto"/>
        <w:ind w:firstLine="709"/>
        <w:jc w:val="both"/>
        <w:rPr>
          <w:rFonts w:ascii="Times New Roman" w:hAnsi="Times New Roman" w:cs="Times New Roman"/>
          <w:sz w:val="24"/>
          <w:szCs w:val="24"/>
        </w:rPr>
      </w:pPr>
      <w:r w:rsidRPr="0072693A">
        <w:rPr>
          <w:rFonts w:ascii="Times New Roman" w:hAnsi="Times New Roman" w:cs="Times New Roman"/>
          <w:sz w:val="24"/>
          <w:szCs w:val="24"/>
        </w:rPr>
        <w:t xml:space="preserve"> </w:t>
      </w:r>
    </w:p>
    <w:p w14:paraId="147737C5" w14:textId="77777777" w:rsidR="0072693A" w:rsidRDefault="001463AC" w:rsidP="001463AC">
      <w:pPr>
        <w:pStyle w:val="a3"/>
        <w:numPr>
          <w:ilvl w:val="0"/>
          <w:numId w:val="1"/>
        </w:numPr>
        <w:spacing w:after="0" w:line="240" w:lineRule="auto"/>
        <w:jc w:val="center"/>
        <w:rPr>
          <w:rFonts w:ascii="Times New Roman" w:hAnsi="Times New Roman" w:cs="Times New Roman"/>
          <w:sz w:val="24"/>
          <w:szCs w:val="24"/>
        </w:rPr>
      </w:pPr>
      <w:r w:rsidRPr="001463AC">
        <w:rPr>
          <w:rFonts w:ascii="Times New Roman" w:hAnsi="Times New Roman" w:cs="Times New Roman"/>
          <w:sz w:val="24"/>
          <w:szCs w:val="24"/>
        </w:rPr>
        <w:t>ОЦЕНОЧНЫЕ МАТЕРИАЛЫ</w:t>
      </w:r>
    </w:p>
    <w:p w14:paraId="3302E697" w14:textId="77777777" w:rsidR="00F601DB" w:rsidRPr="00F601DB" w:rsidRDefault="00F601DB" w:rsidP="00F601DB">
      <w:pPr>
        <w:spacing w:after="0" w:line="240" w:lineRule="auto"/>
        <w:ind w:left="709"/>
        <w:rPr>
          <w:rFonts w:ascii="Times New Roman" w:hAnsi="Times New Roman" w:cs="Times New Roman"/>
          <w:sz w:val="24"/>
          <w:szCs w:val="24"/>
        </w:rPr>
      </w:pPr>
    </w:p>
    <w:p w14:paraId="659A90C9" w14:textId="02E73BCF" w:rsidR="00F601DB" w:rsidRPr="00F601DB" w:rsidRDefault="00F601DB" w:rsidP="006D7A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качестве оценки знаний обучающихся производится тестирование на компьютере или </w:t>
      </w:r>
      <w:r w:rsidR="006D7AF1">
        <w:rPr>
          <w:rFonts w:ascii="Times New Roman" w:hAnsi="Times New Roman" w:cs="Times New Roman"/>
          <w:sz w:val="24"/>
          <w:szCs w:val="24"/>
        </w:rPr>
        <w:t xml:space="preserve">на выданных тест-заданиях. Затем проводится краткое собеседование согласно перечню вопросов к экзамену. При проведении промежуточной аттестации по общим результатам выставляется оценка.   </w:t>
      </w:r>
    </w:p>
    <w:p w14:paraId="5BD11E83" w14:textId="773AB479" w:rsidR="0072693A" w:rsidRPr="0072693A" w:rsidRDefault="0072693A" w:rsidP="0072693A">
      <w:pPr>
        <w:spacing w:after="0" w:line="240" w:lineRule="auto"/>
        <w:ind w:firstLine="709"/>
        <w:jc w:val="both"/>
        <w:rPr>
          <w:rFonts w:ascii="Times New Roman" w:hAnsi="Times New Roman" w:cs="Times New Roman"/>
          <w:sz w:val="24"/>
          <w:szCs w:val="24"/>
        </w:rPr>
      </w:pPr>
      <w:r w:rsidRPr="0072693A">
        <w:rPr>
          <w:rFonts w:ascii="Times New Roman" w:hAnsi="Times New Roman" w:cs="Times New Roman"/>
          <w:b/>
          <w:sz w:val="24"/>
          <w:szCs w:val="24"/>
        </w:rPr>
        <w:t>Обучающийся знает:</w:t>
      </w:r>
      <w:r w:rsidRPr="0072693A">
        <w:rPr>
          <w:rFonts w:ascii="Times New Roman" w:hAnsi="Times New Roman" w:cs="Times New Roman"/>
          <w:sz w:val="24"/>
          <w:szCs w:val="24"/>
        </w:rPr>
        <w:t xml:space="preserve"> свойство объекта сохранять в заданных пределах значения параметров, характеризующих способность его выполнять требуемые функции в течение и после хранения и транспортировки, вероятность безотказной работы системы, состоящей из двух последовательно соединенных элементов, единичные и комплексные показатели надежности, количественное и качественное определение показателей угроз и вызовов безопасности технических систем и их отдельных компонентов </w:t>
      </w:r>
    </w:p>
    <w:p w14:paraId="008C6EEC" w14:textId="498CBA8D" w:rsidR="0072693A" w:rsidRPr="0072693A" w:rsidRDefault="0072693A" w:rsidP="0072693A">
      <w:pPr>
        <w:spacing w:after="0" w:line="240" w:lineRule="auto"/>
        <w:ind w:firstLine="709"/>
        <w:jc w:val="both"/>
        <w:rPr>
          <w:rFonts w:ascii="Times New Roman" w:hAnsi="Times New Roman" w:cs="Times New Roman"/>
          <w:sz w:val="24"/>
          <w:szCs w:val="24"/>
        </w:rPr>
      </w:pPr>
      <w:r w:rsidRPr="0072693A">
        <w:rPr>
          <w:rFonts w:ascii="Times New Roman" w:hAnsi="Times New Roman" w:cs="Times New Roman"/>
          <w:b/>
          <w:sz w:val="24"/>
          <w:szCs w:val="24"/>
        </w:rPr>
        <w:t>Обучающийся умеет:</w:t>
      </w:r>
      <w:r w:rsidRPr="0072693A">
        <w:rPr>
          <w:rFonts w:ascii="Times New Roman" w:hAnsi="Times New Roman" w:cs="Times New Roman"/>
          <w:sz w:val="24"/>
          <w:szCs w:val="24"/>
        </w:rPr>
        <w:t xml:space="preserve"> найти вероятность безотказной работы и отказа агрегатов, определять частоту и интенсивность отказов в промежутке времени. </w:t>
      </w:r>
    </w:p>
    <w:p w14:paraId="2687F35B" w14:textId="222A7767" w:rsidR="0072693A" w:rsidRPr="0072693A" w:rsidRDefault="0072693A" w:rsidP="0072693A">
      <w:pPr>
        <w:spacing w:after="0" w:line="240" w:lineRule="auto"/>
        <w:ind w:firstLine="709"/>
        <w:jc w:val="both"/>
        <w:rPr>
          <w:rFonts w:ascii="Times New Roman" w:hAnsi="Times New Roman" w:cs="Times New Roman"/>
          <w:sz w:val="24"/>
          <w:szCs w:val="24"/>
        </w:rPr>
      </w:pPr>
      <w:r w:rsidRPr="0072693A">
        <w:rPr>
          <w:rFonts w:ascii="Times New Roman" w:hAnsi="Times New Roman" w:cs="Times New Roman"/>
          <w:b/>
          <w:sz w:val="24"/>
          <w:szCs w:val="24"/>
        </w:rPr>
        <w:t xml:space="preserve">Обучающийся владеет: </w:t>
      </w:r>
      <w:r w:rsidRPr="0072693A">
        <w:rPr>
          <w:rFonts w:ascii="Times New Roman" w:hAnsi="Times New Roman" w:cs="Times New Roman"/>
          <w:sz w:val="24"/>
          <w:szCs w:val="24"/>
        </w:rPr>
        <w:t xml:space="preserve">методикой определения средней наработки на отказ ПК-3: способностью оценивать риск и определять меры по обеспечению безопасности разрабатываемой техники </w:t>
      </w:r>
    </w:p>
    <w:p w14:paraId="488FB690" w14:textId="52335E31" w:rsidR="0072693A" w:rsidRPr="0072693A" w:rsidRDefault="0072693A" w:rsidP="0072693A">
      <w:pPr>
        <w:spacing w:after="0" w:line="240" w:lineRule="auto"/>
        <w:ind w:firstLine="709"/>
        <w:jc w:val="both"/>
        <w:rPr>
          <w:rFonts w:ascii="Times New Roman" w:hAnsi="Times New Roman" w:cs="Times New Roman"/>
          <w:sz w:val="24"/>
          <w:szCs w:val="24"/>
        </w:rPr>
      </w:pPr>
      <w:r w:rsidRPr="0072693A">
        <w:rPr>
          <w:rFonts w:ascii="Times New Roman" w:hAnsi="Times New Roman" w:cs="Times New Roman"/>
          <w:b/>
          <w:sz w:val="24"/>
          <w:szCs w:val="24"/>
        </w:rPr>
        <w:t>Обучающийся знает:</w:t>
      </w:r>
      <w:r w:rsidRPr="0072693A">
        <w:rPr>
          <w:rFonts w:ascii="Times New Roman" w:hAnsi="Times New Roman" w:cs="Times New Roman"/>
          <w:sz w:val="24"/>
          <w:szCs w:val="24"/>
        </w:rPr>
        <w:t xml:space="preserve"> ожидаемую частоту или вероятность возникновения опасностей определенного класса или же размер возможного ущерба (потерь, вреда) от нежелательного события, или комбинации этих величин, вынужденный риск, источники технического риска, предварительный анализ опасностей, конструктивные способы обеспечения надежности </w:t>
      </w:r>
    </w:p>
    <w:p w14:paraId="4C5B82BF" w14:textId="17B16B59" w:rsidR="0072693A" w:rsidRPr="0072693A" w:rsidRDefault="0072693A" w:rsidP="0072693A">
      <w:pPr>
        <w:spacing w:after="0" w:line="240" w:lineRule="auto"/>
        <w:ind w:firstLine="709"/>
        <w:jc w:val="both"/>
        <w:rPr>
          <w:rFonts w:ascii="Times New Roman" w:hAnsi="Times New Roman" w:cs="Times New Roman"/>
          <w:sz w:val="24"/>
          <w:szCs w:val="24"/>
        </w:rPr>
      </w:pPr>
      <w:r w:rsidRPr="0072693A">
        <w:rPr>
          <w:rFonts w:ascii="Times New Roman" w:hAnsi="Times New Roman" w:cs="Times New Roman"/>
          <w:b/>
          <w:sz w:val="24"/>
          <w:szCs w:val="24"/>
        </w:rPr>
        <w:t>Обучающийся умеет:</w:t>
      </w:r>
      <w:r w:rsidRPr="0072693A">
        <w:rPr>
          <w:rFonts w:ascii="Times New Roman" w:hAnsi="Times New Roman" w:cs="Times New Roman"/>
          <w:sz w:val="24"/>
          <w:szCs w:val="24"/>
        </w:rPr>
        <w:t xml:space="preserve"> определить наработку на отказ системы, если справедлив экспоненциальный закон распределения наработки на отказ для каждого агрегата, определять средний ресурс двигателя, 90%- </w:t>
      </w:r>
      <w:proofErr w:type="spellStart"/>
      <w:r w:rsidRPr="0072693A">
        <w:rPr>
          <w:rFonts w:ascii="Times New Roman" w:hAnsi="Times New Roman" w:cs="Times New Roman"/>
          <w:sz w:val="24"/>
          <w:szCs w:val="24"/>
        </w:rPr>
        <w:t>ный</w:t>
      </w:r>
      <w:proofErr w:type="spellEnd"/>
      <w:r w:rsidRPr="0072693A">
        <w:rPr>
          <w:rFonts w:ascii="Times New Roman" w:hAnsi="Times New Roman" w:cs="Times New Roman"/>
          <w:sz w:val="24"/>
          <w:szCs w:val="24"/>
        </w:rPr>
        <w:t xml:space="preserve"> ресурс, вероятность того, что ресурс окажется не больше среднего ресурса, количество двигателей из общей партии, которые будут отправлены на капитальный ремонт при пробеге до 100 тыс. км </w:t>
      </w:r>
    </w:p>
    <w:p w14:paraId="6DB3C608" w14:textId="0C6FFE3E" w:rsidR="0072693A" w:rsidRPr="0072693A" w:rsidRDefault="0072693A" w:rsidP="0072693A">
      <w:pPr>
        <w:spacing w:after="0" w:line="240" w:lineRule="auto"/>
        <w:ind w:firstLine="709"/>
        <w:jc w:val="both"/>
        <w:rPr>
          <w:rFonts w:ascii="Times New Roman" w:hAnsi="Times New Roman" w:cs="Times New Roman"/>
          <w:sz w:val="24"/>
          <w:szCs w:val="24"/>
        </w:rPr>
      </w:pPr>
      <w:r w:rsidRPr="0072693A">
        <w:rPr>
          <w:rFonts w:ascii="Times New Roman" w:hAnsi="Times New Roman" w:cs="Times New Roman"/>
          <w:b/>
          <w:sz w:val="24"/>
          <w:szCs w:val="24"/>
        </w:rPr>
        <w:t xml:space="preserve">Обучающийся владеет: </w:t>
      </w:r>
      <w:r w:rsidRPr="0072693A">
        <w:rPr>
          <w:rFonts w:ascii="Times New Roman" w:hAnsi="Times New Roman" w:cs="Times New Roman"/>
          <w:sz w:val="24"/>
          <w:szCs w:val="24"/>
        </w:rPr>
        <w:t xml:space="preserve">методикой определения вероятности того, что после ремонта хотя бы один узел изделия будет неисправным. ПК-4: способностью использовать методы расчетов элементов технологического оборудования по критериям работоспособности и надежности </w:t>
      </w:r>
    </w:p>
    <w:p w14:paraId="24C10949" w14:textId="3F7939E2" w:rsidR="0072693A" w:rsidRPr="0072693A" w:rsidRDefault="0072693A" w:rsidP="0072693A">
      <w:pPr>
        <w:spacing w:after="0" w:line="240" w:lineRule="auto"/>
        <w:ind w:firstLine="709"/>
        <w:jc w:val="both"/>
        <w:rPr>
          <w:rFonts w:ascii="Times New Roman" w:hAnsi="Times New Roman" w:cs="Times New Roman"/>
          <w:sz w:val="24"/>
          <w:szCs w:val="24"/>
        </w:rPr>
      </w:pPr>
      <w:r w:rsidRPr="0072693A">
        <w:rPr>
          <w:rFonts w:ascii="Times New Roman" w:hAnsi="Times New Roman" w:cs="Times New Roman"/>
          <w:sz w:val="24"/>
          <w:szCs w:val="24"/>
        </w:rPr>
        <w:t xml:space="preserve">Обучающийся знает: вероятность безотказной работы тепловозов по результатам испытаний в течение времени наработки, цели расчета надежности технических устройств, критерии безотказности технических систем, цели применения вероятностных методов оценки технических систем, управление рисками </w:t>
      </w:r>
    </w:p>
    <w:p w14:paraId="1C8DEA0C" w14:textId="28AE7722" w:rsidR="0072693A" w:rsidRPr="0072693A" w:rsidRDefault="0072693A" w:rsidP="0072693A">
      <w:pPr>
        <w:spacing w:after="0" w:line="240" w:lineRule="auto"/>
        <w:ind w:firstLine="709"/>
        <w:jc w:val="both"/>
        <w:rPr>
          <w:rFonts w:ascii="Times New Roman" w:hAnsi="Times New Roman" w:cs="Times New Roman"/>
          <w:sz w:val="24"/>
          <w:szCs w:val="24"/>
        </w:rPr>
      </w:pPr>
      <w:r w:rsidRPr="0072693A">
        <w:rPr>
          <w:rFonts w:ascii="Times New Roman" w:hAnsi="Times New Roman" w:cs="Times New Roman"/>
          <w:sz w:val="24"/>
          <w:szCs w:val="24"/>
        </w:rPr>
        <w:t xml:space="preserve">Обучающийся умеет: находить полную (среднюю) надежность изделия, определить вероятности безотказной работы и отказа </w:t>
      </w:r>
    </w:p>
    <w:p w14:paraId="0B588E80" w14:textId="481D19A2" w:rsidR="0072693A" w:rsidRPr="0072693A" w:rsidRDefault="0072693A" w:rsidP="0072693A">
      <w:pPr>
        <w:spacing w:after="0" w:line="240" w:lineRule="auto"/>
        <w:ind w:firstLine="709"/>
        <w:jc w:val="both"/>
        <w:rPr>
          <w:rFonts w:ascii="Times New Roman" w:hAnsi="Times New Roman" w:cs="Times New Roman"/>
          <w:sz w:val="24"/>
          <w:szCs w:val="24"/>
        </w:rPr>
      </w:pPr>
      <w:r w:rsidRPr="0072693A">
        <w:rPr>
          <w:rFonts w:ascii="Times New Roman" w:hAnsi="Times New Roman" w:cs="Times New Roman"/>
          <w:sz w:val="24"/>
          <w:szCs w:val="24"/>
        </w:rPr>
        <w:t xml:space="preserve">Обучающийся владеет: методикой определения частоты и интенсивности отказов электронных элементов в промежутке времени работы ПК-17: способностью определять опасные, чрезвычайно опасные зоны, зоны приемлемого риска </w:t>
      </w:r>
    </w:p>
    <w:p w14:paraId="5F5F8A8E" w14:textId="38A2A0A3" w:rsidR="0072693A" w:rsidRPr="0072693A" w:rsidRDefault="0072693A" w:rsidP="0072693A">
      <w:pPr>
        <w:spacing w:after="0" w:line="240" w:lineRule="auto"/>
        <w:ind w:firstLine="709"/>
        <w:jc w:val="both"/>
        <w:rPr>
          <w:rFonts w:ascii="Times New Roman" w:hAnsi="Times New Roman" w:cs="Times New Roman"/>
          <w:sz w:val="24"/>
          <w:szCs w:val="24"/>
        </w:rPr>
      </w:pPr>
      <w:r w:rsidRPr="0072693A">
        <w:rPr>
          <w:rFonts w:ascii="Times New Roman" w:hAnsi="Times New Roman" w:cs="Times New Roman"/>
          <w:sz w:val="24"/>
          <w:szCs w:val="24"/>
        </w:rPr>
        <w:t xml:space="preserve">Обучающийся знает: приемлемый риск, научные методы эксплуатации, анализ надежности с помощью дерева отказов, ожидаемую частоту или вероятность возникновения опасностей определенного класса или же размер возможного ущерба (потерь, вреда) от нежелательного события, или же некоторой комбинации этих величин, варианты разработки рекомендаций по уменьшению риска Обучающийся умеет: определить уровень безопасности людей и его соответствие требованию технического регламента, вычислить вероятность возникновения пожаров </w:t>
      </w:r>
    </w:p>
    <w:p w14:paraId="6F53636B" w14:textId="1BFF8338" w:rsidR="0072693A" w:rsidRPr="0072693A" w:rsidRDefault="0072693A" w:rsidP="0072693A">
      <w:pPr>
        <w:spacing w:after="0" w:line="240" w:lineRule="auto"/>
        <w:ind w:firstLine="709"/>
        <w:jc w:val="both"/>
        <w:rPr>
          <w:rFonts w:ascii="Times New Roman" w:hAnsi="Times New Roman" w:cs="Times New Roman"/>
          <w:sz w:val="24"/>
          <w:szCs w:val="24"/>
        </w:rPr>
      </w:pPr>
      <w:r w:rsidRPr="0072693A">
        <w:rPr>
          <w:rFonts w:ascii="Times New Roman" w:hAnsi="Times New Roman" w:cs="Times New Roman"/>
          <w:sz w:val="24"/>
          <w:szCs w:val="24"/>
        </w:rPr>
        <w:t xml:space="preserve">Обучающийся владеет: методикой определения критериев приемлемого риска аварий, на опасных производственных объектах исходя из совокупности условий, включающих: качественные критерии (основанные на лингвистических оценках), отражающие конкретные требования безопасности (например, условия более жестких требований к обеспечению безопасности населения или условия недопущения выхода поражающих факторов за территорию объекта) </w:t>
      </w:r>
    </w:p>
    <w:p w14:paraId="6D19E70C" w14:textId="08A63909" w:rsidR="0072693A" w:rsidRPr="0072693A" w:rsidRDefault="0072693A" w:rsidP="0072693A">
      <w:pPr>
        <w:spacing w:after="0" w:line="240" w:lineRule="auto"/>
        <w:ind w:firstLine="709"/>
        <w:jc w:val="both"/>
        <w:rPr>
          <w:rFonts w:ascii="Times New Roman" w:hAnsi="Times New Roman" w:cs="Times New Roman"/>
          <w:sz w:val="24"/>
          <w:szCs w:val="24"/>
        </w:rPr>
      </w:pPr>
      <w:r w:rsidRPr="0072693A">
        <w:rPr>
          <w:rFonts w:ascii="Times New Roman" w:hAnsi="Times New Roman" w:cs="Times New Roman"/>
          <w:sz w:val="24"/>
          <w:szCs w:val="24"/>
        </w:rPr>
        <w:t>Промежуточная аттестация (</w:t>
      </w:r>
      <w:r w:rsidR="00A905FA">
        <w:rPr>
          <w:rFonts w:ascii="Times New Roman" w:hAnsi="Times New Roman" w:cs="Times New Roman"/>
          <w:sz w:val="24"/>
          <w:szCs w:val="24"/>
        </w:rPr>
        <w:t>экзамен</w:t>
      </w:r>
      <w:r w:rsidRPr="0072693A">
        <w:rPr>
          <w:rFonts w:ascii="Times New Roman" w:hAnsi="Times New Roman" w:cs="Times New Roman"/>
          <w:sz w:val="24"/>
          <w:szCs w:val="24"/>
        </w:rPr>
        <w:t>) проводится в одной из следующих форм: 1) собеседование; 2) выполнение заданий.</w:t>
      </w:r>
    </w:p>
    <w:p w14:paraId="15C195D9" w14:textId="77777777" w:rsidR="00D23AED" w:rsidRDefault="00D23AED" w:rsidP="00191CC1">
      <w:pPr>
        <w:jc w:val="center"/>
        <w:rPr>
          <w:rFonts w:ascii="Times New Roman" w:hAnsi="Times New Roman" w:cs="Times New Roman"/>
          <w:sz w:val="24"/>
          <w:szCs w:val="24"/>
        </w:rPr>
      </w:pPr>
    </w:p>
    <w:p w14:paraId="3E9E5B42" w14:textId="69AC45DC" w:rsidR="00A85547" w:rsidRDefault="00D23AED" w:rsidP="00191CC1">
      <w:pPr>
        <w:jc w:val="center"/>
        <w:rPr>
          <w:rFonts w:ascii="Times New Roman" w:hAnsi="Times New Roman" w:cs="Times New Roman"/>
          <w:sz w:val="24"/>
          <w:szCs w:val="24"/>
        </w:rPr>
      </w:pPr>
      <w:r>
        <w:rPr>
          <w:rFonts w:ascii="Times New Roman" w:hAnsi="Times New Roman" w:cs="Times New Roman"/>
          <w:sz w:val="24"/>
          <w:szCs w:val="24"/>
        </w:rPr>
        <w:t>2</w:t>
      </w:r>
      <w:r w:rsidR="001463AC">
        <w:rPr>
          <w:rFonts w:ascii="Times New Roman" w:hAnsi="Times New Roman" w:cs="Times New Roman"/>
          <w:sz w:val="24"/>
          <w:szCs w:val="24"/>
        </w:rPr>
        <w:t xml:space="preserve">. </w:t>
      </w:r>
      <w:r w:rsidR="001463AC" w:rsidRPr="005B0035">
        <w:rPr>
          <w:rFonts w:ascii="Times New Roman" w:hAnsi="Times New Roman" w:cs="Times New Roman"/>
          <w:sz w:val="24"/>
          <w:szCs w:val="24"/>
        </w:rPr>
        <w:t>ПРИМЕРНЫЙ ПЕРЕЧЕНЬ ВОПРОСОВ К ЭКЗАМЕНУ</w:t>
      </w:r>
    </w:p>
    <w:p w14:paraId="6E609276" w14:textId="1A8A59C2" w:rsidR="00A905FA" w:rsidRDefault="00A905FA" w:rsidP="00A905FA">
      <w:pPr>
        <w:jc w:val="both"/>
        <w:rPr>
          <w:rFonts w:ascii="Times New Roman" w:hAnsi="Times New Roman" w:cs="Times New Roman"/>
          <w:sz w:val="24"/>
          <w:szCs w:val="24"/>
        </w:rPr>
      </w:pPr>
      <w:r>
        <w:rPr>
          <w:rFonts w:ascii="Times New Roman" w:hAnsi="Times New Roman" w:cs="Times New Roman"/>
          <w:sz w:val="24"/>
          <w:szCs w:val="24"/>
        </w:rPr>
        <w:t xml:space="preserve">1. Техническая система. Аксиомы о потенциальной опасности технических систем. </w:t>
      </w:r>
    </w:p>
    <w:p w14:paraId="1410C811" w14:textId="62D7FCEE" w:rsidR="00A905FA" w:rsidRDefault="00A905FA" w:rsidP="00A905FA">
      <w:pPr>
        <w:jc w:val="both"/>
        <w:rPr>
          <w:rFonts w:ascii="Times New Roman" w:hAnsi="Times New Roman" w:cs="Times New Roman"/>
          <w:sz w:val="24"/>
          <w:szCs w:val="24"/>
        </w:rPr>
      </w:pPr>
      <w:r>
        <w:rPr>
          <w:rFonts w:ascii="Times New Roman" w:hAnsi="Times New Roman" w:cs="Times New Roman"/>
          <w:sz w:val="24"/>
          <w:szCs w:val="24"/>
        </w:rPr>
        <w:t>2. Таксономия опасностей, возникающих при отказе технических систем.</w:t>
      </w:r>
    </w:p>
    <w:p w14:paraId="42AB32EB" w14:textId="55D37728" w:rsidR="00A905FA" w:rsidRDefault="00A905FA" w:rsidP="00A905FA">
      <w:pPr>
        <w:jc w:val="both"/>
        <w:rPr>
          <w:rFonts w:ascii="Times New Roman" w:hAnsi="Times New Roman" w:cs="Times New Roman"/>
          <w:sz w:val="24"/>
          <w:szCs w:val="24"/>
        </w:rPr>
      </w:pPr>
      <w:r>
        <w:rPr>
          <w:rFonts w:ascii="Times New Roman" w:hAnsi="Times New Roman" w:cs="Times New Roman"/>
          <w:sz w:val="24"/>
          <w:szCs w:val="24"/>
        </w:rPr>
        <w:t>3. Таксономия факторов, обуславливающих возможные отказы технических систем.</w:t>
      </w:r>
    </w:p>
    <w:p w14:paraId="095124E4" w14:textId="27FAAE14" w:rsidR="00A905FA" w:rsidRDefault="00A905FA" w:rsidP="00A905FA">
      <w:pPr>
        <w:jc w:val="both"/>
        <w:rPr>
          <w:rFonts w:ascii="Times New Roman" w:hAnsi="Times New Roman" w:cs="Times New Roman"/>
          <w:sz w:val="24"/>
          <w:szCs w:val="24"/>
        </w:rPr>
      </w:pPr>
      <w:r>
        <w:rPr>
          <w:rFonts w:ascii="Times New Roman" w:hAnsi="Times New Roman" w:cs="Times New Roman"/>
          <w:sz w:val="24"/>
          <w:szCs w:val="24"/>
        </w:rPr>
        <w:t xml:space="preserve">4. Безотказность, долговечность, сохраняемость, ремонтопригодность. </w:t>
      </w:r>
    </w:p>
    <w:p w14:paraId="0FB66E7D" w14:textId="428393CC" w:rsidR="00A905FA" w:rsidRDefault="00A905FA" w:rsidP="00A905FA">
      <w:pPr>
        <w:jc w:val="both"/>
        <w:rPr>
          <w:rFonts w:ascii="Times New Roman" w:hAnsi="Times New Roman" w:cs="Times New Roman"/>
          <w:sz w:val="24"/>
          <w:szCs w:val="24"/>
        </w:rPr>
      </w:pPr>
      <w:r>
        <w:rPr>
          <w:rFonts w:ascii="Times New Roman" w:hAnsi="Times New Roman" w:cs="Times New Roman"/>
          <w:sz w:val="24"/>
          <w:szCs w:val="24"/>
        </w:rPr>
        <w:t>5. Виды и характеристики отказов.</w:t>
      </w:r>
    </w:p>
    <w:p w14:paraId="731C4390" w14:textId="40D84EE8" w:rsidR="00A905FA" w:rsidRDefault="00A905FA" w:rsidP="00A905FA">
      <w:pPr>
        <w:jc w:val="both"/>
        <w:rPr>
          <w:rFonts w:ascii="Times New Roman" w:hAnsi="Times New Roman" w:cs="Times New Roman"/>
          <w:sz w:val="24"/>
          <w:szCs w:val="24"/>
        </w:rPr>
      </w:pPr>
      <w:r>
        <w:rPr>
          <w:rFonts w:ascii="Times New Roman" w:hAnsi="Times New Roman" w:cs="Times New Roman"/>
          <w:sz w:val="24"/>
          <w:szCs w:val="24"/>
        </w:rPr>
        <w:t>6. Обеспечение надежности технических систем на стадии их проектирования.</w:t>
      </w:r>
    </w:p>
    <w:p w14:paraId="5976C3DB" w14:textId="42A24DDF" w:rsidR="00A905FA" w:rsidRDefault="00A905FA" w:rsidP="00A905FA">
      <w:pPr>
        <w:jc w:val="both"/>
        <w:rPr>
          <w:rFonts w:ascii="Times New Roman" w:hAnsi="Times New Roman" w:cs="Times New Roman"/>
          <w:sz w:val="24"/>
          <w:szCs w:val="24"/>
        </w:rPr>
      </w:pPr>
      <w:r>
        <w:rPr>
          <w:rFonts w:ascii="Times New Roman" w:hAnsi="Times New Roman" w:cs="Times New Roman"/>
          <w:sz w:val="24"/>
          <w:szCs w:val="24"/>
        </w:rPr>
        <w:t>7. Классификация и характеристика видов риска.</w:t>
      </w:r>
    </w:p>
    <w:p w14:paraId="6F2DD372" w14:textId="4122E6EE" w:rsidR="00A905FA" w:rsidRDefault="00A905FA" w:rsidP="00A905FA">
      <w:pPr>
        <w:jc w:val="both"/>
        <w:rPr>
          <w:rFonts w:ascii="Times New Roman" w:hAnsi="Times New Roman" w:cs="Times New Roman"/>
          <w:sz w:val="24"/>
          <w:szCs w:val="24"/>
        </w:rPr>
      </w:pPr>
      <w:r>
        <w:rPr>
          <w:rFonts w:ascii="Times New Roman" w:hAnsi="Times New Roman" w:cs="Times New Roman"/>
          <w:sz w:val="24"/>
          <w:szCs w:val="24"/>
        </w:rPr>
        <w:t>8. Индивидуальный риск.</w:t>
      </w:r>
    </w:p>
    <w:p w14:paraId="33033472" w14:textId="5E5AD9E6" w:rsidR="00A905FA" w:rsidRDefault="00A905FA" w:rsidP="00A905FA">
      <w:pPr>
        <w:jc w:val="both"/>
        <w:rPr>
          <w:rFonts w:ascii="Times New Roman" w:hAnsi="Times New Roman" w:cs="Times New Roman"/>
          <w:sz w:val="24"/>
          <w:szCs w:val="24"/>
        </w:rPr>
      </w:pPr>
      <w:r>
        <w:rPr>
          <w:rFonts w:ascii="Times New Roman" w:hAnsi="Times New Roman" w:cs="Times New Roman"/>
          <w:sz w:val="24"/>
          <w:szCs w:val="24"/>
        </w:rPr>
        <w:t>9. Технический риск.</w:t>
      </w:r>
    </w:p>
    <w:p w14:paraId="10295EE0" w14:textId="03B7429B" w:rsidR="00A905FA" w:rsidRDefault="00A905FA" w:rsidP="00A905FA">
      <w:pPr>
        <w:jc w:val="both"/>
        <w:rPr>
          <w:rFonts w:ascii="Times New Roman" w:hAnsi="Times New Roman" w:cs="Times New Roman"/>
          <w:sz w:val="24"/>
          <w:szCs w:val="24"/>
        </w:rPr>
      </w:pPr>
      <w:r>
        <w:rPr>
          <w:rFonts w:ascii="Times New Roman" w:hAnsi="Times New Roman" w:cs="Times New Roman"/>
          <w:sz w:val="24"/>
          <w:szCs w:val="24"/>
        </w:rPr>
        <w:t>10. Приемлемый (допустимый) риск.</w:t>
      </w:r>
    </w:p>
    <w:p w14:paraId="14FBA6ED" w14:textId="77777777" w:rsidR="00A85547" w:rsidRDefault="00A85547" w:rsidP="00F40E92">
      <w:pPr>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2B3577" w14:paraId="4A653E12" w14:textId="77777777" w:rsidTr="00532C3E">
        <w:trPr>
          <w:trHeight w:val="1845"/>
        </w:trPr>
        <w:tc>
          <w:tcPr>
            <w:tcW w:w="9356" w:type="dxa"/>
          </w:tcPr>
          <w:p w14:paraId="153F8AF9" w14:textId="77777777" w:rsidR="002B3577" w:rsidRPr="00DC3476" w:rsidRDefault="002B3577" w:rsidP="00532C3E">
            <w:pPr>
              <w:rPr>
                <w:rFonts w:ascii="Times New Roman" w:hAnsi="Times New Roman" w:cs="Times New Roman"/>
                <w:color w:val="FF0000"/>
                <w:sz w:val="28"/>
                <w:szCs w:val="28"/>
              </w:rPr>
            </w:pPr>
            <w:r w:rsidRPr="00DC3476">
              <w:rPr>
                <w:rFonts w:ascii="Times New Roman" w:hAnsi="Times New Roman" w:cs="Times New Roman"/>
                <w:color w:val="FF0000"/>
                <w:sz w:val="28"/>
                <w:szCs w:val="28"/>
              </w:rPr>
              <w:t xml:space="preserve">Задание: </w:t>
            </w:r>
          </w:p>
          <w:p w14:paraId="41C320C3" w14:textId="77777777" w:rsidR="002B3577" w:rsidRDefault="002B3577" w:rsidP="00640CE7">
            <w:pPr>
              <w:rPr>
                <w:rFonts w:ascii="Times New Roman" w:hAnsi="Times New Roman" w:cs="Times New Roman"/>
                <w:sz w:val="24"/>
                <w:szCs w:val="24"/>
              </w:rPr>
            </w:pPr>
            <w:r w:rsidRPr="00DC3476">
              <w:rPr>
                <w:rFonts w:ascii="Times New Roman" w:hAnsi="Times New Roman" w:cs="Times New Roman"/>
                <w:color w:val="FF0000"/>
                <w:sz w:val="28"/>
                <w:szCs w:val="28"/>
              </w:rPr>
              <w:t xml:space="preserve">Весь перечень вопросов должен быть расписан с ответами в индивидуальных </w:t>
            </w:r>
            <w:proofErr w:type="gramStart"/>
            <w:r w:rsidRPr="00DC3476">
              <w:rPr>
                <w:rFonts w:ascii="Times New Roman" w:hAnsi="Times New Roman" w:cs="Times New Roman"/>
                <w:color w:val="FF0000"/>
                <w:sz w:val="28"/>
                <w:szCs w:val="28"/>
              </w:rPr>
              <w:t>тетрадях  и</w:t>
            </w:r>
            <w:proofErr w:type="gramEnd"/>
            <w:r w:rsidRPr="00DC3476">
              <w:rPr>
                <w:rFonts w:ascii="Times New Roman" w:hAnsi="Times New Roman" w:cs="Times New Roman"/>
                <w:color w:val="FF0000"/>
                <w:sz w:val="28"/>
                <w:szCs w:val="28"/>
              </w:rPr>
              <w:t xml:space="preserve"> выставлен в личных кабинетах студента!</w:t>
            </w:r>
          </w:p>
          <w:p w14:paraId="75CCBC6B" w14:textId="77777777" w:rsidR="002B3577" w:rsidRDefault="002B3577" w:rsidP="002B3577">
            <w:pPr>
              <w:jc w:val="center"/>
              <w:rPr>
                <w:rFonts w:ascii="Times New Roman" w:hAnsi="Times New Roman" w:cs="Times New Roman"/>
                <w:color w:val="FF0000"/>
                <w:sz w:val="28"/>
                <w:szCs w:val="28"/>
              </w:rPr>
            </w:pPr>
          </w:p>
        </w:tc>
      </w:tr>
    </w:tbl>
    <w:p w14:paraId="28EF635C" w14:textId="77777777" w:rsidR="00A85547" w:rsidRDefault="00A85547" w:rsidP="00BF4950">
      <w:pPr>
        <w:rPr>
          <w:rFonts w:ascii="Times New Roman" w:hAnsi="Times New Roman" w:cs="Times New Roman"/>
          <w:sz w:val="24"/>
          <w:szCs w:val="24"/>
        </w:rPr>
      </w:pPr>
    </w:p>
    <w:p w14:paraId="02C38EBA" w14:textId="77777777" w:rsidR="00191CC1" w:rsidRPr="00191CC1" w:rsidRDefault="00D23AED" w:rsidP="00191CC1">
      <w:pPr>
        <w:jc w:val="center"/>
        <w:rPr>
          <w:rFonts w:ascii="Times New Roman" w:hAnsi="Times New Roman" w:cs="Times New Roman"/>
          <w:sz w:val="24"/>
          <w:szCs w:val="24"/>
        </w:rPr>
      </w:pPr>
      <w:r>
        <w:rPr>
          <w:rFonts w:ascii="Times New Roman" w:hAnsi="Times New Roman" w:cs="Times New Roman"/>
          <w:sz w:val="24"/>
          <w:szCs w:val="24"/>
        </w:rPr>
        <w:t xml:space="preserve">3. </w:t>
      </w:r>
      <w:r w:rsidR="00191CC1" w:rsidRPr="00191CC1">
        <w:rPr>
          <w:rFonts w:ascii="Times New Roman" w:hAnsi="Times New Roman" w:cs="Times New Roman"/>
          <w:sz w:val="24"/>
          <w:szCs w:val="24"/>
        </w:rPr>
        <w:t>СПИСОК ИСТОЧНИКОВ</w:t>
      </w:r>
    </w:p>
    <w:p w14:paraId="234721EE" w14:textId="77777777" w:rsidR="00191CC1" w:rsidRPr="00191CC1" w:rsidRDefault="00191CC1" w:rsidP="00A85547">
      <w:pPr>
        <w:spacing w:after="0" w:line="240" w:lineRule="auto"/>
        <w:jc w:val="both"/>
        <w:rPr>
          <w:rFonts w:ascii="Times New Roman" w:hAnsi="Times New Roman" w:cs="Times New Roman"/>
          <w:sz w:val="24"/>
          <w:szCs w:val="24"/>
        </w:rPr>
      </w:pPr>
      <w:r w:rsidRPr="00191CC1">
        <w:rPr>
          <w:rFonts w:ascii="Times New Roman" w:hAnsi="Times New Roman" w:cs="Times New Roman"/>
          <w:sz w:val="24"/>
          <w:szCs w:val="24"/>
        </w:rPr>
        <w:t xml:space="preserve">1. Ивашко, В.С. Надежность технических </w:t>
      </w:r>
      <w:proofErr w:type="gramStart"/>
      <w:r w:rsidRPr="00191CC1">
        <w:rPr>
          <w:rFonts w:ascii="Times New Roman" w:hAnsi="Times New Roman" w:cs="Times New Roman"/>
          <w:sz w:val="24"/>
          <w:szCs w:val="24"/>
        </w:rPr>
        <w:t>систем :</w:t>
      </w:r>
      <w:proofErr w:type="gramEnd"/>
      <w:r w:rsidRPr="00191CC1">
        <w:rPr>
          <w:rFonts w:ascii="Times New Roman" w:hAnsi="Times New Roman" w:cs="Times New Roman"/>
          <w:sz w:val="24"/>
          <w:szCs w:val="24"/>
        </w:rPr>
        <w:t xml:space="preserve"> курс лекций / В.С. Ивашко, В.В. Кураш, П.Е. Круглый.– Мн.: БГАТУ, 2003. </w:t>
      </w:r>
    </w:p>
    <w:p w14:paraId="7AED6F51" w14:textId="77777777" w:rsidR="00191CC1" w:rsidRPr="00191CC1" w:rsidRDefault="00191CC1" w:rsidP="00A85547">
      <w:pPr>
        <w:spacing w:after="0" w:line="240" w:lineRule="auto"/>
        <w:jc w:val="both"/>
        <w:rPr>
          <w:rFonts w:ascii="Times New Roman" w:hAnsi="Times New Roman" w:cs="Times New Roman"/>
          <w:sz w:val="24"/>
          <w:szCs w:val="24"/>
        </w:rPr>
      </w:pPr>
      <w:r w:rsidRPr="00191CC1">
        <w:rPr>
          <w:rFonts w:ascii="Times New Roman" w:hAnsi="Times New Roman" w:cs="Times New Roman"/>
          <w:sz w:val="24"/>
          <w:szCs w:val="24"/>
        </w:rPr>
        <w:t xml:space="preserve">2. Основы надежности сельскохозяйственной </w:t>
      </w:r>
      <w:proofErr w:type="gramStart"/>
      <w:r w:rsidRPr="00191CC1">
        <w:rPr>
          <w:rFonts w:ascii="Times New Roman" w:hAnsi="Times New Roman" w:cs="Times New Roman"/>
          <w:sz w:val="24"/>
          <w:szCs w:val="24"/>
        </w:rPr>
        <w:t>техники :</w:t>
      </w:r>
      <w:proofErr w:type="gramEnd"/>
      <w:r w:rsidRPr="00191CC1">
        <w:rPr>
          <w:rFonts w:ascii="Times New Roman" w:hAnsi="Times New Roman" w:cs="Times New Roman"/>
          <w:sz w:val="24"/>
          <w:szCs w:val="24"/>
        </w:rPr>
        <w:t xml:space="preserve"> курс лекций / В.С. Ивашко [и др.].– Мн.: БГАТУ, 2001.</w:t>
      </w:r>
    </w:p>
    <w:p w14:paraId="01D46EB1" w14:textId="77777777" w:rsidR="00191CC1" w:rsidRPr="00191CC1" w:rsidRDefault="00191CC1" w:rsidP="00A85547">
      <w:pPr>
        <w:spacing w:after="0" w:line="240" w:lineRule="auto"/>
        <w:jc w:val="both"/>
        <w:rPr>
          <w:rFonts w:ascii="Times New Roman" w:hAnsi="Times New Roman" w:cs="Times New Roman"/>
          <w:sz w:val="24"/>
          <w:szCs w:val="24"/>
        </w:rPr>
      </w:pPr>
      <w:r w:rsidRPr="00191CC1">
        <w:rPr>
          <w:rFonts w:ascii="Times New Roman" w:hAnsi="Times New Roman" w:cs="Times New Roman"/>
          <w:sz w:val="24"/>
          <w:szCs w:val="24"/>
        </w:rPr>
        <w:t xml:space="preserve">3. Надежность и ремонт машин / под ред. В.В. </w:t>
      </w:r>
      <w:proofErr w:type="spellStart"/>
      <w:proofErr w:type="gramStart"/>
      <w:r w:rsidRPr="00191CC1">
        <w:rPr>
          <w:rFonts w:ascii="Times New Roman" w:hAnsi="Times New Roman" w:cs="Times New Roman"/>
          <w:sz w:val="24"/>
          <w:szCs w:val="24"/>
        </w:rPr>
        <w:t>Курчаткина</w:t>
      </w:r>
      <w:proofErr w:type="spellEnd"/>
      <w:r w:rsidRPr="00191CC1">
        <w:rPr>
          <w:rFonts w:ascii="Times New Roman" w:hAnsi="Times New Roman" w:cs="Times New Roman"/>
          <w:sz w:val="24"/>
          <w:szCs w:val="24"/>
        </w:rPr>
        <w:t>.–</w:t>
      </w:r>
      <w:proofErr w:type="gramEnd"/>
      <w:r w:rsidRPr="00191CC1">
        <w:rPr>
          <w:rFonts w:ascii="Times New Roman" w:hAnsi="Times New Roman" w:cs="Times New Roman"/>
          <w:sz w:val="24"/>
          <w:szCs w:val="24"/>
        </w:rPr>
        <w:t xml:space="preserve"> М.: Колос, 2000. </w:t>
      </w:r>
    </w:p>
    <w:p w14:paraId="4DA71DF1" w14:textId="77777777" w:rsidR="00604C6D" w:rsidRDefault="00191CC1" w:rsidP="00A85547">
      <w:pPr>
        <w:spacing w:after="0" w:line="240" w:lineRule="auto"/>
        <w:jc w:val="both"/>
        <w:rPr>
          <w:rFonts w:ascii="Times New Roman" w:hAnsi="Times New Roman" w:cs="Times New Roman"/>
          <w:sz w:val="24"/>
          <w:szCs w:val="24"/>
        </w:rPr>
      </w:pPr>
      <w:r w:rsidRPr="00191CC1">
        <w:rPr>
          <w:rFonts w:ascii="Times New Roman" w:hAnsi="Times New Roman" w:cs="Times New Roman"/>
          <w:sz w:val="24"/>
          <w:szCs w:val="24"/>
        </w:rPr>
        <w:t xml:space="preserve">4. </w:t>
      </w:r>
      <w:proofErr w:type="spellStart"/>
      <w:proofErr w:type="gramStart"/>
      <w:r w:rsidRPr="00191CC1">
        <w:rPr>
          <w:rFonts w:ascii="Times New Roman" w:hAnsi="Times New Roman" w:cs="Times New Roman"/>
          <w:sz w:val="24"/>
          <w:szCs w:val="24"/>
        </w:rPr>
        <w:t>Машинострение</w:t>
      </w:r>
      <w:proofErr w:type="spellEnd"/>
      <w:r w:rsidRPr="00191CC1">
        <w:rPr>
          <w:rFonts w:ascii="Times New Roman" w:hAnsi="Times New Roman" w:cs="Times New Roman"/>
          <w:sz w:val="24"/>
          <w:szCs w:val="24"/>
        </w:rPr>
        <w:t xml:space="preserve"> :</w:t>
      </w:r>
      <w:proofErr w:type="gramEnd"/>
      <w:r w:rsidRPr="00191CC1">
        <w:rPr>
          <w:rFonts w:ascii="Times New Roman" w:hAnsi="Times New Roman" w:cs="Times New Roman"/>
          <w:sz w:val="24"/>
          <w:szCs w:val="24"/>
        </w:rPr>
        <w:t xml:space="preserve"> энциклопедия. Т. 4. Надежность машин / В.В. Клюев [и др.</w:t>
      </w:r>
      <w:proofErr w:type="gramStart"/>
      <w:r w:rsidRPr="00191CC1">
        <w:rPr>
          <w:rFonts w:ascii="Times New Roman" w:hAnsi="Times New Roman" w:cs="Times New Roman"/>
          <w:sz w:val="24"/>
          <w:szCs w:val="24"/>
        </w:rPr>
        <w:t>].–</w:t>
      </w:r>
      <w:proofErr w:type="gramEnd"/>
      <w:r w:rsidRPr="00191CC1">
        <w:rPr>
          <w:rFonts w:ascii="Times New Roman" w:hAnsi="Times New Roman" w:cs="Times New Roman"/>
          <w:sz w:val="24"/>
          <w:szCs w:val="24"/>
        </w:rPr>
        <w:t xml:space="preserve"> М.: Машиностроение, 2001.</w:t>
      </w:r>
    </w:p>
    <w:p w14:paraId="4B91F5F3" w14:textId="15286924" w:rsidR="00BF4950" w:rsidRDefault="00BF4950" w:rsidP="00A855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Инженерные методы обеспечения надежности систем / Диллон Б., Сингх Ч. – М.: Мир, 1984. – 318с. </w:t>
      </w:r>
    </w:p>
    <w:p w14:paraId="1F3495C0" w14:textId="77777777" w:rsidR="00604C6D" w:rsidRDefault="00604C6D" w:rsidP="00604C6D">
      <w:pPr>
        <w:rPr>
          <w:rFonts w:ascii="Times New Roman" w:hAnsi="Times New Roman" w:cs="Times New Roman"/>
          <w:sz w:val="24"/>
          <w:szCs w:val="24"/>
        </w:rPr>
      </w:pPr>
    </w:p>
    <w:p w14:paraId="3F61A025" w14:textId="0D08F516" w:rsidR="00604C6D" w:rsidRPr="005B0035" w:rsidRDefault="00604C6D" w:rsidP="00604C6D">
      <w:pPr>
        <w:spacing w:after="0" w:line="240" w:lineRule="auto"/>
        <w:rPr>
          <w:rFonts w:ascii="Times New Roman" w:hAnsi="Times New Roman" w:cs="Times New Roman"/>
          <w:sz w:val="24"/>
          <w:szCs w:val="24"/>
        </w:rPr>
      </w:pPr>
      <w:r w:rsidRPr="005B0035">
        <w:rPr>
          <w:rFonts w:ascii="Times New Roman" w:hAnsi="Times New Roman" w:cs="Times New Roman"/>
          <w:sz w:val="24"/>
          <w:szCs w:val="24"/>
        </w:rPr>
        <w:t xml:space="preserve">Преподаватель                                                                      </w:t>
      </w:r>
      <w:r w:rsidR="00BF4950">
        <w:rPr>
          <w:rFonts w:ascii="Times New Roman" w:hAnsi="Times New Roman" w:cs="Times New Roman"/>
          <w:sz w:val="24"/>
          <w:szCs w:val="24"/>
        </w:rPr>
        <w:t xml:space="preserve"> </w:t>
      </w:r>
      <w:r w:rsidRPr="005B0035">
        <w:rPr>
          <w:rFonts w:ascii="Times New Roman" w:hAnsi="Times New Roman" w:cs="Times New Roman"/>
          <w:sz w:val="24"/>
          <w:szCs w:val="24"/>
        </w:rPr>
        <w:t xml:space="preserve"> </w:t>
      </w:r>
      <w:proofErr w:type="spellStart"/>
      <w:r w:rsidR="00BF4950">
        <w:rPr>
          <w:rFonts w:ascii="Times New Roman" w:hAnsi="Times New Roman" w:cs="Times New Roman"/>
          <w:sz w:val="24"/>
          <w:szCs w:val="24"/>
        </w:rPr>
        <w:t>Зарыхта</w:t>
      </w:r>
      <w:proofErr w:type="spellEnd"/>
      <w:r w:rsidR="00BF4950">
        <w:rPr>
          <w:rFonts w:ascii="Times New Roman" w:hAnsi="Times New Roman" w:cs="Times New Roman"/>
          <w:sz w:val="24"/>
          <w:szCs w:val="24"/>
        </w:rPr>
        <w:t xml:space="preserve"> Виктория Викторовна</w:t>
      </w:r>
    </w:p>
    <w:p w14:paraId="1F498A87" w14:textId="692E0623" w:rsidR="00604C6D" w:rsidRPr="005B0035" w:rsidRDefault="00604C6D" w:rsidP="00604C6D">
      <w:pPr>
        <w:spacing w:after="0" w:line="240" w:lineRule="auto"/>
        <w:rPr>
          <w:rFonts w:ascii="Times New Roman" w:hAnsi="Times New Roman" w:cs="Times New Roman"/>
          <w:sz w:val="24"/>
          <w:szCs w:val="24"/>
        </w:rPr>
      </w:pPr>
      <w:r w:rsidRPr="005B0035">
        <w:rPr>
          <w:rFonts w:ascii="Times New Roman" w:hAnsi="Times New Roman" w:cs="Times New Roman"/>
          <w:sz w:val="24"/>
          <w:szCs w:val="24"/>
        </w:rPr>
        <w:t>канд. техн. наук</w:t>
      </w:r>
    </w:p>
    <w:p w14:paraId="635423C6" w14:textId="77777777" w:rsidR="00604C6D" w:rsidRPr="005B0035" w:rsidRDefault="00604C6D" w:rsidP="00604C6D">
      <w:pPr>
        <w:spacing w:after="0" w:line="240" w:lineRule="auto"/>
        <w:rPr>
          <w:rFonts w:ascii="Times New Roman" w:hAnsi="Times New Roman" w:cs="Times New Roman"/>
          <w:sz w:val="24"/>
          <w:szCs w:val="24"/>
        </w:rPr>
      </w:pPr>
    </w:p>
    <w:p w14:paraId="2DED4EC1" w14:textId="77777777" w:rsidR="00604C6D" w:rsidRPr="005B0035" w:rsidRDefault="00604C6D" w:rsidP="00604C6D">
      <w:pPr>
        <w:spacing w:after="0" w:line="240" w:lineRule="auto"/>
        <w:rPr>
          <w:rFonts w:ascii="Times New Roman" w:hAnsi="Times New Roman" w:cs="Times New Roman"/>
          <w:sz w:val="24"/>
          <w:szCs w:val="24"/>
        </w:rPr>
      </w:pPr>
    </w:p>
    <w:p w14:paraId="03F30434" w14:textId="77777777" w:rsidR="00604C6D" w:rsidRPr="005B0035" w:rsidRDefault="00604C6D" w:rsidP="00604C6D">
      <w:pPr>
        <w:spacing w:after="0" w:line="240" w:lineRule="auto"/>
        <w:rPr>
          <w:rFonts w:ascii="Times New Roman" w:hAnsi="Times New Roman" w:cs="Times New Roman"/>
          <w:sz w:val="24"/>
          <w:szCs w:val="24"/>
        </w:rPr>
      </w:pPr>
      <w:r w:rsidRPr="005B0035">
        <w:rPr>
          <w:rFonts w:ascii="Times New Roman" w:hAnsi="Times New Roman" w:cs="Times New Roman"/>
          <w:sz w:val="24"/>
          <w:szCs w:val="24"/>
        </w:rPr>
        <w:t>Заведующий кафедрой ТБ                                                     Звягинцев Владимир Викторович</w:t>
      </w:r>
    </w:p>
    <w:p w14:paraId="1CF4FA50" w14:textId="77777777" w:rsidR="00604C6D" w:rsidRPr="005B0035" w:rsidRDefault="00604C6D" w:rsidP="00604C6D">
      <w:pPr>
        <w:spacing w:after="0" w:line="240" w:lineRule="auto"/>
        <w:rPr>
          <w:rFonts w:ascii="Times New Roman" w:hAnsi="Times New Roman" w:cs="Times New Roman"/>
          <w:sz w:val="24"/>
          <w:szCs w:val="24"/>
        </w:rPr>
      </w:pPr>
      <w:r w:rsidRPr="005B0035">
        <w:rPr>
          <w:rFonts w:ascii="Times New Roman" w:hAnsi="Times New Roman" w:cs="Times New Roman"/>
          <w:sz w:val="24"/>
          <w:szCs w:val="24"/>
        </w:rPr>
        <w:t>канд. техн. наук, доцент</w:t>
      </w:r>
    </w:p>
    <w:p w14:paraId="7D33841C" w14:textId="77777777" w:rsidR="00D4425F" w:rsidRPr="00604C6D" w:rsidRDefault="00D4425F" w:rsidP="00604C6D">
      <w:pPr>
        <w:rPr>
          <w:rFonts w:ascii="Times New Roman" w:hAnsi="Times New Roman" w:cs="Times New Roman"/>
          <w:sz w:val="24"/>
          <w:szCs w:val="24"/>
        </w:rPr>
      </w:pPr>
    </w:p>
    <w:sectPr w:rsidR="00D4425F" w:rsidRPr="00604C6D" w:rsidSect="00D4425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293B" w14:textId="77777777" w:rsidR="00294E7D" w:rsidRDefault="00294E7D" w:rsidP="004172C3">
      <w:pPr>
        <w:spacing w:after="0" w:line="240" w:lineRule="auto"/>
      </w:pPr>
      <w:r>
        <w:separator/>
      </w:r>
    </w:p>
  </w:endnote>
  <w:endnote w:type="continuationSeparator" w:id="0">
    <w:p w14:paraId="2450C5DC" w14:textId="77777777" w:rsidR="00294E7D" w:rsidRDefault="00294E7D" w:rsidP="0041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5502"/>
      <w:docPartObj>
        <w:docPartGallery w:val="Page Numbers (Bottom of Page)"/>
        <w:docPartUnique/>
      </w:docPartObj>
    </w:sdtPr>
    <w:sdtContent>
      <w:p w14:paraId="5F4C74F7" w14:textId="77777777" w:rsidR="004172C3" w:rsidRDefault="00000000">
        <w:pPr>
          <w:pStyle w:val="a7"/>
          <w:jc w:val="center"/>
        </w:pPr>
        <w:r>
          <w:fldChar w:fldCharType="begin"/>
        </w:r>
        <w:r>
          <w:instrText xml:space="preserve"> PAGE   \* MERGEFORMAT </w:instrText>
        </w:r>
        <w:r>
          <w:fldChar w:fldCharType="separate"/>
        </w:r>
        <w:r w:rsidR="003A6DB8">
          <w:rPr>
            <w:noProof/>
          </w:rPr>
          <w:t>2</w:t>
        </w:r>
        <w:r>
          <w:rPr>
            <w:noProof/>
          </w:rPr>
          <w:fldChar w:fldCharType="end"/>
        </w:r>
      </w:p>
    </w:sdtContent>
  </w:sdt>
  <w:p w14:paraId="1330065E" w14:textId="77777777" w:rsidR="004172C3" w:rsidRDefault="004172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EBBF" w14:textId="77777777" w:rsidR="00294E7D" w:rsidRDefault="00294E7D" w:rsidP="004172C3">
      <w:pPr>
        <w:spacing w:after="0" w:line="240" w:lineRule="auto"/>
      </w:pPr>
      <w:r>
        <w:separator/>
      </w:r>
    </w:p>
  </w:footnote>
  <w:footnote w:type="continuationSeparator" w:id="0">
    <w:p w14:paraId="2D586377" w14:textId="77777777" w:rsidR="00294E7D" w:rsidRDefault="00294E7D" w:rsidP="00417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80C96"/>
    <w:multiLevelType w:val="hybridMultilevel"/>
    <w:tmpl w:val="F6D021B8"/>
    <w:lvl w:ilvl="0" w:tplc="A4D2B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50670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C1"/>
    <w:rsid w:val="001463AC"/>
    <w:rsid w:val="00191CC1"/>
    <w:rsid w:val="00287803"/>
    <w:rsid w:val="00294E7D"/>
    <w:rsid w:val="002B3577"/>
    <w:rsid w:val="003A6DB8"/>
    <w:rsid w:val="003B7B43"/>
    <w:rsid w:val="004172C3"/>
    <w:rsid w:val="00485906"/>
    <w:rsid w:val="00532C3E"/>
    <w:rsid w:val="005A4BC1"/>
    <w:rsid w:val="005A766F"/>
    <w:rsid w:val="00604C6D"/>
    <w:rsid w:val="00640CE7"/>
    <w:rsid w:val="00660E44"/>
    <w:rsid w:val="006D7AF1"/>
    <w:rsid w:val="006E19BF"/>
    <w:rsid w:val="0072693A"/>
    <w:rsid w:val="008C383A"/>
    <w:rsid w:val="00A5074B"/>
    <w:rsid w:val="00A72867"/>
    <w:rsid w:val="00A85547"/>
    <w:rsid w:val="00A905FA"/>
    <w:rsid w:val="00AA0CC3"/>
    <w:rsid w:val="00B82BE1"/>
    <w:rsid w:val="00BF4950"/>
    <w:rsid w:val="00D23AED"/>
    <w:rsid w:val="00D31745"/>
    <w:rsid w:val="00D4425F"/>
    <w:rsid w:val="00E9351A"/>
    <w:rsid w:val="00ED209E"/>
    <w:rsid w:val="00F40E92"/>
    <w:rsid w:val="00F601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2C82"/>
  <w15:docId w15:val="{7ED80A5A-8482-4134-BD57-E8686485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3AC"/>
    <w:pPr>
      <w:ind w:left="720"/>
      <w:contextualSpacing/>
    </w:pPr>
  </w:style>
  <w:style w:type="paragraph" w:styleId="a4">
    <w:name w:val="Normal (Web)"/>
    <w:basedOn w:val="a"/>
    <w:uiPriority w:val="99"/>
    <w:semiHidden/>
    <w:unhideWhenUsed/>
    <w:rsid w:val="00D31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172C3"/>
    <w:pPr>
      <w:tabs>
        <w:tab w:val="center" w:pos="4677"/>
        <w:tab w:val="right" w:pos="9355"/>
      </w:tabs>
      <w:spacing w:after="0" w:line="240" w:lineRule="auto"/>
    </w:pPr>
  </w:style>
  <w:style w:type="character" w:customStyle="1" w:styleId="a6">
    <w:name w:val="页眉 字符"/>
    <w:basedOn w:val="a0"/>
    <w:link w:val="a5"/>
    <w:uiPriority w:val="99"/>
    <w:semiHidden/>
    <w:rsid w:val="004172C3"/>
  </w:style>
  <w:style w:type="paragraph" w:styleId="a7">
    <w:name w:val="footer"/>
    <w:basedOn w:val="a"/>
    <w:link w:val="a8"/>
    <w:uiPriority w:val="99"/>
    <w:unhideWhenUsed/>
    <w:rsid w:val="004172C3"/>
    <w:pPr>
      <w:tabs>
        <w:tab w:val="center" w:pos="4677"/>
        <w:tab w:val="right" w:pos="9355"/>
      </w:tabs>
      <w:spacing w:after="0" w:line="240" w:lineRule="auto"/>
    </w:pPr>
  </w:style>
  <w:style w:type="character" w:customStyle="1" w:styleId="a8">
    <w:name w:val="页脚 字符"/>
    <w:basedOn w:val="a0"/>
    <w:link w:val="a7"/>
    <w:uiPriority w:val="99"/>
    <w:rsid w:val="0041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4</Pages>
  <Words>1089</Words>
  <Characters>6212</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标题</vt:lpstr>
      </vt:variant>
      <vt:variant>
        <vt:i4>15</vt:i4>
      </vt:variant>
    </vt:vector>
  </HeadingPairs>
  <TitlesOfParts>
    <vt:vector size="16" baseType="lpstr">
      <vt:lpstr/>
      <vt:lpstr/>
      <vt:lpstr/>
      <vt:lpstr/>
      <vt:lpstr>УЧЕБНЫЕ МАТЕРИАЛЫ</vt:lpstr>
      <vt:lpstr>для студентов заочной формы обучения</vt:lpstr>
      <vt:lpstr>(ускоренного обучения)  </vt:lpstr>
      <vt:lpstr/>
      <vt:lpstr/>
      <vt:lpstr>Направление подготовки 20.03.01 Техносферная безопасность </vt:lpstr>
      <vt:lpstr>код и наименование специальности</vt:lpstr>
      <vt:lpstr/>
      <vt:lpstr/>
      <vt:lpstr/>
      <vt:lpstr>Профиль "Защита в чрезвычайных ситуациях"</vt:lpstr>
      <vt:lpstr/>
    </vt:vector>
  </TitlesOfParts>
  <Company>Microsoft</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dc:creator>
  <cp:keywords/>
  <dc:description/>
  <cp:lastModifiedBy>Victoria Zarykhta</cp:lastModifiedBy>
  <cp:revision>6</cp:revision>
  <dcterms:created xsi:type="dcterms:W3CDTF">2023-09-16T04:40:00Z</dcterms:created>
  <dcterms:modified xsi:type="dcterms:W3CDTF">2023-09-18T14:00:00Z</dcterms:modified>
</cp:coreProperties>
</file>