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B8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4531B8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</w:t>
      </w:r>
      <w:proofErr w:type="spellStart"/>
      <w:r w:rsidRPr="00D85457">
        <w:rPr>
          <w:rFonts w:ascii="Times New Roman" w:hAnsi="Times New Roman" w:cs="Times New Roman"/>
          <w:sz w:val="28"/>
          <w:szCs w:val="28"/>
        </w:rPr>
        <w:t>ЗабГУ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>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</w:t>
      </w:r>
      <w:r w:rsidR="004531B8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4531B8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274661">
        <w:rPr>
          <w:rFonts w:ascii="Times New Roman" w:hAnsi="Times New Roman" w:cs="Times New Roman"/>
          <w:sz w:val="28"/>
          <w:szCs w:val="28"/>
        </w:rPr>
        <w:t>Начертательная геометрия. И</w:t>
      </w:r>
      <w:r w:rsidR="00197814">
        <w:rPr>
          <w:rFonts w:ascii="Times New Roman" w:hAnsi="Times New Roman" w:cs="Times New Roman"/>
          <w:sz w:val="28"/>
          <w:szCs w:val="28"/>
        </w:rPr>
        <w:t xml:space="preserve">нженерная </w:t>
      </w:r>
      <w:r w:rsidR="00274661">
        <w:rPr>
          <w:rFonts w:ascii="Times New Roman" w:hAnsi="Times New Roman" w:cs="Times New Roman"/>
          <w:sz w:val="28"/>
          <w:szCs w:val="28"/>
        </w:rPr>
        <w:t xml:space="preserve">и компьютерная </w:t>
      </w:r>
      <w:r w:rsidR="00197814">
        <w:rPr>
          <w:rFonts w:ascii="Times New Roman" w:hAnsi="Times New Roman" w:cs="Times New Roman"/>
          <w:sz w:val="28"/>
          <w:szCs w:val="28"/>
        </w:rPr>
        <w:t>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1712F3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</w:t>
      </w:r>
      <w:r w:rsidR="00D13FB8">
        <w:rPr>
          <w:rFonts w:ascii="Times New Roman" w:hAnsi="Times New Roman" w:cs="Times New Roman"/>
          <w:sz w:val="28"/>
          <w:szCs w:val="28"/>
        </w:rPr>
        <w:t xml:space="preserve">) </w:t>
      </w:r>
      <w:r w:rsidR="00D13FB8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1712F3">
        <w:rPr>
          <w:rFonts w:ascii="Times New Roman" w:hAnsi="Times New Roman" w:cs="Times New Roman"/>
          <w:sz w:val="28"/>
          <w:szCs w:val="28"/>
          <w:u w:val="single"/>
        </w:rPr>
        <w:t>23.03.03</w:t>
      </w:r>
      <w:r w:rsidR="00D13FB8" w:rsidRPr="00D13FB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D13FB8" w:rsidRPr="004531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4661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1712F3" w:rsidRPr="001712F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Эксплуатация транспортно-технологических машин и комплексов</w:t>
      </w:r>
      <w:r w:rsidR="00171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274661">
        <w:rPr>
          <w:rFonts w:ascii="Times New Roman" w:hAnsi="Times New Roman" w:cs="Times New Roman"/>
          <w:sz w:val="28"/>
          <w:szCs w:val="28"/>
        </w:rPr>
        <w:t>емкость дисциплины (модуля) –  7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274661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>урсовой проект) (</w:t>
      </w:r>
      <w:proofErr w:type="gramStart"/>
      <w:r w:rsidR="008B23AA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8B23AA">
        <w:rPr>
          <w:rFonts w:ascii="Times New Roman" w:hAnsi="Times New Roman" w:cs="Times New Roman"/>
          <w:sz w:val="28"/>
          <w:szCs w:val="28"/>
        </w:rPr>
        <w:t xml:space="preserve">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FA4CA5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0C1351">
        <w:rPr>
          <w:rFonts w:ascii="Times New Roman" w:hAnsi="Times New Roman" w:cs="Times New Roman"/>
          <w:sz w:val="28"/>
          <w:szCs w:val="28"/>
        </w:rPr>
        <w:t xml:space="preserve"> в 1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274661">
        <w:rPr>
          <w:rFonts w:ascii="Times New Roman" w:hAnsi="Times New Roman" w:cs="Times New Roman"/>
          <w:sz w:val="28"/>
          <w:szCs w:val="28"/>
        </w:rPr>
        <w:t xml:space="preserve">Зачёт, </w:t>
      </w:r>
      <w:r w:rsidR="00FA4CA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D85457" w:rsidRPr="00D85457" w:rsidRDefault="00FA4CA5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74661">
        <w:rPr>
          <w:rFonts w:ascii="Times New Roman" w:hAnsi="Times New Roman" w:cs="Times New Roman"/>
          <w:sz w:val="28"/>
          <w:szCs w:val="28"/>
        </w:rPr>
        <w:t xml:space="preserve">2 семестр -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0C1351">
        <w:rPr>
          <w:rFonts w:ascii="Times New Roman" w:hAnsi="Times New Roman" w:cs="Times New Roman"/>
          <w:sz w:val="28"/>
          <w:szCs w:val="28"/>
        </w:rPr>
        <w:t>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8469B9" w:rsidRDefault="008469B9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«Начертательная геометрия. Инженерная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графика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705B2E" w:rsidRPr="00F32FF4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705B2E" w:rsidRPr="00277190" w:rsidRDefault="00705B2E" w:rsidP="00705B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«Аксонометрические проекции»: п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рямоугольная изометрия.</w:t>
      </w:r>
    </w:p>
    <w:p w:rsid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Default="00BD1962" w:rsidP="00BD1962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proofErr w:type="gramStart"/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proofErr w:type="gramEnd"/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построение изображений. Сохранение документа. Вывод на печать.</w:t>
      </w:r>
    </w:p>
    <w:p w:rsidR="00705B2E" w:rsidRP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0D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Начертательная геометрия. Инженерная графика»,         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BD196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BD1962" w:rsidRPr="00707F5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номеров позиций для деталей сборки.</w:t>
      </w:r>
    </w:p>
    <w:p w:rsidR="00BD1962" w:rsidRPr="00AC7320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930D51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proofErr w:type="spellStart"/>
      <w:r w:rsidRPr="00BA722D">
        <w:rPr>
          <w:sz w:val="28"/>
          <w:szCs w:val="28"/>
        </w:rPr>
        <w:t>Деталирование</w:t>
      </w:r>
      <w:proofErr w:type="spellEnd"/>
      <w:r w:rsidRPr="00BA722D">
        <w:rPr>
          <w:sz w:val="28"/>
          <w:szCs w:val="28"/>
        </w:rPr>
        <w:t xml:space="preserve"> чертежа общего вида. Чтение чертежа общего вида. Порядок </w:t>
      </w:r>
      <w:proofErr w:type="spellStart"/>
      <w:r w:rsidRPr="00BA722D">
        <w:rPr>
          <w:sz w:val="28"/>
          <w:szCs w:val="28"/>
        </w:rPr>
        <w:t>деталирования</w:t>
      </w:r>
      <w:proofErr w:type="spellEnd"/>
      <w:r w:rsidRPr="00BA722D">
        <w:rPr>
          <w:sz w:val="28"/>
          <w:szCs w:val="28"/>
        </w:rPr>
        <w:t>.</w:t>
      </w:r>
    </w:p>
    <w:p w:rsidR="00930D51" w:rsidRPr="00AC7320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lastRenderedPageBreak/>
        <w:t>Рабочий чертеж детали. Построение рабочего чертежа.</w:t>
      </w:r>
      <w:r>
        <w:rPr>
          <w:sz w:val="28"/>
          <w:szCs w:val="28"/>
        </w:rPr>
        <w:t xml:space="preserve"> </w:t>
      </w:r>
      <w:r w:rsidRPr="00BA722D">
        <w:rPr>
          <w:sz w:val="28"/>
          <w:szCs w:val="28"/>
        </w:rPr>
        <w:t>Оформление рабочего чертежа.</w:t>
      </w:r>
    </w:p>
    <w:p w:rsidR="00BD1962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Базы. Базирование. Способы простановки размеров. Нанесе</w:t>
      </w:r>
      <w:r>
        <w:rPr>
          <w:sz w:val="28"/>
          <w:szCs w:val="28"/>
        </w:rPr>
        <w:t xml:space="preserve">ние размеров </w:t>
      </w:r>
      <w:r w:rsidRPr="00BA722D">
        <w:rPr>
          <w:sz w:val="28"/>
          <w:szCs w:val="28"/>
        </w:rPr>
        <w:t>от баз.</w:t>
      </w:r>
    </w:p>
    <w:p w:rsidR="00BD1962" w:rsidRPr="00BA722D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Шероховатость поверхностей. Нанесение параметров шерохо</w:t>
      </w:r>
      <w:r>
        <w:rPr>
          <w:sz w:val="28"/>
          <w:szCs w:val="28"/>
        </w:rPr>
        <w:t>ватости</w:t>
      </w:r>
      <w:r w:rsidRPr="00BA722D">
        <w:rPr>
          <w:sz w:val="28"/>
          <w:szCs w:val="28"/>
        </w:rPr>
        <w:t>.</w:t>
      </w:r>
    </w:p>
    <w:p w:rsidR="00BD1962" w:rsidRDefault="00BD1962" w:rsidP="00BD19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Pr="001712F3" w:rsidRDefault="00BD1962" w:rsidP="001712F3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</w:t>
      </w:r>
      <w:r>
        <w:rPr>
          <w:rFonts w:ascii="Times New Roman" w:hAnsi="Times New Roman"/>
          <w:sz w:val="28"/>
          <w:szCs w:val="28"/>
        </w:rPr>
        <w:t>Работа с библиотеками. Создание сборочного чертежа через библиотеки.  Создание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</w:t>
      </w:r>
      <w:r w:rsidRPr="00F32FF4">
        <w:rPr>
          <w:rFonts w:ascii="Times New Roman" w:hAnsi="Times New Roman"/>
          <w:sz w:val="28"/>
          <w:szCs w:val="28"/>
        </w:rPr>
        <w:t xml:space="preserve">. </w:t>
      </w:r>
    </w:p>
    <w:p w:rsidR="00D85457" w:rsidRP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FF0C84">
        <w:rPr>
          <w:rFonts w:ascii="Times New Roman" w:hAnsi="Times New Roman" w:cs="Times New Roman"/>
          <w:b/>
          <w:sz w:val="28"/>
          <w:szCs w:val="28"/>
        </w:rPr>
        <w:t>1</w:t>
      </w:r>
    </w:p>
    <w:p w:rsidR="00AC7320" w:rsidRPr="00D85457" w:rsidRDefault="00D85457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D85457" w:rsidRDefault="00D85457" w:rsidP="000E3E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1:</w:t>
      </w:r>
    </w:p>
    <w:p w:rsidR="000E3E3A" w:rsidRPr="00F962FB" w:rsidRDefault="000E3E3A" w:rsidP="000E3E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В первом семестре студенты выполняют </w:t>
      </w:r>
      <w:r w:rsidR="004531B8">
        <w:rPr>
          <w:rFonts w:ascii="Times New Roman" w:hAnsi="Times New Roman" w:cs="Times New Roman"/>
          <w:sz w:val="28"/>
          <w:szCs w:val="28"/>
        </w:rPr>
        <w:t xml:space="preserve">контрольную работу №1.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</w:t>
      </w:r>
      <w:r w:rsidR="0045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боты берут </w:t>
      </w:r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proofErr w:type="spellStart"/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="0093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разделах: Студенту. Установочные задания. Факультет. Направление подготовки. 1 семестр. Дисциплина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0E3E3A" w:rsidRPr="00AA2E93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3E3A" w:rsidRDefault="000E3E3A" w:rsidP="000E3E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proofErr w:type="gramStart"/>
      <w:r w:rsidR="00930D51">
        <w:rPr>
          <w:rFonts w:ascii="Times New Roman" w:hAnsi="Times New Roman" w:cs="Times New Roman"/>
          <w:sz w:val="28"/>
          <w:szCs w:val="28"/>
        </w:rPr>
        <w:t>Зачёт</w:t>
      </w:r>
      <w:proofErr w:type="gramEnd"/>
      <w:r w:rsidR="00930D51">
        <w:rPr>
          <w:rFonts w:ascii="Times New Roman" w:hAnsi="Times New Roman" w:cs="Times New Roman"/>
          <w:sz w:val="28"/>
          <w:szCs w:val="28"/>
        </w:rPr>
        <w:t xml:space="preserve"> выполненный в электронной форме</w:t>
      </w:r>
      <w:r w:rsidR="008434D1">
        <w:rPr>
          <w:rFonts w:ascii="Times New Roman" w:hAnsi="Times New Roman" w:cs="Times New Roman"/>
          <w:sz w:val="28"/>
          <w:szCs w:val="28"/>
        </w:rPr>
        <w:t>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зимнюю сессию.  Допуском к </w:t>
      </w:r>
      <w:r w:rsidR="008434D1">
        <w:rPr>
          <w:rFonts w:ascii="Times New Roman" w:hAnsi="Times New Roman" w:cs="Times New Roman"/>
          <w:sz w:val="28"/>
          <w:szCs w:val="28"/>
        </w:rPr>
        <w:t>зачёту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 w:rsidR="008434D1">
        <w:rPr>
          <w:rFonts w:ascii="Times New Roman" w:hAnsi="Times New Roman" w:cs="Times New Roman"/>
          <w:sz w:val="28"/>
          <w:szCs w:val="28"/>
        </w:rPr>
        <w:t>ся зачтенная контрольная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4943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лабораторны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 курса. Темы: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«Виды», «Разрезы». Тест-билет содержит 10 вопросов, каждый вопрос оценивается в 0,5 балла. </w:t>
      </w:r>
    </w:p>
    <w:p w:rsidR="001712F3" w:rsidRDefault="001712F3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322" w:rsidRDefault="00C14322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E3E3A" w:rsidRPr="008434D1" w:rsidRDefault="000E3E3A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97266" w:rsidRPr="00E972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8434D1" w:rsidRDefault="00C14322" w:rsidP="008434D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</w:t>
      </w:r>
      <w:r w:rsidR="00E97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Разрезы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 вида по двум заданным, выполнение необходимых разрезов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8434D1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4322" w:rsidRDefault="00E97266" w:rsidP="00C143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Аксонометрия детали</w:t>
      </w:r>
      <w:r w:rsidR="00C14322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14322"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 4 части 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заданию листа № 2</w:t>
      </w:r>
      <w:r w:rsidR="00C1432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Pr="00F962FB" w:rsidRDefault="00C14322" w:rsidP="00C1432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322" w:rsidRDefault="00C14322" w:rsidP="00C14322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14322" w:rsidRDefault="00C14322" w:rsidP="00C143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работы).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работы пишется под первой строкой основной надписи: Виды, Разрезы, Аксонометрия детали. </w:t>
      </w:r>
      <w:proofErr w:type="gramStart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Указывается категория работы «Лит.» - у, «Масштаб», «Лист», «Листов» - количество листов в контрольной работе, «Группу», «</w:t>
      </w:r>
      <w:proofErr w:type="spellStart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</w:t>
      </w:r>
      <w:proofErr w:type="spellEnd"/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-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 и инициалы студента,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«Пров.» - фамилию и инициалы </w:t>
      </w:r>
      <w:r w:rsidR="00FB7E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 по данной дисциплине</w:t>
      </w:r>
      <w:r w:rsidR="009E4E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14322" w:rsidRDefault="00C14322" w:rsidP="00C1432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6526" w:rsidRP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</w:t>
      </w:r>
      <w:r w:rsidR="00286526"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865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Аксонометрические проекции</w:t>
      </w:r>
      <w:r w:rsidRPr="00306ABD">
        <w:rPr>
          <w:rFonts w:ascii="Times New Roman" w:hAnsi="Times New Roman" w:cs="Times New Roman"/>
          <w:sz w:val="28"/>
          <w:szCs w:val="28"/>
        </w:rPr>
        <w:t>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4322" w:rsidRDefault="00293474" w:rsidP="00C143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контрольных работ</w:t>
      </w:r>
      <w:r w:rsidR="00C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использовать</w:t>
      </w:r>
      <w:r w:rsidR="00C14322" w:rsidRPr="005F50AF">
        <w:rPr>
          <w:sz w:val="28"/>
          <w:szCs w:val="28"/>
        </w:rPr>
        <w:t xml:space="preserve"> </w:t>
      </w:r>
      <w:r w:rsidR="00C14322"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C14322" w:rsidRDefault="00C14322" w:rsidP="0029347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2F3" w:rsidRDefault="00C14322" w:rsidP="001712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</w:t>
      </w:r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Чита: </w:t>
      </w:r>
      <w:proofErr w:type="spellStart"/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 w:rsidR="0029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2016. – 189 </w:t>
      </w:r>
    </w:p>
    <w:p w:rsidR="001712F3" w:rsidRDefault="001712F3" w:rsidP="001712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3BED" w:rsidRPr="00A55662" w:rsidRDefault="0036144C" w:rsidP="001712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B3BED" w:rsidRPr="00A55662" w:rsidSect="0036144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</w:t>
      </w:r>
      <w:r w:rsidR="00A55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ыполнения контрольной работы №1</w:t>
      </w:r>
    </w:p>
    <w:p w:rsidR="00C14322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№ 1</w:t>
      </w:r>
      <w:r w:rsidR="00090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По заданному наглядному изображению выполнить три стандартных вида детали (вид спереди – главный, вид сверху, вид слева) в соответствии с требованиями ГОСТ 2.305-2008. Направление взгляда для получения главного вида выбрать самостоятельно с учётом того, что главный вид должен наиболее полно раскрывать общую форму детали; длина детали, как правило, тоже показывается на главном виде. </w:t>
      </w:r>
      <w:r>
        <w:rPr>
          <w:rFonts w:ascii="Times New Roman" w:hAnsi="Times New Roman" w:cs="Times New Roman"/>
          <w:sz w:val="28"/>
          <w:szCs w:val="28"/>
        </w:rPr>
        <w:t>Следует п</w:t>
      </w:r>
      <w:r w:rsidRPr="00A40ABA">
        <w:rPr>
          <w:rFonts w:ascii="Times New Roman" w:hAnsi="Times New Roman" w:cs="Times New Roman"/>
          <w:sz w:val="28"/>
          <w:szCs w:val="28"/>
        </w:rPr>
        <w:t xml:space="preserve">оказать внутреннюю форму детали с помощью линий невидимого контура. </w:t>
      </w:r>
      <w:r>
        <w:rPr>
          <w:rFonts w:ascii="Times New Roman" w:hAnsi="Times New Roman" w:cs="Times New Roman"/>
          <w:sz w:val="28"/>
          <w:szCs w:val="28"/>
        </w:rPr>
        <w:t xml:space="preserve">При этом необходимо помнить, что на главном виде деталь должна быть расположена так, чтобы на двух других видах было как можно меньше линий невидимого контура. </w:t>
      </w:r>
      <w:r w:rsidRPr="00A40ABA">
        <w:rPr>
          <w:rFonts w:ascii="Times New Roman" w:hAnsi="Times New Roman" w:cs="Times New Roman"/>
          <w:sz w:val="28"/>
          <w:szCs w:val="28"/>
        </w:rPr>
        <w:t>Нанести необходимые размеры в соответствии с ГОСТ 2.307-2011.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2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12931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На формате выполнить три стандартных вида (третий вид – вид слева или вид сверху – построить соответственно двум заданным); виды нужно заменить необходимыми разрезами в соответствии с требованиями ГОСТ 2.305-2008. Разрезы должны в полной мере раскрыть внутреннее устройство детали и не быть ни недостаточными, ни излишними. При необходимости нужно выполнить совмещение половины вида с половиной соответствующего разреза или части вида с частью разреза, а также построить местные разрезы для показа отдельных элементов детали. Какие разрезы будут выполняться, определяется студентом самостоятельно. В задании к листу даются рекомендации по выбору разрезов. Нанести размеры.</w:t>
      </w:r>
    </w:p>
    <w:p w:rsidR="00A32513" w:rsidRDefault="00925ACE" w:rsidP="00925A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№ 3</w:t>
      </w:r>
      <w:r w:rsidR="00A32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25ACE" w:rsidRPr="00925ACE" w:rsidRDefault="00A32513" w:rsidP="00925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Построить аксонометрию детали, чертёж которой был выполнен на листе 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40ABA">
        <w:rPr>
          <w:rFonts w:ascii="Times New Roman" w:hAnsi="Times New Roman" w:cs="Times New Roman"/>
          <w:sz w:val="28"/>
          <w:szCs w:val="28"/>
        </w:rPr>
        <w:t>, с вырезом передней четверти. Как правило, выполняется прямоугольная фронтальная изометрия. Если же в детали имеются элементы квадратного поперечного сечения, расположенные в горизонтальной плоскости и ориентированные по осям</w:t>
      </w:r>
      <w:proofErr w:type="gramStart"/>
      <w:r w:rsidRPr="00A40ABA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40ABA">
        <w:rPr>
          <w:rFonts w:ascii="Times New Roman" w:hAnsi="Times New Roman" w:cs="Times New Roman"/>
          <w:sz w:val="28"/>
          <w:szCs w:val="28"/>
        </w:rPr>
        <w:t xml:space="preserve">х и </w:t>
      </w:r>
      <w:proofErr w:type="spellStart"/>
      <w:r w:rsidRPr="00A40ABA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Pr="00A40ABA">
        <w:rPr>
          <w:rFonts w:ascii="Times New Roman" w:hAnsi="Times New Roman" w:cs="Times New Roman"/>
          <w:sz w:val="28"/>
          <w:szCs w:val="28"/>
        </w:rPr>
        <w:t xml:space="preserve">, выполняется прямоугольная фронтальная </w:t>
      </w:r>
      <w:proofErr w:type="spellStart"/>
      <w:r w:rsidRPr="00A40ABA">
        <w:rPr>
          <w:rFonts w:ascii="Times New Roman" w:hAnsi="Times New Roman" w:cs="Times New Roman"/>
          <w:sz w:val="28"/>
          <w:szCs w:val="28"/>
        </w:rPr>
        <w:t>диметрия</w:t>
      </w:r>
      <w:proofErr w:type="spellEnd"/>
      <w:r w:rsidRPr="00A40ABA">
        <w:rPr>
          <w:rFonts w:ascii="Times New Roman" w:hAnsi="Times New Roman" w:cs="Times New Roman"/>
          <w:sz w:val="28"/>
          <w:szCs w:val="28"/>
        </w:rPr>
        <w:t>. Нанести габаритные размеры. Указать графически вид аксонометрической проекции в верхнем правом углу формата.</w:t>
      </w: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12F3" w:rsidRDefault="001712F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1, 11</w:t>
      </w:r>
    </w:p>
    <w:p w:rsidR="00925ACE" w:rsidRPr="00D37C78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Pr="00D37C78" w:rsidRDefault="00925ACE" w:rsidP="00925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A32513" w:rsidRDefault="00A32513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ACE" w:rsidRPr="00A32513" w:rsidRDefault="00925ACE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9" o:title="" croptop="10004f" cropbottom="7525f" cropright="35029f"/>
          </v:shape>
          <o:OLEObject Type="Embed" ProgID="KOMPAS.FRW" ShapeID="_x0000_i1025" DrawAspect="Content" ObjectID="_1693892758" r:id="rId10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11" o:title=""/>
          </v:shape>
          <o:OLEObject Type="Embed" ProgID="KOMPAS.FRW" ShapeID="_x0000_i1026" DrawAspect="Content" ObjectID="_1693892759" r:id="rId12"/>
        </w:object>
      </w:r>
    </w:p>
    <w:p w:rsidR="00C14322" w:rsidRDefault="00C14322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513" w:rsidRDefault="00A32513" w:rsidP="00C143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2, 12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9" o:title="" croptop="18259f" cropbottom="3541f" cropleft="30507f"/>
          </v:shape>
          <o:OLEObject Type="Embed" ProgID="KOMPAS.FRW" ShapeID="_x0000_i1027" DrawAspect="Content" ObjectID="_1693892760" r:id="rId13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4" o:title=""/>
          </v:shape>
          <o:OLEObject Type="Embed" ProgID="KOMPAS.FRW" ShapeID="_x0000_i1028" DrawAspect="Content" ObjectID="_1693892761" r:id="rId15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3, 13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6" o:title="" croptop="6741f" cropleft="14680f" cropright="12864f"/>
          </v:shape>
          <o:OLEObject Type="Embed" ProgID="KOMPAS.FRW" ShapeID="_x0000_i1029" DrawAspect="Content" ObjectID="_1693892762" r:id="rId17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8" o:title=""/>
          </v:shape>
          <o:OLEObject Type="Embed" ProgID="KOMPAS.FRW" ShapeID="_x0000_i1030" DrawAspect="Content" ObjectID="_1693892763" r:id="rId19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4, 14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20" o:title=""/>
          </v:shape>
          <o:OLEObject Type="Embed" ProgID="KOMPAS.FRW" ShapeID="_x0000_i1031" DrawAspect="Content" ObjectID="_1693892764" r:id="rId21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2" o:title=""/>
          </v:shape>
          <o:OLEObject Type="Embed" ProgID="KOMPAS.FRW" ShapeID="_x0000_i1032" DrawAspect="Content" ObjectID="_1693892765" r:id="rId23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5, 15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4" o:title="" croptop="8589f" cropright="31178f"/>
          </v:shape>
          <o:OLEObject Type="Embed" ProgID="KOMPAS.FRW" ShapeID="_x0000_i1033" DrawAspect="Content" ObjectID="_1693892766" r:id="rId25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6" o:title=""/>
          </v:shape>
          <o:OLEObject Type="Embed" ProgID="KOMPAS.FRW" ShapeID="_x0000_i1034" DrawAspect="Content" ObjectID="_1693892767" r:id="rId27"/>
        </w:objec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6, 16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4" o:title="" croptop="2631f" cropleft="39457f"/>
          </v:shape>
          <o:OLEObject Type="Embed" ProgID="KOMPAS.FRW" ShapeID="_x0000_i1035" DrawAspect="Content" ObjectID="_1693892768" r:id="rId28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426pt;height:377.25pt" o:ole="">
            <v:imagedata r:id="rId29" o:title=""/>
          </v:shape>
          <o:OLEObject Type="Embed" ProgID="KOMPAS.FRW" ShapeID="_x0000_i1036" DrawAspect="Content" ObjectID="_1693892769" r:id="rId30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ACE" w:rsidRDefault="00925ACE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7, 17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31" o:title="" croptop="6011f" cropbottom="1971f" cropright="36363f"/>
          </v:shape>
          <o:OLEObject Type="Embed" ProgID="KOMPAS.FRW" ShapeID="_x0000_i1037" DrawAspect="Content" ObjectID="_1693892770" r:id="rId32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86pt;height:406.5pt" o:ole="">
            <v:imagedata r:id="rId33" o:title=""/>
          </v:shape>
          <o:OLEObject Type="Embed" ProgID="KOMPAS.FRW" ShapeID="_x0000_i1038" DrawAspect="Content" ObjectID="_1693892771" r:id="rId34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8, 18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31" o:title="" croptop="6021f" cropleft="34721f"/>
          </v:shape>
          <o:OLEObject Type="Embed" ProgID="KOMPAS.FRW" ShapeID="_x0000_i1039" DrawAspect="Content" ObjectID="_1693892772" r:id="rId35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6" o:title=""/>
          </v:shape>
          <o:OLEObject Type="Embed" ProgID="KOMPAS.FRW" ShapeID="_x0000_i1040" DrawAspect="Content" ObjectID="_1693892773" r:id="rId37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8" o:title="" croptop="4429f" cropbottom="-118f" cropleft="46f" cropright="35453f"/>
          </v:shape>
          <o:OLEObject Type="Embed" ProgID="KOMPAS.FRW" ShapeID="_x0000_i1041" DrawAspect="Content" ObjectID="_1693892774" r:id="rId39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40" o:title=""/>
          </v:shape>
          <o:OLEObject Type="Embed" ProgID="KOMPAS.FRW" ShapeID="_x0000_i1042" DrawAspect="Content" ObjectID="_1693892775" r:id="rId41"/>
        </w:object>
      </w: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322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190" w:rsidRDefault="00277190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1B8" w:rsidRDefault="007E01B8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925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Вариант 0, 10</w: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D37C78" w:rsidRDefault="00C14322" w:rsidP="00C14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8" o:title="" croptop="4434f" cropleft="30083f"/>
          </v:shape>
          <o:OLEObject Type="Embed" ProgID="KOMPAS.FRW" ShapeID="_x0000_i1043" DrawAspect="Content" ObjectID="_1693892776" r:id="rId42"/>
        </w:object>
      </w:r>
    </w:p>
    <w:p w:rsidR="00C14322" w:rsidRPr="00D37C78" w:rsidRDefault="00C14322" w:rsidP="00C14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C14322" w:rsidRPr="0069599E" w:rsidRDefault="00C14322" w:rsidP="00C14322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3" o:title=""/>
          </v:shape>
          <o:OLEObject Type="Embed" ProgID="KOMPAS.FRW" ShapeID="_x0000_i1044" DrawAspect="Content" ObjectID="_1693892777" r:id="rId44"/>
        </w:object>
      </w:r>
    </w:p>
    <w:p w:rsidR="00C14322" w:rsidRPr="00D37C78" w:rsidRDefault="00C14322" w:rsidP="00C14322">
      <w:pPr>
        <w:spacing w:after="0" w:line="360" w:lineRule="auto"/>
        <w:jc w:val="right"/>
      </w:pPr>
    </w:p>
    <w:p w:rsidR="00C14322" w:rsidRPr="00925ACE" w:rsidRDefault="00C14322" w:rsidP="00925ACE">
      <w:pPr>
        <w:spacing w:after="0" w:line="360" w:lineRule="auto"/>
        <w:jc w:val="center"/>
      </w:pPr>
      <w:r w:rsidRPr="00D37C78">
        <w:object w:dxaOrig="12658" w:dyaOrig="7592">
          <v:shape id="_x0000_i1045" type="#_x0000_t75" style="width:510.75pt;height:306pt" o:ole="">
            <v:imagedata r:id="rId45" o:title=""/>
          </v:shape>
          <o:OLEObject Type="Embed" ProgID="KOMPAS.CDW" ShapeID="_x0000_i1045" DrawAspect="Content" ObjectID="_1693892778" r:id="rId46"/>
        </w:object>
      </w: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925ACE">
        <w:rPr>
          <w:rFonts w:ascii="Times New Roman" w:hAnsi="Times New Roman" w:cs="Times New Roman"/>
          <w:sz w:val="28"/>
          <w:szCs w:val="28"/>
        </w:rPr>
        <w:t>1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7" o:title=""/>
          </v:shape>
          <o:OLEObject Type="Embed" ProgID="KOMPAS.CDW" ShapeID="_x0000_i1046" DrawAspect="Content" ObjectID="_1693892779" r:id="rId48"/>
        </w:object>
      </w:r>
    </w:p>
    <w:p w:rsidR="00C14322" w:rsidRPr="008A7E0E" w:rsidRDefault="00925ACE" w:rsidP="00C143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C14322" w:rsidRPr="00D37C78" w:rsidRDefault="00C14322" w:rsidP="00C143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4322" w:rsidRPr="00090681" w:rsidRDefault="00C14322" w:rsidP="00C143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9" o:title=""/>
          </v:shape>
          <o:OLEObject Type="Embed" ProgID="KOMPAS.CDW" ShapeID="_x0000_i1047" DrawAspect="Content" ObjectID="_1693892780" r:id="rId50"/>
        </w:object>
      </w:r>
    </w:p>
    <w:p w:rsidR="00C14322" w:rsidRPr="00090681" w:rsidRDefault="00925ACE" w:rsidP="00090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94350" w:rsidRPr="00D85457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494350" w:rsidRDefault="00494350" w:rsidP="0049435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2:</w:t>
      </w:r>
    </w:p>
    <w:p w:rsidR="00494350" w:rsidRPr="00F962FB" w:rsidRDefault="00494350" w:rsidP="00494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Pr="00AA2E93">
        <w:rPr>
          <w:rFonts w:ascii="Times New Roman" w:hAnsi="Times New Roman" w:cs="Times New Roman"/>
          <w:sz w:val="28"/>
          <w:szCs w:val="28"/>
        </w:rPr>
        <w:t xml:space="preserve">семестре студенты выполняют </w:t>
      </w:r>
      <w:r>
        <w:rPr>
          <w:rFonts w:ascii="Times New Roman" w:hAnsi="Times New Roman" w:cs="Times New Roman"/>
          <w:sz w:val="28"/>
          <w:szCs w:val="28"/>
        </w:rPr>
        <w:t xml:space="preserve">контрольную работу № 2.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берут у методиста кафедры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304) или на сайте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разделах: Студенту. Установочные задания. Факультет. Направление подготовки. 2 семестр. Дисциплина.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494350" w:rsidRPr="00AA2E93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4350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Экзамен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выполненный в электронной форме,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</w:t>
      </w:r>
      <w:r>
        <w:rPr>
          <w:rFonts w:ascii="Times New Roman" w:hAnsi="Times New Roman" w:cs="Times New Roman"/>
          <w:sz w:val="28"/>
          <w:szCs w:val="28"/>
        </w:rPr>
        <w:t>летнюю</w:t>
      </w:r>
      <w:r w:rsidRPr="00AA2E93">
        <w:rPr>
          <w:rFonts w:ascii="Times New Roman" w:hAnsi="Times New Roman" w:cs="Times New Roman"/>
          <w:sz w:val="28"/>
          <w:szCs w:val="28"/>
        </w:rPr>
        <w:t xml:space="preserve"> сессию.  Допуском к </w:t>
      </w:r>
      <w:r>
        <w:rPr>
          <w:rFonts w:ascii="Times New Roman" w:hAnsi="Times New Roman" w:cs="Times New Roman"/>
          <w:sz w:val="28"/>
          <w:szCs w:val="28"/>
        </w:rPr>
        <w:t>экзамену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 xml:space="preserve">ся зачтённая контрольная работа и выполнение 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лабораторных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курса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Разрезы». Тест-билет содержит 5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вопрос оценивается в 1 балл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4350" w:rsidRDefault="00494350" w:rsidP="0049435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350" w:rsidRDefault="00494350" w:rsidP="0049435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 w:rsidR="00A270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Pr="00A270F9" w:rsidRDefault="00A270F9" w:rsidP="00A270F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 № 1: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2:</w:t>
      </w: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чертежа детали по чертежу общего вида,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proofErr w:type="gramStart"/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А4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P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 </w:t>
      </w:r>
      <w:r>
        <w:rPr>
          <w:rFonts w:ascii="Times New Roman" w:hAnsi="Times New Roman" w:cs="Times New Roman"/>
          <w:sz w:val="28"/>
          <w:szCs w:val="28"/>
        </w:rPr>
        <w:t xml:space="preserve">ГОСТ </w:t>
      </w:r>
      <w:r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Матвеева Н.Н. Графические дисциплины: учебное пособие / Матвеева Наталья Николаевна. – Чита: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189 с.;</w:t>
      </w:r>
    </w:p>
    <w:p w:rsidR="00A270F9" w:rsidRPr="0082252B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70F9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</w:p>
    <w:p w:rsidR="00A270F9" w:rsidRDefault="00A270F9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Л.М.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Деталирование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чертежа общего вида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</w:t>
      </w:r>
      <w:r>
        <w:rPr>
          <w:rFonts w:ascii="Times New Roman" w:hAnsi="Times New Roman" w:cs="Times New Roman"/>
          <w:color w:val="000000"/>
          <w:sz w:val="28"/>
          <w:szCs w:val="28"/>
        </w:rPr>
        <w:t>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2000. – 86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D978FE" w:rsidRDefault="00D978FE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№2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D978FE" w:rsidRPr="00A278B4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D978FE" w:rsidRPr="00D45DCA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45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D978FE" w:rsidRPr="00A278B4" w:rsidRDefault="00D978FE" w:rsidP="00D978FE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51" o:title=""/>
          </v:shape>
          <o:OLEObject Type="Embed" ProgID="KOMPAS.FRW" ShapeID="_x0000_i1048" DrawAspect="Content" ObjectID="_1693892781" r:id="rId52"/>
        </w:object>
      </w:r>
    </w:p>
    <w:p w:rsidR="00D978FE" w:rsidRDefault="00D978FE" w:rsidP="00D978FE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8FE" w:rsidRPr="00682B92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spellStart"/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spellEnd"/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Pr="00D45DCA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D45DCA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313C22" w:rsidRDefault="00D978FE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D978FE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978FE" w:rsidRPr="00085847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D978FE" w:rsidRPr="00A278B4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 w:firstRow="1" w:lastRow="1" w:firstColumn="1" w:lastColumn="1" w:noHBand="0" w:noVBand="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D978FE" w:rsidRPr="00A278B4" w:rsidTr="00D978FE">
        <w:tc>
          <w:tcPr>
            <w:tcW w:w="1078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D978FE" w:rsidRPr="00A278B4" w:rsidTr="00D978FE">
        <w:tc>
          <w:tcPr>
            <w:tcW w:w="1078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Pr="00085847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D978FE" w:rsidRPr="00085847" w:rsidSect="00D978FE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978FE" w:rsidRDefault="00D978FE" w:rsidP="00D978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D978FE" w:rsidRPr="00D33BCB" w:rsidRDefault="00D978FE" w:rsidP="00D978FE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Разработать конструкторский документ «Спецификацию» на сборочное соединение шпилькой, по спецификации проставить номера позиций на сборочный чертёж «Соединение шпилькой».</w:t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68290" cy="608696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</w:p>
    <w:p w:rsidR="00D978FE" w:rsidRPr="00F55A22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  <w:r w:rsidRPr="00F55A22">
        <w:rPr>
          <w:sz w:val="28"/>
          <w:szCs w:val="28"/>
        </w:rPr>
        <w:t>Образец выполнения задания «Спецификация», формат А</w:t>
      </w:r>
      <w:proofErr w:type="gramStart"/>
      <w:r w:rsidRPr="00F55A22">
        <w:rPr>
          <w:sz w:val="28"/>
          <w:szCs w:val="28"/>
        </w:rPr>
        <w:t>4</w:t>
      </w:r>
      <w:proofErr w:type="gramEnd"/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D978FE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листа № 3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берет у методиста кафедры </w:t>
      </w:r>
      <w:proofErr w:type="spellStart"/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="00A270F9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преподавателя ведущего дисциплину. Задание для каждого студента индивидуально и назначается преподавателем. Пример задания приводится ниже.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7038975"/>
            <wp:effectExtent l="19050" t="0" r="9525" b="0"/>
            <wp:docPr id="5" name="Рисунок 2" descr="F:\Защита модулей билеты для всех спец\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щита модулей билеты для всех спец\опор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3265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Pr="00BF46CF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5855" cy="4991100"/>
            <wp:effectExtent l="19050" t="0" r="444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3629" t="12251" r="2912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задания для </w:t>
      </w:r>
      <w:r w:rsidR="00D978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№ 3 «Рабочий чертёж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детали»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87030" cy="5650230"/>
            <wp:effectExtent l="0" t="1162050" r="0" b="115062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2448" t="13675" r="22234" b="1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«Рабочего чертежа детали», ф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D978FE" w:rsidRPr="00D978FE" w:rsidRDefault="00D978FE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D978FE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Зачёт</w:t>
      </w:r>
      <w:r w:rsidR="00C14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1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специального управления, строка параметров.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A94E14" w:rsidRPr="007B1D3B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 xml:space="preserve">Ввод линейных, диаметральных, угловых размеров.  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A94E14" w:rsidRPr="001F24B5" w:rsidRDefault="00A94E14" w:rsidP="00A94E14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A94E14" w:rsidRPr="00A94E14" w:rsidRDefault="00A94E14" w:rsidP="00A94E14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ГОСТы 2.301-68; 2.302-68; 2.303-67; 2.304-81.</w:t>
      </w:r>
    </w:p>
    <w:p w:rsidR="00412931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2.307-2011 г. Нанесение размеров.</w:t>
      </w:r>
    </w:p>
    <w:p w:rsidR="00C14322" w:rsidRDefault="00412931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2.305-2008 г. «Изображения». </w:t>
      </w:r>
      <w:r w:rsidR="00C14322" w:rsidRPr="001F24B5">
        <w:rPr>
          <w:rFonts w:ascii="Times New Roman" w:hAnsi="Times New Roman" w:cs="Times New Roman"/>
          <w:sz w:val="28"/>
          <w:szCs w:val="28"/>
        </w:rPr>
        <w:t>Что называется, видом</w:t>
      </w:r>
      <w:r>
        <w:rPr>
          <w:rFonts w:ascii="Times New Roman" w:hAnsi="Times New Roman" w:cs="Times New Roman"/>
          <w:sz w:val="28"/>
          <w:szCs w:val="28"/>
        </w:rPr>
        <w:t>, разрезом, сечением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C14322" w:rsidRPr="001F24B5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C14322" w:rsidRPr="001F24B5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C14322" w:rsidRDefault="00C1432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.1.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.2.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.3.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C14322" w:rsidRDefault="00A94E14" w:rsidP="00C14322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.4.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 w:rsidR="00C14322">
        <w:rPr>
          <w:rFonts w:ascii="Times New Roman" w:hAnsi="Times New Roman" w:cs="Times New Roman"/>
          <w:sz w:val="28"/>
          <w:szCs w:val="28"/>
        </w:rPr>
        <w:tab/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.5.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.6. </w:t>
      </w:r>
      <w:r w:rsidR="00C14322"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C14322" w:rsidRDefault="00A94E14" w:rsidP="00C14322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14322">
        <w:rPr>
          <w:rFonts w:ascii="Times New Roman" w:hAnsi="Times New Roman" w:cs="Times New Roman"/>
          <w:sz w:val="28"/>
          <w:szCs w:val="28"/>
        </w:rPr>
        <w:t xml:space="preserve">.7. </w:t>
      </w:r>
      <w:r w:rsidR="00C14322"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C14322" w:rsidRDefault="00A94E14" w:rsidP="00C14322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C14322">
        <w:rPr>
          <w:rFonts w:ascii="Times New Roman" w:hAnsi="Times New Roman" w:cs="Times New Roman"/>
          <w:sz w:val="28"/>
          <w:szCs w:val="28"/>
        </w:rPr>
        <w:t>. ГОСТ 2. 317 - 2011</w:t>
      </w:r>
      <w:r w:rsidR="00412931">
        <w:rPr>
          <w:rFonts w:ascii="Times New Roman" w:hAnsi="Times New Roman" w:cs="Times New Roman"/>
          <w:sz w:val="28"/>
          <w:szCs w:val="28"/>
        </w:rPr>
        <w:t xml:space="preserve"> г</w:t>
      </w:r>
      <w:r w:rsidR="00C14322">
        <w:rPr>
          <w:rFonts w:ascii="Times New Roman" w:hAnsi="Times New Roman" w:cs="Times New Roman"/>
          <w:sz w:val="28"/>
          <w:szCs w:val="28"/>
        </w:rPr>
        <w:t xml:space="preserve">. Аксонометрические проекции: </w:t>
      </w:r>
      <w:r w:rsidR="00C14322"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Прямоугольная изометрия.</w:t>
      </w: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BD2" w:rsidRPr="004B3549" w:rsidRDefault="00714BD2" w:rsidP="00714BD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714BD2" w:rsidRDefault="00714BD2" w:rsidP="00714BD2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E22C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графика: учебник / Лагерь Александр Иванович. - 4-е изд.,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>., 2006. – 335 с.: ил.</w:t>
      </w:r>
    </w:p>
    <w:p w:rsidR="00090681" w:rsidRPr="00E22CE9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А.А. Инженерная графика: учебник /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Анатольевич. – М.: Высшая школа, 2008. – 382 с.: ил. </w:t>
      </w:r>
    </w:p>
    <w:p w:rsidR="00090681" w:rsidRPr="00412931" w:rsidRDefault="00090681" w:rsidP="00090681">
      <w:pPr>
        <w:numPr>
          <w:ilvl w:val="1"/>
          <w:numId w:val="1"/>
        </w:numPr>
        <w:tabs>
          <w:tab w:val="clear" w:pos="360"/>
          <w:tab w:val="num" w:pos="284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Начертательная геометрия. Инженерная и машинная графика. Программа, контрольные задания и метод</w:t>
      </w:r>
      <w:proofErr w:type="gram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казания для студентов-заочников инженерно-технических и педагогических специальностей вузов /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Верховский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 Владимирович,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Пузиков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 Анатолий Александрович; под ред. А.А.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Чекмарева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- 3-е изд., </w:t>
      </w:r>
      <w:proofErr w:type="spellStart"/>
      <w:r w:rsidRPr="00E22CE9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E22CE9">
        <w:rPr>
          <w:rFonts w:ascii="Times New Roman" w:hAnsi="Times New Roman" w:cs="Times New Roman"/>
          <w:color w:val="000000"/>
          <w:sz w:val="28"/>
          <w:szCs w:val="28"/>
        </w:rPr>
        <w:t xml:space="preserve">. и доп. - М.: Высшая школа, 2006. – 155 с.: ил. </w:t>
      </w:r>
    </w:p>
    <w:p w:rsidR="00090681" w:rsidRDefault="00090681" w:rsidP="00025D59">
      <w:pPr>
        <w:pStyle w:val="a7"/>
        <w:tabs>
          <w:tab w:val="left" w:pos="0"/>
        </w:tabs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090681" w:rsidRPr="0082252B" w:rsidRDefault="00090681" w:rsidP="00090681">
      <w:pPr>
        <w:numPr>
          <w:ilvl w:val="1"/>
          <w:numId w:val="1"/>
        </w:numPr>
        <w:tabs>
          <w:tab w:val="left" w:pos="284"/>
          <w:tab w:val="num" w:pos="720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090681" w:rsidRDefault="00090681" w:rsidP="00090681">
      <w:pPr>
        <w:pStyle w:val="a7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090681" w:rsidRDefault="00090681" w:rsidP="00025D59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090681" w:rsidRPr="00412931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0681" w:rsidRPr="004129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</w:t>
      </w:r>
      <w:proofErr w:type="spellEnd"/>
      <w:r w:rsidR="00090681" w:rsidRPr="004129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Л. М</w:t>
      </w:r>
      <w:r w:rsidR="00090681" w:rsidRPr="00412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/ Л. М. </w:t>
      </w:r>
      <w:proofErr w:type="spell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Чита: </w:t>
      </w:r>
      <w:proofErr w:type="spellStart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="00090681" w:rsidRPr="00412931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090681" w:rsidRPr="00C515E0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</w:t>
      </w:r>
      <w:proofErr w:type="gramStart"/>
      <w:r w:rsidR="00090681"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681"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90681"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090681"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эл. учеб</w:t>
      </w:r>
      <w:proofErr w:type="gram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особие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 w:rsidR="000906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="00090681"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090681" w:rsidRDefault="00764CBD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3E07C9">
        <w:rPr>
          <w:rFonts w:ascii="Times New Roman" w:hAnsi="Times New Roman" w:cs="Times New Roman"/>
          <w:sz w:val="28"/>
          <w:szCs w:val="28"/>
        </w:rPr>
        <w:t>Матвеева Н.Н. Начертательная геометрия: эл. учеб</w:t>
      </w:r>
      <w:proofErr w:type="gramStart"/>
      <w:r w:rsidR="00090681" w:rsidRPr="003E07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681" w:rsidRPr="003E07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0681" w:rsidRPr="003E07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90681" w:rsidRPr="003E07C9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090681" w:rsidRPr="003E07C9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3E07C9">
        <w:rPr>
          <w:rFonts w:ascii="Times New Roman" w:hAnsi="Times New Roman" w:cs="Times New Roman"/>
          <w:sz w:val="28"/>
          <w:szCs w:val="28"/>
        </w:rPr>
        <w:t>, 2007.</w:t>
      </w:r>
    </w:p>
    <w:p w:rsidR="00926332" w:rsidRPr="00D978FE" w:rsidRDefault="00764CBD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681" w:rsidRPr="00412931">
        <w:rPr>
          <w:rFonts w:ascii="Times New Roman" w:hAnsi="Times New Roman" w:cs="Times New Roman"/>
          <w:sz w:val="28"/>
          <w:szCs w:val="28"/>
        </w:rPr>
        <w:t>Матвеева Н.Н. Инженерная графика:</w:t>
      </w:r>
      <w:r w:rsidR="002F1379" w:rsidRPr="00412931">
        <w:rPr>
          <w:rFonts w:ascii="Times New Roman" w:hAnsi="Times New Roman" w:cs="Times New Roman"/>
          <w:sz w:val="28"/>
          <w:szCs w:val="28"/>
        </w:rPr>
        <w:t xml:space="preserve"> эл. учеб</w:t>
      </w:r>
      <w:proofErr w:type="gramStart"/>
      <w:r w:rsidR="002F1379" w:rsidRPr="004129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1379" w:rsidRPr="004129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1379" w:rsidRPr="0041293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F1379" w:rsidRPr="00412931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2F1379" w:rsidRPr="00412931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090681" w:rsidRPr="00412931">
        <w:rPr>
          <w:rFonts w:ascii="Times New Roman" w:hAnsi="Times New Roman" w:cs="Times New Roman"/>
          <w:sz w:val="28"/>
          <w:szCs w:val="28"/>
        </w:rPr>
        <w:t>, 2008.</w:t>
      </w:r>
    </w:p>
    <w:p w:rsidR="00A94E14" w:rsidRPr="00A94E14" w:rsidRDefault="00A94E14" w:rsidP="00A94E14">
      <w:pPr>
        <w:pStyle w:val="a7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</w:t>
      </w:r>
      <w:r w:rsidRPr="00A94E14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 2</w:t>
      </w:r>
      <w:r w:rsidRPr="00A94E14">
        <w:rPr>
          <w:rFonts w:ascii="Times New Roman" w:hAnsi="Times New Roman"/>
          <w:b/>
          <w:sz w:val="28"/>
          <w:szCs w:val="28"/>
        </w:rPr>
        <w:t xml:space="preserve"> семестре</w:t>
      </w:r>
    </w:p>
    <w:p w:rsidR="00D978FE" w:rsidRDefault="00D978FE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Изделия и соединения. Классификация изделий и соединений.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 xml:space="preserve">Резьба. Классификация </w:t>
      </w:r>
      <w:proofErr w:type="spellStart"/>
      <w:r w:rsidRPr="00B7414F">
        <w:rPr>
          <w:rFonts w:ascii="Times New Roman" w:hAnsi="Times New Roman"/>
          <w:sz w:val="28"/>
          <w:szCs w:val="28"/>
        </w:rPr>
        <w:t>резьб</w:t>
      </w:r>
      <w:proofErr w:type="spellEnd"/>
      <w:r w:rsidRPr="00B7414F">
        <w:rPr>
          <w:rFonts w:ascii="Times New Roman" w:hAnsi="Times New Roman"/>
          <w:sz w:val="28"/>
          <w:szCs w:val="28"/>
        </w:rPr>
        <w:t>. Основные параметры резьбы. Изображение резьбы на стержне, в отверстии. Обозначение резьбы (метрической, трубной, конической). Крепёжные изделия: болты, гайки, шпильки.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Какие чертежи называются сборочными? Последовательность выполнения сборочного чертежа. Условности и упрощения на сборочном чертеже. Какие размеры проставляют на сборочном чертеже? Правила простановки номеров позиций?</w:t>
      </w:r>
    </w:p>
    <w:p w:rsid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Спецификация. Правила заполнения спецификации ГОСТ 2. 108-68.</w:t>
      </w:r>
    </w:p>
    <w:p w:rsid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color w:val="000000"/>
          <w:sz w:val="28"/>
          <w:szCs w:val="28"/>
        </w:rPr>
        <w:t xml:space="preserve">4.1.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чертежи называются рабочи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36"/>
          <w:sz w:val="28"/>
          <w:szCs w:val="28"/>
        </w:rPr>
        <w:t xml:space="preserve">ми?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B7414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требования предъявляются к р</w:t>
      </w:r>
      <w:r w:rsidRPr="00B7414F">
        <w:rPr>
          <w:rFonts w:ascii="Times New Roman" w:eastAsia="Calibri" w:hAnsi="Times New Roman"/>
          <w:color w:val="000000"/>
          <w:spacing w:val="-18"/>
          <w:sz w:val="28"/>
          <w:szCs w:val="28"/>
        </w:rPr>
        <w:t xml:space="preserve">абочим чертежам?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8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5.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Нанесение размеров на рабочих чертежах ГОСТ 2.307-68.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6.  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Нанесение шероховатости поверх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ностей на рабочих чертежах.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7.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Правила выполнения чертежей тип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овых деталей: зубчатых колес, звез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дочек, червяков. ГОСТ 2.402-68, ГОСТ 2.403-68 ...2.409-68.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.1.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основные размеры указ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ывают на изображении зубчатого к</w:t>
      </w:r>
      <w:r w:rsidRPr="00B7414F">
        <w:rPr>
          <w:rFonts w:ascii="Times New Roman" w:hAnsi="Times New Roman"/>
          <w:color w:val="000000"/>
          <w:spacing w:val="-20"/>
          <w:sz w:val="28"/>
          <w:szCs w:val="28"/>
        </w:rPr>
        <w:t>олеса?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2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.2.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 и какие параметры зубчато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го колеса, звездочки, червяка указывают на его рабочем чертеже? </w:t>
      </w:r>
    </w:p>
    <w:p w:rsidR="00B7414F" w:rsidRPr="00B7414F" w:rsidRDefault="00B7414F" w:rsidP="00B7414F">
      <w:pPr>
        <w:pStyle w:val="a7"/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Нанесение размеров: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8.1.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ГОСТ 2.307-68,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3"/>
          <w:sz w:val="28"/>
          <w:szCs w:val="28"/>
        </w:rPr>
        <w:t>8</w:t>
      </w:r>
      <w:r w:rsidRPr="00B7414F">
        <w:rPr>
          <w:rFonts w:ascii="Times New Roman" w:hAnsi="Times New Roman"/>
          <w:color w:val="000000"/>
          <w:spacing w:val="-13"/>
          <w:sz w:val="28"/>
          <w:szCs w:val="28"/>
        </w:rPr>
        <w:t xml:space="preserve">.2. </w:t>
      </w:r>
      <w:r w:rsidRPr="00B7414F">
        <w:rPr>
          <w:rFonts w:ascii="Times New Roman" w:eastAsia="Calibri" w:hAnsi="Times New Roman"/>
          <w:color w:val="000000"/>
          <w:spacing w:val="-11"/>
          <w:sz w:val="28"/>
          <w:szCs w:val="28"/>
        </w:rPr>
        <w:t xml:space="preserve">нанесение размеров от баз   (цепной, координатный, комбинированный) </w:t>
      </w:r>
      <w:proofErr w:type="gramEnd"/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lastRenderedPageBreak/>
        <w:t xml:space="preserve">9.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Шероховатость поверхностей ГОСТ 2789-73.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10.  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>Обозначение шероховатости поверх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ности ГОСТ 2.309-73 </w:t>
      </w: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6E2652" w:rsidRDefault="006E2652" w:rsidP="006E2652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Лагерь, А.И. Инженерная графика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учеб. / А. И. Лагерь. - 5-е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Высш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., 2008. - 335с.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ил. - ISBN 978-5-06-005543-6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464-72.</w:t>
      </w:r>
    </w:p>
    <w:p w:rsidR="007E01B8" w:rsidRDefault="006E2652" w:rsidP="007E01B8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Дегтярев, Владимир Михайлович. Инженерная и компьютерная графика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учебник / Дегтярев Владимир Михайлович, </w:t>
      </w:r>
      <w:proofErr w:type="spell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Затыльникова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Вера Павловна. - 3-е изд., стер. - Москва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Академия, 2012. - 240 с. - (Высшее профессиональное образование: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Бакалавриат</w:t>
      </w:r>
      <w:proofErr w:type="spell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).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978-5-7695-9014-6</w:t>
      </w:r>
      <w:proofErr w:type="gramStart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513-70.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Лидия Михайловна. Сборочный чертеж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Лидия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2009. - 102с. - ISBN 978-5-9293-0405-7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б/ц.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Татьяна Михайловна. Изделия и соединения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Татьяна Михайловна.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- 177 с. - ISBN 978-5-9293-0633-4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119-00.Альстер Т.М. Изделия и соединения: учебное пособие / Т.М.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2010. – 177 с.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, Л.М.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Деталирование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чертежа общего вида 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Л. М.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 - Чита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ЧитГТУ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2000. - 86с.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- 14-40.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4)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, Альберт Анатольевич. Справочник по машиностроительному черчению /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Альберт Анатольевич, Осипов Валентин Константинович. - 9-е изд., стер. - Москва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Высшая школа, 2009. - 493 с.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ил. - ISBN 978-5-06-006160-4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: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879-00.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5) Ермакова, Светлана Владимировна. 3D сборка в «Компас-График»: учеб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proofErr w:type="gram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особие / С.В. Ермакова;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Забайкал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 xml:space="preserve">. гос. ун-т. – Чита: </w:t>
      </w:r>
      <w:proofErr w:type="spellStart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ЗабГУ</w:t>
      </w:r>
      <w:proofErr w:type="spellEnd"/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, 2017. – 190 с. ISBN 978-5-9293-1946-4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</w:p>
    <w:p w:rsidR="006E2652" w:rsidRPr="00BD3A37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proofErr w:type="spellStart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</w:t>
      </w:r>
      <w:proofErr w:type="spellEnd"/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особие / Матвеева Наталья Николаевна, Ермакова Светлана Владимировна, Исаченко Ольга Анатольевна. - Чита: </w:t>
      </w:r>
      <w:proofErr w:type="spellStart"/>
      <w:r w:rsidRPr="00BD3A37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BD3A37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6E2652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эл. учеб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221422">
        <w:rPr>
          <w:rFonts w:ascii="Times New Roman" w:eastAsia="Times New Roman" w:hAnsi="Times New Roman" w:cs="Times New Roman"/>
          <w:sz w:val="28"/>
          <w:szCs w:val="28"/>
        </w:rPr>
        <w:t>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A94E14" w:rsidRPr="00412931" w:rsidRDefault="00A94E14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5D59" w:rsidRDefault="00025D59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Pr="00025D59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proofErr w:type="spellStart"/>
      <w:r w:rsidR="00412931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412931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412931"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5AA" w:rsidRDefault="009D55AA" w:rsidP="00D85457">
      <w:pPr>
        <w:spacing w:after="0" w:line="240" w:lineRule="auto"/>
      </w:pPr>
      <w:r>
        <w:separator/>
      </w:r>
    </w:p>
  </w:endnote>
  <w:endnote w:type="continuationSeparator" w:id="0">
    <w:p w:rsidR="009D55AA" w:rsidRDefault="009D55AA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5AA" w:rsidRDefault="009D55AA" w:rsidP="00D85457">
      <w:pPr>
        <w:spacing w:after="0" w:line="240" w:lineRule="auto"/>
      </w:pPr>
      <w:r>
        <w:separator/>
      </w:r>
    </w:p>
  </w:footnote>
  <w:footnote w:type="continuationSeparator" w:id="0">
    <w:p w:rsidR="009D55AA" w:rsidRDefault="009D55AA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3B049F"/>
    <w:multiLevelType w:val="hybridMultilevel"/>
    <w:tmpl w:val="D98A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51254"/>
    <w:multiLevelType w:val="multilevel"/>
    <w:tmpl w:val="BB682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36D"/>
    <w:rsid w:val="000141D8"/>
    <w:rsid w:val="00025D59"/>
    <w:rsid w:val="000433AE"/>
    <w:rsid w:val="0004733C"/>
    <w:rsid w:val="00090681"/>
    <w:rsid w:val="000C1351"/>
    <w:rsid w:val="000E3E3A"/>
    <w:rsid w:val="00105D09"/>
    <w:rsid w:val="00132032"/>
    <w:rsid w:val="0015347C"/>
    <w:rsid w:val="00155543"/>
    <w:rsid w:val="00166A1F"/>
    <w:rsid w:val="001712F3"/>
    <w:rsid w:val="00197814"/>
    <w:rsid w:val="001F0E46"/>
    <w:rsid w:val="002161F6"/>
    <w:rsid w:val="00216D82"/>
    <w:rsid w:val="002400B3"/>
    <w:rsid w:val="00250DFA"/>
    <w:rsid w:val="00274661"/>
    <w:rsid w:val="00277190"/>
    <w:rsid w:val="00286526"/>
    <w:rsid w:val="00293474"/>
    <w:rsid w:val="002E4D05"/>
    <w:rsid w:val="002F1379"/>
    <w:rsid w:val="00306ABD"/>
    <w:rsid w:val="00322BAE"/>
    <w:rsid w:val="003443BB"/>
    <w:rsid w:val="00353CE2"/>
    <w:rsid w:val="003544FC"/>
    <w:rsid w:val="0036144C"/>
    <w:rsid w:val="0036765F"/>
    <w:rsid w:val="003B34BD"/>
    <w:rsid w:val="003B67FF"/>
    <w:rsid w:val="00412931"/>
    <w:rsid w:val="004531B8"/>
    <w:rsid w:val="004712B6"/>
    <w:rsid w:val="00491620"/>
    <w:rsid w:val="00494350"/>
    <w:rsid w:val="004B3F60"/>
    <w:rsid w:val="004C117C"/>
    <w:rsid w:val="00501CA3"/>
    <w:rsid w:val="00536377"/>
    <w:rsid w:val="00591CE8"/>
    <w:rsid w:val="005B0B36"/>
    <w:rsid w:val="0063550D"/>
    <w:rsid w:val="00645E9A"/>
    <w:rsid w:val="006909B5"/>
    <w:rsid w:val="006A73B1"/>
    <w:rsid w:val="006B7008"/>
    <w:rsid w:val="006E2652"/>
    <w:rsid w:val="00705B2E"/>
    <w:rsid w:val="00714BD2"/>
    <w:rsid w:val="007338EE"/>
    <w:rsid w:val="007467CF"/>
    <w:rsid w:val="00764CBD"/>
    <w:rsid w:val="0076539F"/>
    <w:rsid w:val="00793C17"/>
    <w:rsid w:val="007B3BED"/>
    <w:rsid w:val="007E01B8"/>
    <w:rsid w:val="0081369C"/>
    <w:rsid w:val="008434D1"/>
    <w:rsid w:val="008469B9"/>
    <w:rsid w:val="008B23AA"/>
    <w:rsid w:val="008B5CAF"/>
    <w:rsid w:val="008C1C85"/>
    <w:rsid w:val="008E5B4D"/>
    <w:rsid w:val="00902C1E"/>
    <w:rsid w:val="00921F2E"/>
    <w:rsid w:val="00925ACE"/>
    <w:rsid w:val="00926332"/>
    <w:rsid w:val="00930D51"/>
    <w:rsid w:val="009C228B"/>
    <w:rsid w:val="009D55AA"/>
    <w:rsid w:val="009E4ECD"/>
    <w:rsid w:val="009F6D25"/>
    <w:rsid w:val="00A270F9"/>
    <w:rsid w:val="00A32513"/>
    <w:rsid w:val="00A403EF"/>
    <w:rsid w:val="00A4736D"/>
    <w:rsid w:val="00A55662"/>
    <w:rsid w:val="00A60890"/>
    <w:rsid w:val="00A6723A"/>
    <w:rsid w:val="00A91CC8"/>
    <w:rsid w:val="00A94E14"/>
    <w:rsid w:val="00AB2776"/>
    <w:rsid w:val="00AC7320"/>
    <w:rsid w:val="00B1674F"/>
    <w:rsid w:val="00B23A55"/>
    <w:rsid w:val="00B7414F"/>
    <w:rsid w:val="00BA722D"/>
    <w:rsid w:val="00BB658C"/>
    <w:rsid w:val="00BD1962"/>
    <w:rsid w:val="00BE319D"/>
    <w:rsid w:val="00BE5830"/>
    <w:rsid w:val="00BF4766"/>
    <w:rsid w:val="00C05B9A"/>
    <w:rsid w:val="00C14322"/>
    <w:rsid w:val="00C6308E"/>
    <w:rsid w:val="00C71D74"/>
    <w:rsid w:val="00C85902"/>
    <w:rsid w:val="00CB0D9C"/>
    <w:rsid w:val="00D13FB8"/>
    <w:rsid w:val="00D1686F"/>
    <w:rsid w:val="00D5375D"/>
    <w:rsid w:val="00D55528"/>
    <w:rsid w:val="00D85457"/>
    <w:rsid w:val="00D978FE"/>
    <w:rsid w:val="00DC6D79"/>
    <w:rsid w:val="00DF65D0"/>
    <w:rsid w:val="00E11304"/>
    <w:rsid w:val="00E97266"/>
    <w:rsid w:val="00F13A5A"/>
    <w:rsid w:val="00F952D3"/>
    <w:rsid w:val="00FA4CA5"/>
    <w:rsid w:val="00FA6028"/>
    <w:rsid w:val="00FB1C9F"/>
    <w:rsid w:val="00FB7E83"/>
    <w:rsid w:val="00FD3A2A"/>
    <w:rsid w:val="00FD7973"/>
    <w:rsid w:val="00FF04DE"/>
    <w:rsid w:val="00FF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qFormat/>
    <w:rsid w:val="00361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rsid w:val="00361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Body Text"/>
    <w:basedOn w:val="a"/>
    <w:link w:val="af"/>
    <w:rsid w:val="003614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6144C"/>
  </w:style>
  <w:style w:type="paragraph" w:styleId="3">
    <w:name w:val="Body Text 3"/>
    <w:basedOn w:val="a"/>
    <w:link w:val="30"/>
    <w:uiPriority w:val="99"/>
    <w:rsid w:val="003614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614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3614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8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46" Type="http://schemas.openxmlformats.org/officeDocument/2006/relationships/oleObject" Target="embeddings/oleObject21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29" Type="http://schemas.openxmlformats.org/officeDocument/2006/relationships/image" Target="media/image10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8.w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5.wmf"/><Relationship Id="rId45" Type="http://schemas.openxmlformats.org/officeDocument/2006/relationships/image" Target="media/image17.wmf"/><Relationship Id="rId53" Type="http://schemas.openxmlformats.org/officeDocument/2006/relationships/image" Target="media/image21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3.wmf"/><Relationship Id="rId49" Type="http://schemas.openxmlformats.org/officeDocument/2006/relationships/image" Target="media/image19.wmf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image" Target="media/image11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6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BD91B-F86A-44E3-9476-09955D9F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Попова Наталья Римовна</cp:lastModifiedBy>
  <cp:revision>4</cp:revision>
  <dcterms:created xsi:type="dcterms:W3CDTF">2021-09-19T05:31:00Z</dcterms:created>
  <dcterms:modified xsi:type="dcterms:W3CDTF">2021-09-22T23:59:00Z</dcterms:modified>
</cp:coreProperties>
</file>