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70" w:rsidRDefault="00E97370" w:rsidP="00E97370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 xml:space="preserve">ОБРАЗОВАНИЯ </w:t>
      </w:r>
    </w:p>
    <w:p w:rsidR="00E97370" w:rsidRPr="009E169B" w:rsidRDefault="00E97370" w:rsidP="00E97370">
      <w:pPr>
        <w:jc w:val="center"/>
        <w:outlineLvl w:val="0"/>
      </w:pPr>
      <w:r w:rsidRPr="009E169B">
        <w:t>РОССИЙСКОЙ ФЕДЕРАЦИИ</w:t>
      </w:r>
    </w:p>
    <w:p w:rsidR="00E97370" w:rsidRPr="009E169B" w:rsidRDefault="00E97370" w:rsidP="00E97370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E97370" w:rsidRPr="009E169B" w:rsidRDefault="00E97370" w:rsidP="00E97370">
      <w:pPr>
        <w:jc w:val="center"/>
      </w:pPr>
      <w:r w:rsidRPr="009E169B">
        <w:t xml:space="preserve">высшего образования </w:t>
      </w:r>
    </w:p>
    <w:p w:rsidR="00E97370" w:rsidRPr="009E169B" w:rsidRDefault="00E97370" w:rsidP="00E97370">
      <w:pPr>
        <w:jc w:val="center"/>
      </w:pPr>
      <w:r w:rsidRPr="009E169B">
        <w:t>«Забайкальский государственный университет»</w:t>
      </w:r>
    </w:p>
    <w:p w:rsidR="00E97370" w:rsidRDefault="00E97370" w:rsidP="00E97370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E97370" w:rsidRDefault="00E97370" w:rsidP="00E973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E97370" w:rsidRPr="00155169" w:rsidRDefault="00E97370" w:rsidP="00E97370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E97370" w:rsidRDefault="00E97370" w:rsidP="00E97370">
      <w:pPr>
        <w:jc w:val="center"/>
        <w:outlineLvl w:val="0"/>
      </w:pPr>
    </w:p>
    <w:p w:rsidR="00E97370" w:rsidRDefault="00E97370" w:rsidP="00E97370">
      <w:pPr>
        <w:jc w:val="center"/>
        <w:outlineLvl w:val="0"/>
        <w:rPr>
          <w:sz w:val="28"/>
          <w:szCs w:val="28"/>
        </w:rPr>
      </w:pPr>
    </w:p>
    <w:p w:rsidR="00E97370" w:rsidRPr="00015B89" w:rsidRDefault="00E97370" w:rsidP="00E97370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E97370" w:rsidRDefault="00E97370" w:rsidP="00E97370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ускоренной  формы обучения</w:t>
      </w:r>
    </w:p>
    <w:p w:rsidR="00E97370" w:rsidRDefault="00E97370" w:rsidP="00E97370">
      <w:pPr>
        <w:jc w:val="center"/>
        <w:outlineLvl w:val="0"/>
        <w:rPr>
          <w:sz w:val="28"/>
          <w:szCs w:val="28"/>
        </w:rPr>
      </w:pPr>
    </w:p>
    <w:p w:rsidR="00E97370" w:rsidRDefault="00E97370" w:rsidP="00E9737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  Судебному красноречию</w:t>
      </w:r>
    </w:p>
    <w:p w:rsidR="00E97370" w:rsidRPr="00EE2293" w:rsidRDefault="00E97370" w:rsidP="00E9737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97370" w:rsidRPr="00D902CD" w:rsidRDefault="00E97370" w:rsidP="00E97370">
      <w:pPr>
        <w:spacing w:line="360" w:lineRule="auto"/>
        <w:rPr>
          <w:sz w:val="22"/>
          <w:szCs w:val="22"/>
          <w:u w:val="single"/>
        </w:rPr>
      </w:pPr>
      <w:r w:rsidRPr="00D902CD">
        <w:rPr>
          <w:sz w:val="22"/>
          <w:szCs w:val="22"/>
        </w:rPr>
        <w:t>для направления подготовки (специальности)</w:t>
      </w:r>
      <w:r w:rsidRPr="00D902CD">
        <w:rPr>
          <w:color w:val="000000"/>
          <w:sz w:val="22"/>
          <w:szCs w:val="22"/>
          <w:shd w:val="clear" w:color="auto" w:fill="FFFFFF"/>
        </w:rPr>
        <w:t xml:space="preserve"> </w:t>
      </w:r>
      <w:r w:rsidRPr="00D902CD">
        <w:rPr>
          <w:color w:val="000000"/>
          <w:sz w:val="22"/>
          <w:szCs w:val="22"/>
          <w:u w:val="single"/>
          <w:shd w:val="clear" w:color="auto" w:fill="FFFFFF"/>
        </w:rPr>
        <w:t xml:space="preserve">Направление подготовки 40.03.01 </w:t>
      </w:r>
      <w:r w:rsidRPr="00D902CD">
        <w:rPr>
          <w:color w:val="000000"/>
          <w:sz w:val="22"/>
          <w:szCs w:val="22"/>
          <w:shd w:val="clear" w:color="auto" w:fill="FFFFFF"/>
        </w:rPr>
        <w:t>Юриспруденция</w:t>
      </w:r>
      <w:r w:rsidRPr="00D902CD">
        <w:rPr>
          <w:sz w:val="22"/>
          <w:szCs w:val="22"/>
        </w:rPr>
        <w:t xml:space="preserve"> </w:t>
      </w:r>
    </w:p>
    <w:p w:rsidR="00E97370" w:rsidRDefault="00E97370" w:rsidP="00E97370">
      <w:pPr>
        <w:spacing w:line="360" w:lineRule="auto"/>
        <w:jc w:val="center"/>
        <w:rPr>
          <w:sz w:val="28"/>
          <w:vertAlign w:val="superscript"/>
        </w:rPr>
      </w:pPr>
      <w:r w:rsidRPr="004A6BE4">
        <w:rPr>
          <w:sz w:val="28"/>
          <w:vertAlign w:val="superscript"/>
        </w:rPr>
        <w:t>код и наименование направления подготовки (специальности)</w:t>
      </w:r>
    </w:p>
    <w:p w:rsidR="00E97370" w:rsidRDefault="00E97370" w:rsidP="00E97370">
      <w:pPr>
        <w:spacing w:line="360" w:lineRule="auto"/>
        <w:jc w:val="center"/>
      </w:pPr>
    </w:p>
    <w:p w:rsidR="00E97370" w:rsidRPr="004A6BE4" w:rsidRDefault="00E97370" w:rsidP="00E97370">
      <w:pPr>
        <w:spacing w:line="360" w:lineRule="auto"/>
        <w:jc w:val="center"/>
      </w:pPr>
      <w:r w:rsidRPr="004A6BE4">
        <w:t xml:space="preserve">составлена в соответствии с ФГОС </w:t>
      </w:r>
      <w:proofErr w:type="gramStart"/>
      <w:r w:rsidRPr="004A6BE4">
        <w:t>ВО</w:t>
      </w:r>
      <w:proofErr w:type="gramEnd"/>
      <w:r w:rsidRPr="004A6BE4">
        <w:t xml:space="preserve">, утвержденным приказом Министерства образования и науки Российской Федерации от </w:t>
      </w:r>
    </w:p>
    <w:p w:rsidR="00E97370" w:rsidRPr="0085335D" w:rsidRDefault="00E97370" w:rsidP="00E97370">
      <w:pPr>
        <w:spacing w:line="360" w:lineRule="auto"/>
        <w:jc w:val="center"/>
        <w:rPr>
          <w:u w:val="single"/>
        </w:rPr>
      </w:pPr>
      <w:r w:rsidRPr="008A1A55">
        <w:t>«</w:t>
      </w:r>
      <w:r w:rsidRPr="0085335D">
        <w:rPr>
          <w:u w:val="single"/>
        </w:rPr>
        <w:t>13</w:t>
      </w:r>
      <w:r w:rsidRPr="008A1A55">
        <w:t>» __</w:t>
      </w:r>
      <w:r w:rsidRPr="0085335D">
        <w:rPr>
          <w:u w:val="single"/>
        </w:rPr>
        <w:t>_08</w:t>
      </w:r>
      <w:r w:rsidRPr="008A1A55">
        <w:t>_____</w:t>
      </w:r>
      <w:r w:rsidRPr="0085335D">
        <w:rPr>
          <w:u w:val="single"/>
        </w:rPr>
        <w:t xml:space="preserve"> 20</w:t>
      </w:r>
      <w:r>
        <w:rPr>
          <w:u w:val="single"/>
        </w:rPr>
        <w:t>2</w:t>
      </w:r>
      <w:r w:rsidRPr="0085335D">
        <w:rPr>
          <w:u w:val="single"/>
        </w:rPr>
        <w:t>0</w:t>
      </w:r>
      <w:r w:rsidRPr="008A1A55">
        <w:t xml:space="preserve"> г. №</w:t>
      </w:r>
      <w:r>
        <w:t xml:space="preserve"> </w:t>
      </w:r>
      <w:r w:rsidRPr="0085335D">
        <w:rPr>
          <w:u w:val="single"/>
        </w:rPr>
        <w:t>1011</w:t>
      </w:r>
    </w:p>
    <w:p w:rsidR="00E97370" w:rsidRDefault="00E97370" w:rsidP="00E97370">
      <w:pPr>
        <w:spacing w:line="360" w:lineRule="auto"/>
      </w:pPr>
    </w:p>
    <w:p w:rsidR="00E97370" w:rsidRDefault="00E97370" w:rsidP="00E97370">
      <w:pPr>
        <w:jc w:val="center"/>
        <w:rPr>
          <w:sz w:val="28"/>
          <w:szCs w:val="28"/>
        </w:rPr>
      </w:pPr>
    </w:p>
    <w:p w:rsidR="005A273F" w:rsidRDefault="005A273F" w:rsidP="005A273F">
      <w:pPr>
        <w:spacing w:line="360" w:lineRule="auto"/>
        <w:ind w:firstLine="567"/>
      </w:pPr>
      <w:r w:rsidRPr="004A6BE4">
        <w:t>Общая трудоемкость дисциплины (модуля) составляет</w:t>
      </w:r>
      <w:r>
        <w:t xml:space="preserve"> </w:t>
      </w:r>
      <w:r w:rsidRPr="00D62A1C">
        <w:rPr>
          <w:u w:val="single"/>
        </w:rPr>
        <w:t xml:space="preserve"> </w:t>
      </w:r>
      <w:r>
        <w:rPr>
          <w:u w:val="single"/>
        </w:rPr>
        <w:t>2</w:t>
      </w:r>
      <w:r w:rsidRPr="00D62A1C">
        <w:rPr>
          <w:u w:val="single"/>
        </w:rPr>
        <w:t xml:space="preserve"> </w:t>
      </w:r>
      <w:r>
        <w:t xml:space="preserve"> </w:t>
      </w:r>
      <w:r w:rsidRPr="004A6BE4">
        <w:t>зачетные</w:t>
      </w:r>
      <w:r>
        <w:t xml:space="preserve"> единиц</w:t>
      </w:r>
      <w:r w:rsidRPr="004A6BE4">
        <w:t>ы,</w:t>
      </w:r>
      <w:r>
        <w:t xml:space="preserve"> _</w:t>
      </w:r>
      <w:r w:rsidRPr="00991E9B">
        <w:rPr>
          <w:u w:val="single"/>
        </w:rPr>
        <w:t>72</w:t>
      </w:r>
      <w:r>
        <w:t>_часа</w:t>
      </w:r>
      <w:r w:rsidRPr="004A6BE4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  <w:gridCol w:w="992"/>
      </w:tblGrid>
      <w:tr w:rsidR="005A273F" w:rsidRPr="00050317" w:rsidTr="00E07393">
        <w:tc>
          <w:tcPr>
            <w:tcW w:w="5070" w:type="dxa"/>
            <w:vMerge w:val="restart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Всего часов</w:t>
            </w:r>
          </w:p>
        </w:tc>
      </w:tr>
      <w:tr w:rsidR="005A273F" w:rsidRPr="00050317" w:rsidTr="00E07393">
        <w:tc>
          <w:tcPr>
            <w:tcW w:w="5070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5A273F" w:rsidRPr="00050317" w:rsidRDefault="00AB51C6" w:rsidP="00E07393">
            <w:pPr>
              <w:jc w:val="center"/>
            </w:pPr>
            <w:r>
              <w:t>2</w:t>
            </w:r>
          </w:p>
          <w:p w:rsidR="005A273F" w:rsidRPr="00050317" w:rsidRDefault="005A273F" w:rsidP="00E07393">
            <w:pPr>
              <w:jc w:val="center"/>
            </w:pPr>
            <w:r w:rsidRPr="00050317">
              <w:t>семестр</w:t>
            </w:r>
          </w:p>
        </w:tc>
        <w:tc>
          <w:tcPr>
            <w:tcW w:w="1134" w:type="dxa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----</w:t>
            </w:r>
          </w:p>
          <w:p w:rsidR="005A273F" w:rsidRPr="00050317" w:rsidRDefault="005A273F" w:rsidP="00E07393">
            <w:pPr>
              <w:jc w:val="center"/>
            </w:pPr>
            <w:r w:rsidRPr="00050317">
              <w:t>семестр</w:t>
            </w:r>
          </w:p>
        </w:tc>
        <w:tc>
          <w:tcPr>
            <w:tcW w:w="1134" w:type="dxa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----</w:t>
            </w:r>
          </w:p>
          <w:p w:rsidR="005A273F" w:rsidRPr="00050317" w:rsidRDefault="005A273F" w:rsidP="00E07393">
            <w:pPr>
              <w:jc w:val="center"/>
            </w:pPr>
            <w:r w:rsidRPr="00050317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</w:tr>
      <w:tr w:rsidR="005A273F" w:rsidRPr="00050317" w:rsidTr="00E07393">
        <w:tc>
          <w:tcPr>
            <w:tcW w:w="5070" w:type="dxa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1</w:t>
            </w:r>
          </w:p>
        </w:tc>
        <w:tc>
          <w:tcPr>
            <w:tcW w:w="1134" w:type="dxa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2</w:t>
            </w:r>
          </w:p>
        </w:tc>
        <w:tc>
          <w:tcPr>
            <w:tcW w:w="1134" w:type="dxa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3</w:t>
            </w:r>
          </w:p>
        </w:tc>
        <w:tc>
          <w:tcPr>
            <w:tcW w:w="1134" w:type="dxa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4</w:t>
            </w:r>
          </w:p>
        </w:tc>
        <w:tc>
          <w:tcPr>
            <w:tcW w:w="992" w:type="dxa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5</w:t>
            </w:r>
          </w:p>
        </w:tc>
      </w:tr>
      <w:tr w:rsidR="005A273F" w:rsidRPr="00050317" w:rsidTr="00E07393">
        <w:trPr>
          <w:trHeight w:val="340"/>
        </w:trPr>
        <w:tc>
          <w:tcPr>
            <w:tcW w:w="5070" w:type="dxa"/>
            <w:vAlign w:val="bottom"/>
          </w:tcPr>
          <w:p w:rsidR="005A273F" w:rsidRPr="00050317" w:rsidRDefault="005A273F" w:rsidP="00E07393">
            <w:r w:rsidRPr="00050317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992" w:type="dxa"/>
            <w:vAlign w:val="bottom"/>
          </w:tcPr>
          <w:p w:rsidR="005A273F" w:rsidRPr="00050317" w:rsidRDefault="005A273F" w:rsidP="00AB51C6">
            <w:pPr>
              <w:jc w:val="center"/>
            </w:pPr>
            <w:r>
              <w:t>72</w:t>
            </w:r>
          </w:p>
        </w:tc>
      </w:tr>
      <w:tr w:rsidR="005A273F" w:rsidRPr="00050317" w:rsidTr="00E07393">
        <w:trPr>
          <w:trHeight w:val="340"/>
        </w:trPr>
        <w:tc>
          <w:tcPr>
            <w:tcW w:w="5070" w:type="dxa"/>
            <w:vAlign w:val="bottom"/>
          </w:tcPr>
          <w:p w:rsidR="005A273F" w:rsidRPr="00050317" w:rsidRDefault="005A273F" w:rsidP="00E07393">
            <w:r w:rsidRPr="00050317">
              <w:t xml:space="preserve">Аудиторные занятия, в </w:t>
            </w:r>
            <w:proofErr w:type="spellStart"/>
            <w:r w:rsidRPr="00050317">
              <w:t>т.ч</w:t>
            </w:r>
            <w:proofErr w:type="spellEnd"/>
            <w:r w:rsidRPr="00050317">
              <w:t>.:</w:t>
            </w:r>
          </w:p>
        </w:tc>
        <w:tc>
          <w:tcPr>
            <w:tcW w:w="1134" w:type="dxa"/>
            <w:vAlign w:val="bottom"/>
          </w:tcPr>
          <w:p w:rsidR="005A273F" w:rsidRPr="00050317" w:rsidRDefault="00AB51C6" w:rsidP="00AB51C6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992" w:type="dxa"/>
            <w:vAlign w:val="bottom"/>
          </w:tcPr>
          <w:p w:rsidR="005A273F" w:rsidRPr="00050317" w:rsidRDefault="00AB51C6" w:rsidP="00AB51C6">
            <w:pPr>
              <w:jc w:val="center"/>
            </w:pPr>
            <w:r>
              <w:t>8</w:t>
            </w:r>
          </w:p>
        </w:tc>
      </w:tr>
      <w:tr w:rsidR="005A273F" w:rsidRPr="00050317" w:rsidTr="00E07393">
        <w:trPr>
          <w:trHeight w:val="340"/>
        </w:trPr>
        <w:tc>
          <w:tcPr>
            <w:tcW w:w="5070" w:type="dxa"/>
            <w:vAlign w:val="bottom"/>
          </w:tcPr>
          <w:p w:rsidR="005A273F" w:rsidRPr="00050317" w:rsidRDefault="005A273F" w:rsidP="00E07393">
            <w:pPr>
              <w:ind w:firstLine="709"/>
            </w:pPr>
            <w:r w:rsidRPr="00050317">
              <w:t>лекционные (ЛК)</w:t>
            </w:r>
          </w:p>
        </w:tc>
        <w:tc>
          <w:tcPr>
            <w:tcW w:w="1134" w:type="dxa"/>
            <w:vAlign w:val="bottom"/>
          </w:tcPr>
          <w:p w:rsidR="005A273F" w:rsidRPr="00050317" w:rsidRDefault="00AB51C6" w:rsidP="00AB51C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992" w:type="dxa"/>
            <w:vAlign w:val="bottom"/>
          </w:tcPr>
          <w:p w:rsidR="005A273F" w:rsidRPr="00050317" w:rsidRDefault="00AB51C6" w:rsidP="00AB51C6">
            <w:pPr>
              <w:jc w:val="center"/>
            </w:pPr>
            <w:r>
              <w:t>2</w:t>
            </w:r>
          </w:p>
        </w:tc>
      </w:tr>
      <w:tr w:rsidR="005A273F" w:rsidRPr="00050317" w:rsidTr="00E07393">
        <w:trPr>
          <w:trHeight w:val="340"/>
        </w:trPr>
        <w:tc>
          <w:tcPr>
            <w:tcW w:w="5070" w:type="dxa"/>
            <w:vAlign w:val="bottom"/>
          </w:tcPr>
          <w:p w:rsidR="005A273F" w:rsidRPr="00050317" w:rsidRDefault="005A273F" w:rsidP="00E07393">
            <w:pPr>
              <w:ind w:firstLine="709"/>
            </w:pPr>
            <w:r w:rsidRPr="00050317">
              <w:lastRenderedPageBreak/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992" w:type="dxa"/>
            <w:vAlign w:val="bottom"/>
          </w:tcPr>
          <w:p w:rsidR="005A273F" w:rsidRPr="00050317" w:rsidRDefault="005A273F" w:rsidP="00AB51C6">
            <w:pPr>
              <w:jc w:val="center"/>
            </w:pPr>
            <w:r>
              <w:t>6</w:t>
            </w:r>
          </w:p>
        </w:tc>
      </w:tr>
      <w:tr w:rsidR="005A273F" w:rsidRPr="00050317" w:rsidTr="00E07393">
        <w:trPr>
          <w:trHeight w:val="340"/>
        </w:trPr>
        <w:tc>
          <w:tcPr>
            <w:tcW w:w="5070" w:type="dxa"/>
            <w:vAlign w:val="bottom"/>
          </w:tcPr>
          <w:p w:rsidR="005A273F" w:rsidRPr="00050317" w:rsidRDefault="005A273F" w:rsidP="00E07393">
            <w:pPr>
              <w:ind w:firstLine="709"/>
            </w:pPr>
            <w:r w:rsidRPr="00050317">
              <w:t>лабораторные (ЛР)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992" w:type="dxa"/>
            <w:vAlign w:val="bottom"/>
          </w:tcPr>
          <w:p w:rsidR="005A273F" w:rsidRPr="00050317" w:rsidRDefault="005A273F" w:rsidP="00AB51C6">
            <w:pPr>
              <w:jc w:val="center"/>
            </w:pPr>
            <w:r>
              <w:t>-</w:t>
            </w:r>
          </w:p>
        </w:tc>
      </w:tr>
      <w:tr w:rsidR="005A273F" w:rsidRPr="00050317" w:rsidTr="00E07393">
        <w:trPr>
          <w:trHeight w:val="340"/>
        </w:trPr>
        <w:tc>
          <w:tcPr>
            <w:tcW w:w="5070" w:type="dxa"/>
            <w:vAlign w:val="bottom"/>
          </w:tcPr>
          <w:p w:rsidR="005A273F" w:rsidRPr="00050317" w:rsidRDefault="005A273F" w:rsidP="00E07393">
            <w:r w:rsidRPr="00050317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  <w:r>
              <w:t>6</w:t>
            </w:r>
            <w:r w:rsidR="00AB51C6">
              <w:t>4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992" w:type="dxa"/>
            <w:vAlign w:val="bottom"/>
          </w:tcPr>
          <w:p w:rsidR="005A273F" w:rsidRPr="00050317" w:rsidRDefault="005A273F" w:rsidP="00AB51C6">
            <w:pPr>
              <w:jc w:val="center"/>
            </w:pPr>
            <w:r>
              <w:t>6</w:t>
            </w:r>
            <w:r w:rsidR="00AB51C6">
              <w:t>4</w:t>
            </w:r>
          </w:p>
        </w:tc>
      </w:tr>
      <w:tr w:rsidR="005A273F" w:rsidRPr="00050317" w:rsidTr="00E07393">
        <w:trPr>
          <w:trHeight w:val="340"/>
        </w:trPr>
        <w:tc>
          <w:tcPr>
            <w:tcW w:w="5070" w:type="dxa"/>
            <w:vAlign w:val="bottom"/>
          </w:tcPr>
          <w:p w:rsidR="005A273F" w:rsidRPr="00050317" w:rsidRDefault="005A273F" w:rsidP="00E07393">
            <w:r w:rsidRPr="00050317"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1134" w:type="dxa"/>
            <w:vAlign w:val="bottom"/>
          </w:tcPr>
          <w:p w:rsidR="005A273F" w:rsidRPr="00050317" w:rsidRDefault="005A273F" w:rsidP="00AB51C6">
            <w:pPr>
              <w:jc w:val="center"/>
            </w:pPr>
          </w:p>
        </w:tc>
        <w:tc>
          <w:tcPr>
            <w:tcW w:w="992" w:type="dxa"/>
            <w:vAlign w:val="bottom"/>
          </w:tcPr>
          <w:p w:rsidR="005A273F" w:rsidRPr="00050317" w:rsidRDefault="005A273F" w:rsidP="00AB51C6">
            <w:pPr>
              <w:jc w:val="center"/>
            </w:pPr>
            <w:r>
              <w:t>зачет</w:t>
            </w:r>
          </w:p>
        </w:tc>
      </w:tr>
    </w:tbl>
    <w:p w:rsidR="00E97370" w:rsidRPr="00AB52D5" w:rsidRDefault="00E97370" w:rsidP="00E97370">
      <w:pPr>
        <w:jc w:val="both"/>
        <w:outlineLvl w:val="0"/>
        <w:rPr>
          <w:sz w:val="28"/>
          <w:szCs w:val="28"/>
        </w:rPr>
      </w:pPr>
    </w:p>
    <w:p w:rsidR="00E97370" w:rsidRDefault="00E97370" w:rsidP="00E97370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92"/>
        <w:gridCol w:w="1922"/>
        <w:gridCol w:w="1922"/>
        <w:gridCol w:w="709"/>
        <w:gridCol w:w="709"/>
        <w:gridCol w:w="850"/>
        <w:gridCol w:w="993"/>
        <w:gridCol w:w="709"/>
      </w:tblGrid>
      <w:tr w:rsidR="005A273F" w:rsidRPr="00050317" w:rsidTr="00E07393">
        <w:tc>
          <w:tcPr>
            <w:tcW w:w="675" w:type="dxa"/>
            <w:vMerge w:val="restart"/>
            <w:textDirection w:val="btLr"/>
            <w:vAlign w:val="center"/>
          </w:tcPr>
          <w:p w:rsidR="005A273F" w:rsidRPr="00050317" w:rsidRDefault="005A273F" w:rsidP="00E07393">
            <w:pPr>
              <w:ind w:left="113" w:right="113"/>
              <w:jc w:val="center"/>
            </w:pPr>
            <w:r w:rsidRPr="00050317"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5A273F" w:rsidRPr="00050317" w:rsidRDefault="005A273F" w:rsidP="00E07393">
            <w:pPr>
              <w:ind w:left="113" w:right="113"/>
              <w:jc w:val="center"/>
            </w:pPr>
            <w:r w:rsidRPr="00050317">
              <w:t xml:space="preserve">Номер раздела </w:t>
            </w:r>
          </w:p>
        </w:tc>
        <w:tc>
          <w:tcPr>
            <w:tcW w:w="1922" w:type="dxa"/>
            <w:vMerge w:val="restart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Наименование раздела</w:t>
            </w:r>
          </w:p>
        </w:tc>
        <w:tc>
          <w:tcPr>
            <w:tcW w:w="1922" w:type="dxa"/>
            <w:vMerge w:val="restart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Темы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A273F" w:rsidRPr="00050317" w:rsidRDefault="005A273F" w:rsidP="00E07393">
            <w:pPr>
              <w:ind w:left="113" w:right="113"/>
              <w:jc w:val="center"/>
            </w:pPr>
            <w:r w:rsidRPr="00050317">
              <w:t>Всего часов</w:t>
            </w:r>
          </w:p>
        </w:tc>
        <w:tc>
          <w:tcPr>
            <w:tcW w:w="2552" w:type="dxa"/>
            <w:gridSpan w:val="3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СРС</w:t>
            </w:r>
          </w:p>
        </w:tc>
      </w:tr>
      <w:tr w:rsidR="005A273F" w:rsidRPr="00050317" w:rsidTr="00E07393">
        <w:trPr>
          <w:trHeight w:val="952"/>
        </w:trPr>
        <w:tc>
          <w:tcPr>
            <w:tcW w:w="675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692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1922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1922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ЛК</w:t>
            </w:r>
          </w:p>
        </w:tc>
        <w:tc>
          <w:tcPr>
            <w:tcW w:w="850" w:type="dxa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ПЗ (СЗ)</w:t>
            </w:r>
          </w:p>
        </w:tc>
        <w:tc>
          <w:tcPr>
            <w:tcW w:w="993" w:type="dxa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ЛР</w:t>
            </w:r>
          </w:p>
        </w:tc>
        <w:tc>
          <w:tcPr>
            <w:tcW w:w="709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</w:tr>
      <w:tr w:rsidR="005A273F" w:rsidRPr="00050317" w:rsidTr="00E07393">
        <w:trPr>
          <w:trHeight w:val="439"/>
        </w:trPr>
        <w:tc>
          <w:tcPr>
            <w:tcW w:w="675" w:type="dxa"/>
            <w:vMerge w:val="restart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692" w:type="dxa"/>
            <w:vMerge w:val="restart"/>
            <w:vAlign w:val="center"/>
          </w:tcPr>
          <w:p w:rsidR="005A273F" w:rsidRPr="00D83BFF" w:rsidRDefault="005A273F" w:rsidP="00E07393">
            <w:pPr>
              <w:jc w:val="center"/>
            </w:pPr>
            <w:r>
              <w:t>2</w:t>
            </w:r>
          </w:p>
        </w:tc>
        <w:tc>
          <w:tcPr>
            <w:tcW w:w="1922" w:type="dxa"/>
            <w:vMerge w:val="restart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Классическая и современная риторика.</w:t>
            </w:r>
          </w:p>
        </w:tc>
        <w:tc>
          <w:tcPr>
            <w:tcW w:w="1922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Тема № 1</w:t>
            </w:r>
          </w:p>
          <w:p w:rsidR="005A273F" w:rsidRPr="00050317" w:rsidRDefault="005A273F" w:rsidP="00E07393">
            <w:r>
              <w:t xml:space="preserve">Законы, принципы и правила риторики. </w:t>
            </w:r>
            <w:r w:rsidRPr="00050317">
              <w:t xml:space="preserve">Роды и виды красноречия. </w:t>
            </w:r>
          </w:p>
        </w:tc>
        <w:tc>
          <w:tcPr>
            <w:tcW w:w="709" w:type="dxa"/>
            <w:vAlign w:val="center"/>
          </w:tcPr>
          <w:p w:rsidR="005A273F" w:rsidRPr="00050317" w:rsidRDefault="005A273F" w:rsidP="00614878">
            <w:pPr>
              <w:jc w:val="center"/>
            </w:pPr>
            <w:r>
              <w:t>3</w:t>
            </w:r>
            <w:r w:rsidR="00614878">
              <w:t>2</w:t>
            </w: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A273F" w:rsidRPr="00050317" w:rsidRDefault="005A273F" w:rsidP="00614878">
            <w:pPr>
              <w:jc w:val="center"/>
            </w:pPr>
            <w:r>
              <w:t>2</w:t>
            </w:r>
            <w:r w:rsidR="00614878">
              <w:t>8</w:t>
            </w:r>
          </w:p>
        </w:tc>
      </w:tr>
      <w:tr w:rsidR="005A273F" w:rsidRPr="00050317" w:rsidTr="00E07393">
        <w:trPr>
          <w:trHeight w:val="439"/>
        </w:trPr>
        <w:tc>
          <w:tcPr>
            <w:tcW w:w="675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692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1922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1922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993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</w:tr>
      <w:tr w:rsidR="005A273F" w:rsidRPr="00050317" w:rsidTr="00E07393">
        <w:trPr>
          <w:trHeight w:val="439"/>
        </w:trPr>
        <w:tc>
          <w:tcPr>
            <w:tcW w:w="675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692" w:type="dxa"/>
            <w:vMerge w:val="restart"/>
            <w:vAlign w:val="center"/>
          </w:tcPr>
          <w:p w:rsidR="005A273F" w:rsidRPr="00050317" w:rsidRDefault="005A273F" w:rsidP="00E07393">
            <w:pPr>
              <w:jc w:val="center"/>
            </w:pPr>
            <w:r>
              <w:t>3</w:t>
            </w:r>
          </w:p>
        </w:tc>
        <w:tc>
          <w:tcPr>
            <w:tcW w:w="1922" w:type="dxa"/>
            <w:vMerge w:val="restart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Судебное красноречие как жанр ораторского искусства.</w:t>
            </w:r>
          </w:p>
        </w:tc>
        <w:tc>
          <w:tcPr>
            <w:tcW w:w="1922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Тема № 2</w:t>
            </w:r>
          </w:p>
          <w:p w:rsidR="005A273F" w:rsidRPr="00050317" w:rsidRDefault="005A273F" w:rsidP="00E07393">
            <w:pPr>
              <w:autoSpaceDE w:val="0"/>
              <w:autoSpaceDN w:val="0"/>
              <w:adjustRightInd w:val="0"/>
            </w:pPr>
            <w:r w:rsidRPr="00050317">
              <w:t>Искусство судебной речи.</w:t>
            </w:r>
            <w:r>
              <w:t xml:space="preserve"> </w:t>
            </w:r>
            <w:r w:rsidRPr="00050317">
              <w:t xml:space="preserve">Композиция судебной речи. </w:t>
            </w:r>
          </w:p>
          <w:p w:rsidR="005A273F" w:rsidRPr="00050317" w:rsidRDefault="005A273F" w:rsidP="00E07393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73F" w:rsidRPr="00050317" w:rsidRDefault="005A273F" w:rsidP="00614878">
            <w:pPr>
              <w:jc w:val="center"/>
            </w:pPr>
            <w:r>
              <w:t>4</w:t>
            </w:r>
            <w:r w:rsidR="00614878">
              <w:t>0</w:t>
            </w:r>
          </w:p>
        </w:tc>
        <w:tc>
          <w:tcPr>
            <w:tcW w:w="709" w:type="dxa"/>
            <w:vAlign w:val="center"/>
          </w:tcPr>
          <w:p w:rsidR="005A273F" w:rsidRPr="00050317" w:rsidRDefault="00614878" w:rsidP="00E07393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36</w:t>
            </w:r>
          </w:p>
        </w:tc>
      </w:tr>
      <w:tr w:rsidR="005A273F" w:rsidRPr="00050317" w:rsidTr="00E07393">
        <w:trPr>
          <w:trHeight w:val="439"/>
        </w:trPr>
        <w:tc>
          <w:tcPr>
            <w:tcW w:w="675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692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1922" w:type="dxa"/>
            <w:vMerge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1922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993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</w:tr>
      <w:tr w:rsidR="005A273F" w:rsidRPr="00050317" w:rsidTr="00E07393">
        <w:tc>
          <w:tcPr>
            <w:tcW w:w="5211" w:type="dxa"/>
            <w:gridSpan w:val="4"/>
            <w:vAlign w:val="center"/>
          </w:tcPr>
          <w:p w:rsidR="005A273F" w:rsidRPr="00050317" w:rsidRDefault="005A273F" w:rsidP="00E07393">
            <w:pPr>
              <w:jc w:val="center"/>
            </w:pPr>
            <w:r w:rsidRPr="00050317">
              <w:t>Итого</w:t>
            </w: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72</w:t>
            </w:r>
          </w:p>
        </w:tc>
        <w:tc>
          <w:tcPr>
            <w:tcW w:w="709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A273F" w:rsidRPr="00050317" w:rsidRDefault="005A273F" w:rsidP="00E07393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5A273F" w:rsidRPr="00050317" w:rsidRDefault="005A273F" w:rsidP="00E07393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73F" w:rsidRPr="00050317" w:rsidRDefault="00614878" w:rsidP="00E07393">
            <w:pPr>
              <w:jc w:val="center"/>
            </w:pPr>
            <w:r>
              <w:t>64</w:t>
            </w:r>
          </w:p>
        </w:tc>
      </w:tr>
    </w:tbl>
    <w:p w:rsidR="00E97370" w:rsidRDefault="00E97370" w:rsidP="00E97370">
      <w:pPr>
        <w:jc w:val="center"/>
        <w:rPr>
          <w:b/>
          <w:sz w:val="32"/>
          <w:szCs w:val="32"/>
        </w:rPr>
      </w:pPr>
    </w:p>
    <w:p w:rsidR="00E97370" w:rsidRPr="00C30787" w:rsidRDefault="00E97370" w:rsidP="00E97370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9D6E83" w:rsidRPr="009D6E83" w:rsidRDefault="00E97370" w:rsidP="009D6E83">
      <w:pPr>
        <w:jc w:val="center"/>
      </w:pPr>
      <w:r w:rsidRPr="00137448">
        <w:rPr>
          <w:color w:val="000000"/>
        </w:rPr>
        <w:t>Основной формой отчёта студента о самостоятельной подготовке в межсессионный период является</w:t>
      </w:r>
      <w:r w:rsidR="009D6E83">
        <w:rPr>
          <w:color w:val="000000"/>
        </w:rPr>
        <w:t xml:space="preserve"> т</w:t>
      </w:r>
      <w:r w:rsidR="009D6E83" w:rsidRPr="009D6E83">
        <w:t xml:space="preserve">ест </w:t>
      </w:r>
      <w:r w:rsidR="009D6E83" w:rsidRPr="009D6E83">
        <w:rPr>
          <w:iCs/>
          <w:color w:val="000000"/>
        </w:rPr>
        <w:t>(для оценки умений и навыков)</w:t>
      </w:r>
      <w:r w:rsidR="009D6E83">
        <w:rPr>
          <w:iCs/>
          <w:color w:val="000000"/>
        </w:rPr>
        <w:t>:</w:t>
      </w:r>
    </w:p>
    <w:p w:rsidR="009D6E83" w:rsidRPr="009D6E83" w:rsidRDefault="009D6E83" w:rsidP="009D6E83"/>
    <w:p w:rsidR="009D6E83" w:rsidRPr="0022050C" w:rsidRDefault="009D6E83" w:rsidP="009D6E83">
      <w:pPr>
        <w:autoSpaceDE w:val="0"/>
        <w:autoSpaceDN w:val="0"/>
        <w:ind w:firstLineChars="150" w:firstLine="360"/>
        <w:jc w:val="both"/>
      </w:pPr>
      <w:r>
        <w:t>1.</w:t>
      </w:r>
      <w:r w:rsidRPr="0022050C">
        <w:t>Риторика как наука сложилась: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в Древней Греции;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в Древнем Риме;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в России.</w:t>
      </w:r>
    </w:p>
    <w:p w:rsidR="009D6E83" w:rsidRPr="009D6E83" w:rsidRDefault="009D6E83" w:rsidP="009D6E83">
      <w:pPr>
        <w:ind w:firstLineChars="150" w:firstLine="360"/>
        <w:jc w:val="both"/>
        <w:rPr>
          <w:color w:val="000000"/>
        </w:rPr>
      </w:pPr>
      <w:r w:rsidRPr="009D6E83">
        <w:t xml:space="preserve">2. </w:t>
      </w:r>
      <w:r w:rsidRPr="009D6E83">
        <w:rPr>
          <w:rStyle w:val="a6"/>
          <w:b w:val="0"/>
          <w:color w:val="000000"/>
        </w:rPr>
        <w:t>Основоположником теории классической риторики является:</w:t>
      </w:r>
    </w:p>
    <w:p w:rsidR="009D6E83" w:rsidRPr="009D6E83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 w:rsidRPr="009D6E83">
        <w:rPr>
          <w:rFonts w:ascii="Times New Roman" w:hAnsi="Times New Roman" w:cs="Times New Roman"/>
          <w:lang w:val="ru-RU"/>
        </w:rPr>
        <w:t>а)</w:t>
      </w:r>
      <w:r w:rsidRPr="009D6E83">
        <w:rPr>
          <w:rFonts w:ascii="Times New Roman" w:hAnsi="Times New Roman" w:cs="Times New Roman"/>
          <w:color w:val="000000"/>
          <w:lang w:val="ru-RU"/>
        </w:rPr>
        <w:t xml:space="preserve"> Аристотель; 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Горгий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;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Квинтилиан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.</w:t>
      </w:r>
    </w:p>
    <w:p w:rsidR="009D6E83" w:rsidRPr="009D6E83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150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>3. Риторику как «искусство убеждения» определял:</w:t>
      </w:r>
    </w:p>
    <w:p w:rsidR="009D6E83" w:rsidRPr="009D6E83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 w:rsidRPr="009D6E83">
        <w:rPr>
          <w:rFonts w:ascii="Times New Roman" w:hAnsi="Times New Roman" w:cs="Times New Roman"/>
          <w:lang w:val="ru-RU"/>
        </w:rPr>
        <w:lastRenderedPageBreak/>
        <w:t>а)</w:t>
      </w:r>
      <w:r w:rsidRPr="009D6E83">
        <w:rPr>
          <w:rFonts w:ascii="Times New Roman" w:hAnsi="Times New Roman" w:cs="Times New Roman"/>
          <w:color w:val="000000"/>
          <w:lang w:val="ru-RU"/>
        </w:rPr>
        <w:t xml:space="preserve"> Аристотель; 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Квинтилиан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;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Демосфен.</w:t>
      </w:r>
    </w:p>
    <w:p w:rsidR="009D6E83" w:rsidRPr="009D6E83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150" w:firstLine="36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>4. Риторику как «искусство говорить изящно» определял: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Аристотель;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Демосфен;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Квинтилиан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.</w:t>
      </w:r>
    </w:p>
    <w:p w:rsidR="009D6E83" w:rsidRDefault="009D6E83" w:rsidP="009D6E83">
      <w:pPr>
        <w:ind w:firstLineChars="150" w:firstLine="360"/>
        <w:jc w:val="both"/>
      </w:pPr>
      <w:r>
        <w:t xml:space="preserve">5. </w:t>
      </w:r>
      <w:r w:rsidRPr="008118B1">
        <w:t>Впервые</w:t>
      </w:r>
      <w:r>
        <w:t xml:space="preserve"> </w:t>
      </w:r>
      <w:r w:rsidRPr="008118B1">
        <w:t>культ слова в Древней Греции</w:t>
      </w:r>
      <w:r>
        <w:t xml:space="preserve"> </w:t>
      </w:r>
      <w:r w:rsidRPr="008118B1">
        <w:t>провозгласил</w:t>
      </w:r>
      <w:r>
        <w:t>:</w:t>
      </w:r>
    </w:p>
    <w:p w:rsidR="009D6E83" w:rsidRPr="00805FCD" w:rsidRDefault="009D6E83" w:rsidP="009D6E83">
      <w:pPr>
        <w:ind w:firstLineChars="450" w:firstLine="1080"/>
        <w:jc w:val="both"/>
      </w:pPr>
      <w:r w:rsidRPr="008118B1">
        <w:t>а) Сократ</w:t>
      </w:r>
      <w:r w:rsidRPr="00805FCD">
        <w:t>;</w:t>
      </w:r>
    </w:p>
    <w:p w:rsidR="009D6E83" w:rsidRPr="0082718A" w:rsidRDefault="009D6E83" w:rsidP="009D6E83">
      <w:pPr>
        <w:ind w:firstLineChars="450" w:firstLine="1080"/>
        <w:jc w:val="both"/>
      </w:pPr>
      <w:r w:rsidRPr="008118B1">
        <w:t>б) Платон</w:t>
      </w:r>
      <w:r w:rsidRPr="0082718A">
        <w:t>;</w:t>
      </w:r>
    </w:p>
    <w:p w:rsidR="009D6E83" w:rsidRPr="0082718A" w:rsidRDefault="009D6E83" w:rsidP="009D6E83">
      <w:pPr>
        <w:ind w:firstLineChars="400" w:firstLine="960"/>
        <w:jc w:val="both"/>
      </w:pPr>
      <w:r w:rsidRPr="008118B1">
        <w:t xml:space="preserve"> в</w:t>
      </w:r>
      <w:proofErr w:type="gramStart"/>
      <w:r w:rsidRPr="008118B1">
        <w:t>)</w:t>
      </w:r>
      <w:proofErr w:type="spellStart"/>
      <w:r w:rsidRPr="008118B1">
        <w:t>Г</w:t>
      </w:r>
      <w:proofErr w:type="gramEnd"/>
      <w:r w:rsidRPr="008118B1">
        <w:t>оргий</w:t>
      </w:r>
      <w:proofErr w:type="spellEnd"/>
      <w:r w:rsidRPr="0082718A">
        <w:t>.</w:t>
      </w:r>
    </w:p>
    <w:p w:rsidR="009D6E83" w:rsidRPr="00815D60" w:rsidRDefault="009D6E83" w:rsidP="009D6E83">
      <w:pPr>
        <w:jc w:val="both"/>
      </w:pPr>
      <w:r>
        <w:t xml:space="preserve">   </w:t>
      </w:r>
      <w:r w:rsidRPr="00815D60">
        <w:t xml:space="preserve">6. </w:t>
      </w:r>
      <w:r w:rsidRPr="008118B1">
        <w:t>Риторика считалась царицей всех наук в древнем государстве</w:t>
      </w:r>
      <w:r>
        <w:t>:</w:t>
      </w:r>
    </w:p>
    <w:p w:rsidR="009D6E83" w:rsidRPr="00815D60" w:rsidRDefault="009D6E83" w:rsidP="009D6E83">
      <w:pPr>
        <w:jc w:val="both"/>
      </w:pPr>
      <w:r w:rsidRPr="008118B1">
        <w:t xml:space="preserve"> </w:t>
      </w:r>
      <w:r>
        <w:t xml:space="preserve">        </w:t>
      </w:r>
      <w:r w:rsidRPr="008118B1">
        <w:t>а) Египет</w:t>
      </w:r>
      <w:r w:rsidRPr="00815D60">
        <w:t>;</w:t>
      </w:r>
    </w:p>
    <w:p w:rsidR="009D6E83" w:rsidRPr="00815D60" w:rsidRDefault="009D6E83" w:rsidP="009D6E83">
      <w:pPr>
        <w:ind w:firstLineChars="400" w:firstLine="960"/>
        <w:jc w:val="both"/>
      </w:pPr>
      <w:r w:rsidRPr="008118B1">
        <w:t xml:space="preserve"> б) Греция</w:t>
      </w:r>
      <w:r w:rsidRPr="00815D60">
        <w:t>;</w:t>
      </w:r>
    </w:p>
    <w:p w:rsidR="009D6E83" w:rsidRPr="0082718A" w:rsidRDefault="009D6E83" w:rsidP="009D6E83">
      <w:pPr>
        <w:ind w:firstLineChars="400" w:firstLine="960"/>
        <w:jc w:val="both"/>
      </w:pPr>
      <w:r w:rsidRPr="008118B1">
        <w:t xml:space="preserve"> в) Рим</w:t>
      </w:r>
      <w:r w:rsidRPr="0082718A">
        <w:t>.</w:t>
      </w:r>
    </w:p>
    <w:p w:rsidR="009D6E83" w:rsidRDefault="009D6E83" w:rsidP="009D6E83">
      <w:pPr>
        <w:ind w:firstLineChars="150" w:firstLine="360"/>
        <w:jc w:val="both"/>
      </w:pPr>
      <w:r w:rsidRPr="00364A02">
        <w:t>7.</w:t>
      </w:r>
      <w:r>
        <w:t xml:space="preserve"> </w:t>
      </w:r>
      <w:r w:rsidRPr="008118B1">
        <w:t xml:space="preserve">Автором афоризма </w:t>
      </w:r>
      <w:r>
        <w:t>«</w:t>
      </w:r>
      <w:r w:rsidRPr="008118B1">
        <w:t>Истина всегда торжествует!</w:t>
      </w:r>
      <w:r>
        <w:t>»</w:t>
      </w:r>
      <w:r w:rsidRPr="008118B1">
        <w:t xml:space="preserve"> является</w:t>
      </w:r>
      <w:r>
        <w:t>:</w:t>
      </w:r>
    </w:p>
    <w:p w:rsidR="009D6E83" w:rsidRPr="00E3717F" w:rsidRDefault="009D6E83" w:rsidP="009D6E83">
      <w:pPr>
        <w:ind w:firstLineChars="400" w:firstLine="960"/>
        <w:jc w:val="both"/>
      </w:pPr>
      <w:r w:rsidRPr="008118B1">
        <w:t xml:space="preserve"> а) Сенека</w:t>
      </w:r>
      <w:r w:rsidRPr="00E3717F">
        <w:t>;</w:t>
      </w:r>
    </w:p>
    <w:p w:rsidR="009D6E83" w:rsidRPr="00E3717F" w:rsidRDefault="009D6E83" w:rsidP="009D6E83">
      <w:pPr>
        <w:ind w:firstLineChars="400" w:firstLine="960"/>
        <w:jc w:val="both"/>
      </w:pPr>
      <w:r w:rsidRPr="008118B1">
        <w:t xml:space="preserve"> б) Цицерон</w:t>
      </w:r>
      <w:r w:rsidRPr="00E3717F">
        <w:t>;</w:t>
      </w:r>
    </w:p>
    <w:p w:rsidR="009D6E83" w:rsidRDefault="009D6E83" w:rsidP="009D6E83">
      <w:pPr>
        <w:ind w:firstLineChars="400" w:firstLine="960"/>
        <w:jc w:val="both"/>
      </w:pPr>
      <w:r w:rsidRPr="008118B1">
        <w:t xml:space="preserve"> в) </w:t>
      </w:r>
      <w:proofErr w:type="spellStart"/>
      <w:r w:rsidRPr="008118B1">
        <w:t>Квинтилиан</w:t>
      </w:r>
      <w:proofErr w:type="spellEnd"/>
      <w:r w:rsidRPr="00A27065">
        <w:t>.</w:t>
      </w:r>
    </w:p>
    <w:p w:rsidR="009D6E83" w:rsidRPr="00364A02" w:rsidRDefault="009D6E83" w:rsidP="009D6E83">
      <w:pPr>
        <w:pStyle w:val="a4"/>
        <w:numPr>
          <w:ilvl w:val="0"/>
          <w:numId w:val="8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4A02">
        <w:rPr>
          <w:rFonts w:ascii="Times New Roman" w:hAnsi="Times New Roman"/>
          <w:sz w:val="24"/>
          <w:szCs w:val="24"/>
        </w:rPr>
        <w:t>В чём особенность античной риторики?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разработала психологию речи;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разработала теорию речи;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разработала технику речи.</w:t>
      </w:r>
    </w:p>
    <w:p w:rsidR="009D6E83" w:rsidRPr="00364A02" w:rsidRDefault="009D6E83" w:rsidP="009D6E83">
      <w:pPr>
        <w:numPr>
          <w:ilvl w:val="0"/>
          <w:numId w:val="8"/>
        </w:numPr>
        <w:autoSpaceDE w:val="0"/>
        <w:autoSpaceDN w:val="0"/>
        <w:ind w:left="0"/>
        <w:jc w:val="both"/>
      </w:pPr>
      <w:r w:rsidRPr="00364A02">
        <w:t>Логос — это…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условия, которые получатель речи предлагает её создателю;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замысел создателя речи, развивающий перед получателем определённую тему;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словесные средства, которые используются создателем речи при реализации замысла речи.</w:t>
      </w:r>
    </w:p>
    <w:p w:rsidR="009D6E83" w:rsidRPr="00364A02" w:rsidRDefault="009D6E83" w:rsidP="009D6E83">
      <w:pPr>
        <w:numPr>
          <w:ilvl w:val="0"/>
          <w:numId w:val="8"/>
        </w:numPr>
        <w:autoSpaceDE w:val="0"/>
        <w:autoSpaceDN w:val="0"/>
        <w:ind w:left="0"/>
        <w:jc w:val="both"/>
      </w:pPr>
      <w:r w:rsidRPr="00364A02">
        <w:t>Логос в судебной речи: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соединяет прошлое и будущее;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говорит о прошлом;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говорит о будущем.</w:t>
      </w:r>
    </w:p>
    <w:p w:rsidR="009D6E83" w:rsidRPr="00364A02" w:rsidRDefault="009D6E83" w:rsidP="009D6E83">
      <w:pPr>
        <w:numPr>
          <w:ilvl w:val="0"/>
          <w:numId w:val="8"/>
        </w:numPr>
        <w:autoSpaceDE w:val="0"/>
        <w:autoSpaceDN w:val="0"/>
        <w:ind w:left="0"/>
        <w:jc w:val="both"/>
      </w:pPr>
      <w:r w:rsidRPr="00364A02">
        <w:t>Инвенция — это…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словесное воплощение высказывания;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словесная конструкция высказывания;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изобретение высказывания.</w:t>
      </w:r>
    </w:p>
    <w:p w:rsidR="009D6E83" w:rsidRPr="00364A02" w:rsidRDefault="009D6E83" w:rsidP="009D6E83">
      <w:pPr>
        <w:numPr>
          <w:ilvl w:val="0"/>
          <w:numId w:val="8"/>
        </w:numPr>
        <w:autoSpaceDE w:val="0"/>
        <w:autoSpaceDN w:val="0"/>
        <w:ind w:left="0"/>
        <w:jc w:val="both"/>
      </w:pPr>
      <w:r w:rsidRPr="00364A02">
        <w:t>Определить понятие — это значит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указать интегральные признаки предмета;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указать существенные признаки предмета;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указать несущественные признаки предмета.</w:t>
      </w:r>
    </w:p>
    <w:p w:rsidR="009D6E83" w:rsidRPr="00364A02" w:rsidRDefault="009D6E83" w:rsidP="009D6E83">
      <w:pPr>
        <w:numPr>
          <w:ilvl w:val="0"/>
          <w:numId w:val="8"/>
        </w:numPr>
        <w:autoSpaceDE w:val="0"/>
        <w:autoSpaceDN w:val="0"/>
        <w:ind w:left="0"/>
        <w:jc w:val="both"/>
      </w:pPr>
      <w:r w:rsidRPr="00364A02">
        <w:t>Существенные признаки предмета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проявляются в определенных ситуациях;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указывают на сходство предмета;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отличают предмет от </w:t>
      </w:r>
      <w:proofErr w:type="gramStart"/>
      <w:r w:rsidRPr="00364A02">
        <w:t>другого</w:t>
      </w:r>
      <w:proofErr w:type="gramEnd"/>
      <w:r w:rsidRPr="00364A02">
        <w:t>.</w:t>
      </w:r>
    </w:p>
    <w:p w:rsidR="009D6E83" w:rsidRPr="00364A02" w:rsidRDefault="009D6E83" w:rsidP="009D6E83">
      <w:pPr>
        <w:numPr>
          <w:ilvl w:val="0"/>
          <w:numId w:val="8"/>
        </w:numPr>
        <w:autoSpaceDE w:val="0"/>
        <w:autoSpaceDN w:val="0"/>
        <w:ind w:left="0"/>
        <w:jc w:val="both"/>
      </w:pPr>
      <w:proofErr w:type="spellStart"/>
      <w:r w:rsidRPr="00364A02">
        <w:t>Этос</w:t>
      </w:r>
      <w:proofErr w:type="spellEnd"/>
      <w:r w:rsidRPr="00364A02">
        <w:t xml:space="preserve"> — это…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условия, которые получатель речи предлагает её создателю;</w:t>
      </w:r>
    </w:p>
    <w:p w:rsidR="009D6E83" w:rsidRPr="00364A02" w:rsidRDefault="009D6E83" w:rsidP="009D6E83">
      <w:pPr>
        <w:ind w:firstLine="740"/>
        <w:jc w:val="both"/>
      </w:pPr>
      <w:r>
        <w:lastRenderedPageBreak/>
        <w:t>б)</w:t>
      </w:r>
      <w:r w:rsidRPr="00364A02">
        <w:t xml:space="preserve"> замысел создателя речи, развивающий перед получателем определённую тему;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словесные средства, которые используются создателем речи при реализации замысла речи.</w:t>
      </w:r>
    </w:p>
    <w:p w:rsidR="009D6E83" w:rsidRPr="00364A02" w:rsidRDefault="009D6E83" w:rsidP="009D6E83">
      <w:pPr>
        <w:numPr>
          <w:ilvl w:val="0"/>
          <w:numId w:val="8"/>
        </w:numPr>
        <w:autoSpaceDE w:val="0"/>
        <w:autoSpaceDN w:val="0"/>
        <w:ind w:left="0"/>
        <w:jc w:val="both"/>
      </w:pPr>
      <w:r w:rsidRPr="00364A02">
        <w:t>Пафос — это…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условия, которые получатель речи предлагает её создателю;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замысел создателя речи, развивающий перед получателем определённую тему;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словесные средства, которые используются создателем речи при реализации замысла речи.</w:t>
      </w:r>
    </w:p>
    <w:p w:rsidR="009D6E83" w:rsidRPr="00364A02" w:rsidRDefault="009D6E83" w:rsidP="009D6E83">
      <w:pPr>
        <w:numPr>
          <w:ilvl w:val="0"/>
          <w:numId w:val="8"/>
        </w:numPr>
        <w:autoSpaceDE w:val="0"/>
        <w:autoSpaceDN w:val="0"/>
        <w:ind w:left="0"/>
        <w:jc w:val="both"/>
      </w:pPr>
      <w:r w:rsidRPr="00364A02">
        <w:t>Тропы в риторике — это…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основания аргумента;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ложные положения;</w:t>
      </w:r>
    </w:p>
    <w:p w:rsidR="009D6E83" w:rsidRDefault="009D6E83" w:rsidP="009D6E83">
      <w:pPr>
        <w:ind w:firstLine="740"/>
        <w:jc w:val="both"/>
      </w:pPr>
      <w:r>
        <w:t>в)</w:t>
      </w:r>
      <w:r w:rsidRPr="00364A02">
        <w:t xml:space="preserve"> средства выразительности.</w:t>
      </w:r>
    </w:p>
    <w:p w:rsidR="009D6E83" w:rsidRPr="00364A02" w:rsidRDefault="009D6E83" w:rsidP="009D6E83">
      <w:pPr>
        <w:ind w:firstLine="740"/>
        <w:jc w:val="both"/>
      </w:pPr>
      <w:r w:rsidRPr="00364A02">
        <w:t>17. В систему письма входят: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письма, сочинения, надписи;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алфавит, графика, орфография;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</w:t>
      </w:r>
      <w:proofErr w:type="spellStart"/>
      <w:r w:rsidRPr="00364A02">
        <w:t>полилоги</w:t>
      </w:r>
      <w:proofErr w:type="spellEnd"/>
      <w:r w:rsidRPr="00364A02">
        <w:t>, диалоги, монологи.</w:t>
      </w:r>
    </w:p>
    <w:p w:rsidR="009D6E83" w:rsidRPr="009D6E83" w:rsidRDefault="009D6E83" w:rsidP="009D6E83">
      <w:pPr>
        <w:ind w:firstLineChars="150" w:firstLine="360"/>
        <w:jc w:val="both"/>
        <w:rPr>
          <w:b/>
          <w:color w:val="000000"/>
        </w:rPr>
      </w:pPr>
      <w:r w:rsidRPr="00364A02">
        <w:t xml:space="preserve">18. </w:t>
      </w:r>
      <w:r w:rsidRPr="009D6E83">
        <w:rPr>
          <w:rStyle w:val="a6"/>
          <w:b w:val="0"/>
          <w:color w:val="000000"/>
        </w:rPr>
        <w:t>Целью ораторской речи является: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влияние или информирование;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информация или убеждение;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изящество выражения мысли или влияние.</w:t>
      </w:r>
    </w:p>
    <w:p w:rsidR="009D6E83" w:rsidRPr="009D6E83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>19. Ораторская деятельность состоит из этапов: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трех;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четырех;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пяти.</w:t>
      </w:r>
    </w:p>
    <w:p w:rsidR="009D6E83" w:rsidRDefault="009D6E83" w:rsidP="009D6E83">
      <w:pPr>
        <w:ind w:firstLine="465"/>
        <w:jc w:val="both"/>
      </w:pPr>
      <w:r>
        <w:t>2</w:t>
      </w:r>
      <w:r w:rsidRPr="00CF15A9">
        <w:t>0</w:t>
      </w:r>
      <w:r>
        <w:t xml:space="preserve">. </w:t>
      </w:r>
      <w:r w:rsidRPr="00843529">
        <w:t>Автором первого русского учебника по риторике был</w:t>
      </w:r>
      <w:r>
        <w:t>:</w:t>
      </w:r>
    </w:p>
    <w:p w:rsidR="009D6E83" w:rsidRPr="00513BD6" w:rsidRDefault="009D6E83" w:rsidP="009D6E83">
      <w:pPr>
        <w:ind w:firstLineChars="450" w:firstLine="1080"/>
        <w:jc w:val="both"/>
      </w:pPr>
      <w:r>
        <w:t>а)</w:t>
      </w:r>
      <w:r w:rsidRPr="00513BD6">
        <w:t xml:space="preserve"> </w:t>
      </w:r>
      <w:r w:rsidRPr="00843529">
        <w:t>Рижский</w:t>
      </w:r>
      <w:r>
        <w:t xml:space="preserve"> </w:t>
      </w:r>
      <w:r w:rsidRPr="00843529">
        <w:t>И.С.</w:t>
      </w:r>
      <w:r w:rsidRPr="00513BD6">
        <w:t>;</w:t>
      </w:r>
    </w:p>
    <w:p w:rsidR="009D6E83" w:rsidRPr="00843529" w:rsidRDefault="009D6E83" w:rsidP="009D6E83">
      <w:pPr>
        <w:ind w:firstLineChars="450" w:firstLine="1080"/>
        <w:jc w:val="both"/>
      </w:pPr>
      <w:r>
        <w:t xml:space="preserve">б) </w:t>
      </w:r>
      <w:proofErr w:type="gramStart"/>
      <w:r w:rsidRPr="00843529">
        <w:t>Мерзляков</w:t>
      </w:r>
      <w:proofErr w:type="gramEnd"/>
      <w:r>
        <w:t xml:space="preserve"> </w:t>
      </w:r>
      <w:r w:rsidRPr="00843529">
        <w:t>А.Ф.</w:t>
      </w:r>
      <w:r w:rsidRPr="00513BD6">
        <w:t>;</w:t>
      </w:r>
    </w:p>
    <w:p w:rsidR="009D6E83" w:rsidRDefault="009D6E83" w:rsidP="009D6E83">
      <w:pPr>
        <w:ind w:firstLineChars="450" w:firstLine="1080"/>
        <w:jc w:val="both"/>
      </w:pPr>
      <w:r>
        <w:t>в)</w:t>
      </w:r>
      <w:r w:rsidRPr="00513BD6">
        <w:t xml:space="preserve"> </w:t>
      </w:r>
      <w:r w:rsidRPr="000429B1">
        <w:t>Ломоносов</w:t>
      </w:r>
      <w:r>
        <w:t xml:space="preserve"> </w:t>
      </w:r>
      <w:r w:rsidRPr="00843529">
        <w:t>М.</w:t>
      </w:r>
      <w:r>
        <w:t>В</w:t>
      </w:r>
      <w:r w:rsidRPr="00843529">
        <w:t>.</w:t>
      </w:r>
    </w:p>
    <w:p w:rsidR="009D6E83" w:rsidRDefault="009D6E83" w:rsidP="009D6E83">
      <w:pPr>
        <w:ind w:firstLine="450"/>
        <w:jc w:val="both"/>
      </w:pPr>
      <w:r w:rsidRPr="00A4526B">
        <w:rPr>
          <w:color w:val="000000"/>
        </w:rPr>
        <w:t>2</w:t>
      </w:r>
      <w:r w:rsidRPr="00CF15A9">
        <w:rPr>
          <w:color w:val="000000"/>
        </w:rPr>
        <w:t>1</w:t>
      </w:r>
      <w:r w:rsidRPr="00A4526B">
        <w:rPr>
          <w:color w:val="000000"/>
        </w:rPr>
        <w:t>.</w:t>
      </w:r>
      <w:r>
        <w:rPr>
          <w:color w:val="000000"/>
        </w:rPr>
        <w:t xml:space="preserve"> </w:t>
      </w:r>
      <w:r w:rsidRPr="000429B1">
        <w:t>Труд «Кра</w:t>
      </w:r>
      <w:r>
        <w:t>тк</w:t>
      </w:r>
      <w:r w:rsidRPr="000429B1">
        <w:t>ое руководство к красноречию» принадлежит перу</w:t>
      </w:r>
      <w:r>
        <w:t>:</w:t>
      </w:r>
    </w:p>
    <w:p w:rsidR="009D6E83" w:rsidRPr="00A4526B" w:rsidRDefault="009D6E83" w:rsidP="009D6E83">
      <w:pPr>
        <w:ind w:firstLineChars="450" w:firstLine="1080"/>
        <w:jc w:val="both"/>
      </w:pPr>
      <w:r>
        <w:t>а)</w:t>
      </w:r>
      <w:r w:rsidRPr="000429B1">
        <w:t xml:space="preserve"> М.М. Сперанского</w:t>
      </w:r>
      <w:r w:rsidRPr="00A4526B">
        <w:t>;</w:t>
      </w:r>
    </w:p>
    <w:p w:rsidR="009D6E83" w:rsidRPr="00A4526B" w:rsidRDefault="009D6E83" w:rsidP="009D6E83">
      <w:pPr>
        <w:ind w:firstLine="450"/>
        <w:jc w:val="both"/>
      </w:pPr>
      <w:r w:rsidRPr="000429B1">
        <w:t xml:space="preserve"> </w:t>
      </w:r>
      <w:r w:rsidRPr="00A4526B">
        <w:t xml:space="preserve">    </w:t>
      </w:r>
      <w:r>
        <w:t>б)</w:t>
      </w:r>
      <w:r w:rsidRPr="000429B1">
        <w:t xml:space="preserve"> М.В. Ломоносова</w:t>
      </w:r>
      <w:r w:rsidRPr="00A4526B">
        <w:t>;</w:t>
      </w:r>
    </w:p>
    <w:p w:rsidR="009D6E83" w:rsidRPr="0029627E" w:rsidRDefault="009D6E83" w:rsidP="009D6E83">
      <w:pPr>
        <w:ind w:firstLineChars="450" w:firstLine="1080"/>
        <w:jc w:val="both"/>
      </w:pPr>
      <w:r>
        <w:t>в)</w:t>
      </w:r>
      <w:r w:rsidRPr="000429B1">
        <w:t xml:space="preserve"> Н.Ф. </w:t>
      </w:r>
      <w:proofErr w:type="spellStart"/>
      <w:r w:rsidRPr="000429B1">
        <w:t>Кошанского</w:t>
      </w:r>
      <w:proofErr w:type="spellEnd"/>
      <w:r>
        <w:t>.</w:t>
      </w:r>
    </w:p>
    <w:p w:rsidR="009D6E83" w:rsidRPr="009D6E83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 xml:space="preserve">22. Основателем </w:t>
      </w:r>
      <w:proofErr w:type="spellStart"/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>неориторики</w:t>
      </w:r>
      <w:proofErr w:type="spellEnd"/>
      <w:r w:rsidRPr="009D6E83">
        <w:rPr>
          <w:rStyle w:val="a6"/>
          <w:rFonts w:ascii="Times New Roman" w:hAnsi="Times New Roman"/>
          <w:b w:val="0"/>
          <w:color w:val="000000"/>
          <w:lang w:val="ru-RU"/>
        </w:rPr>
        <w:t xml:space="preserve"> является: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а)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Ф.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ван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Еемерен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;</w:t>
      </w:r>
    </w:p>
    <w:p w:rsidR="009D6E83" w:rsidRPr="00364A02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б)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64A02">
        <w:rPr>
          <w:rFonts w:ascii="Times New Roman" w:hAnsi="Times New Roman" w:cs="Times New Roman"/>
          <w:color w:val="000000"/>
        </w:rPr>
        <w:t>X</w:t>
      </w:r>
      <w:r w:rsidRPr="00364A02">
        <w:rPr>
          <w:rFonts w:ascii="Times New Roman" w:hAnsi="Times New Roman" w:cs="Times New Roman"/>
          <w:color w:val="000000"/>
          <w:lang w:val="ru-RU"/>
        </w:rPr>
        <w:t>. Перельман;</w:t>
      </w:r>
    </w:p>
    <w:p w:rsidR="009D6E83" w:rsidRDefault="009D6E83" w:rsidP="009D6E83">
      <w:pPr>
        <w:pStyle w:val="a7"/>
        <w:shd w:val="clear" w:color="auto" w:fill="FFFFFF"/>
        <w:spacing w:before="0" w:beforeAutospacing="0" w:after="0" w:afterAutospacing="0"/>
        <w:ind w:firstLineChars="450" w:firstLine="108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в)</w:t>
      </w:r>
      <w:r w:rsidRPr="00364A02">
        <w:rPr>
          <w:rFonts w:ascii="Times New Roman" w:hAnsi="Times New Roman" w:cs="Times New Roman"/>
          <w:color w:val="000000"/>
          <w:lang w:val="ru-RU"/>
        </w:rPr>
        <w:t xml:space="preserve"> С. </w:t>
      </w:r>
      <w:proofErr w:type="spellStart"/>
      <w:r w:rsidRPr="00364A02">
        <w:rPr>
          <w:rFonts w:ascii="Times New Roman" w:hAnsi="Times New Roman" w:cs="Times New Roman"/>
          <w:color w:val="000000"/>
          <w:lang w:val="ru-RU"/>
        </w:rPr>
        <w:t>Тулмин</w:t>
      </w:r>
      <w:proofErr w:type="spellEnd"/>
      <w:r w:rsidRPr="00364A02">
        <w:rPr>
          <w:rFonts w:ascii="Times New Roman" w:hAnsi="Times New Roman" w:cs="Times New Roman"/>
          <w:color w:val="000000"/>
          <w:lang w:val="ru-RU"/>
        </w:rPr>
        <w:t>.</w:t>
      </w:r>
    </w:p>
    <w:p w:rsidR="009D6E83" w:rsidRDefault="009D6E83" w:rsidP="009D6E83">
      <w:pPr>
        <w:ind w:firstLine="420"/>
        <w:jc w:val="both"/>
      </w:pPr>
      <w:r w:rsidRPr="00513BD6">
        <w:rPr>
          <w:color w:val="000000"/>
        </w:rPr>
        <w:t>2</w:t>
      </w:r>
      <w:r w:rsidRPr="0029627E">
        <w:rPr>
          <w:color w:val="000000"/>
        </w:rPr>
        <w:t>3</w:t>
      </w:r>
      <w:r w:rsidRPr="00513BD6">
        <w:rPr>
          <w:color w:val="000000"/>
        </w:rPr>
        <w:t>.</w:t>
      </w:r>
      <w:r w:rsidRPr="00513BD6">
        <w:t xml:space="preserve"> Риторика относится к</w:t>
      </w:r>
      <w:r>
        <w:t xml:space="preserve"> </w:t>
      </w:r>
      <w:r w:rsidRPr="00513BD6">
        <w:t>наукам</w:t>
      </w:r>
      <w:r>
        <w:t>:</w:t>
      </w:r>
    </w:p>
    <w:p w:rsidR="009D6E83" w:rsidRPr="00513BD6" w:rsidRDefault="009D6E83" w:rsidP="009D6E83">
      <w:pPr>
        <w:ind w:firstLineChars="450" w:firstLine="1080"/>
        <w:jc w:val="both"/>
      </w:pPr>
      <w:r>
        <w:t>А.</w:t>
      </w:r>
      <w:r w:rsidRPr="00513BD6">
        <w:t xml:space="preserve"> гуманитарным;</w:t>
      </w:r>
    </w:p>
    <w:p w:rsidR="009D6E83" w:rsidRPr="0029627E" w:rsidRDefault="009D6E83" w:rsidP="009D6E83">
      <w:pPr>
        <w:ind w:firstLineChars="450" w:firstLine="1080"/>
        <w:jc w:val="both"/>
      </w:pPr>
      <w:r>
        <w:t>б)</w:t>
      </w:r>
      <w:r w:rsidRPr="00513BD6">
        <w:t xml:space="preserve"> лингвистическим;</w:t>
      </w:r>
    </w:p>
    <w:p w:rsidR="009D6E83" w:rsidRPr="0029627E" w:rsidRDefault="009D6E83" w:rsidP="009D6E83">
      <w:pPr>
        <w:ind w:firstLineChars="450" w:firstLine="1080"/>
        <w:jc w:val="both"/>
      </w:pPr>
      <w:r>
        <w:t xml:space="preserve">в) </w:t>
      </w:r>
      <w:r w:rsidRPr="00513BD6">
        <w:t>филологическим</w:t>
      </w:r>
      <w:r>
        <w:t>.</w:t>
      </w:r>
    </w:p>
    <w:p w:rsidR="009D6E83" w:rsidRPr="00364A02" w:rsidRDefault="009D6E83" w:rsidP="009D6E83">
      <w:pPr>
        <w:ind w:firstLineChars="150" w:firstLine="360"/>
        <w:jc w:val="both"/>
      </w:pPr>
      <w:r>
        <w:t xml:space="preserve">24. </w:t>
      </w:r>
      <w:r w:rsidRPr="00364A02">
        <w:t>Тема публичного выступления должна отражать: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мнение экспертов;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личную позицию;</w:t>
      </w:r>
    </w:p>
    <w:p w:rsidR="009D6E83" w:rsidRPr="00F8398F" w:rsidRDefault="009D6E83" w:rsidP="009D6E83">
      <w:pPr>
        <w:ind w:firstLine="740"/>
        <w:jc w:val="both"/>
      </w:pPr>
      <w:r>
        <w:t>в)</w:t>
      </w:r>
      <w:r w:rsidRPr="00F8398F">
        <w:t xml:space="preserve"> основную проблему.</w:t>
      </w:r>
    </w:p>
    <w:p w:rsidR="009D6E83" w:rsidRPr="0029627E" w:rsidRDefault="009D6E83" w:rsidP="009D6E83">
      <w:pPr>
        <w:autoSpaceDE w:val="0"/>
        <w:autoSpaceDN w:val="0"/>
        <w:jc w:val="both"/>
      </w:pPr>
      <w:r>
        <w:t xml:space="preserve">   </w:t>
      </w:r>
      <w:r w:rsidRPr="0029627E">
        <w:t>2</w:t>
      </w:r>
      <w:r w:rsidRPr="00364A02">
        <w:t>5. Предметом риторики является</w:t>
      </w:r>
      <w:r w:rsidRPr="0029627E">
        <w:t>: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грамматика;</w:t>
      </w:r>
    </w:p>
    <w:p w:rsidR="009D6E83" w:rsidRPr="00364A02" w:rsidRDefault="009D6E83" w:rsidP="009D6E83">
      <w:pPr>
        <w:ind w:firstLine="740"/>
        <w:jc w:val="both"/>
      </w:pPr>
      <w:r>
        <w:lastRenderedPageBreak/>
        <w:t>б)</w:t>
      </w:r>
      <w:r w:rsidRPr="00364A02">
        <w:t xml:space="preserve"> публичная речь;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политическая публицистика.</w:t>
      </w:r>
    </w:p>
    <w:p w:rsidR="009D6E83" w:rsidRPr="0082718A" w:rsidRDefault="009D6E83" w:rsidP="009D6E83">
      <w:pPr>
        <w:autoSpaceDE w:val="0"/>
        <w:autoSpaceDN w:val="0"/>
        <w:ind w:firstLineChars="250" w:firstLine="600"/>
        <w:jc w:val="both"/>
      </w:pPr>
      <w:r w:rsidRPr="0029627E">
        <w:t>26.</w:t>
      </w:r>
      <w:r w:rsidRPr="0082718A">
        <w:t>Риторика содержит:</w:t>
      </w:r>
    </w:p>
    <w:p w:rsidR="009D6E83" w:rsidRPr="00364A02" w:rsidRDefault="009D6E83" w:rsidP="009D6E83">
      <w:pPr>
        <w:ind w:firstLine="740"/>
        <w:jc w:val="both"/>
      </w:pPr>
      <w:r>
        <w:t>а)</w:t>
      </w:r>
      <w:r w:rsidRPr="00364A02">
        <w:t xml:space="preserve"> учение о риторе;</w:t>
      </w:r>
    </w:p>
    <w:p w:rsidR="009D6E83" w:rsidRPr="00364A02" w:rsidRDefault="009D6E83" w:rsidP="009D6E83">
      <w:pPr>
        <w:ind w:firstLine="740"/>
        <w:jc w:val="both"/>
      </w:pPr>
      <w:r>
        <w:t>б)</w:t>
      </w:r>
      <w:r w:rsidRPr="00364A02">
        <w:t xml:space="preserve"> учение об аргументации;</w:t>
      </w:r>
    </w:p>
    <w:p w:rsidR="009D6E83" w:rsidRPr="00364A02" w:rsidRDefault="009D6E83" w:rsidP="009D6E83">
      <w:pPr>
        <w:ind w:firstLine="740"/>
        <w:jc w:val="both"/>
      </w:pPr>
      <w:r>
        <w:t>в)</w:t>
      </w:r>
      <w:r w:rsidRPr="00364A02">
        <w:t xml:space="preserve"> учение о видах и родах словесности.</w:t>
      </w:r>
    </w:p>
    <w:p w:rsidR="009D6E83" w:rsidRPr="0029627E" w:rsidRDefault="009D6E83" w:rsidP="009D6E83">
      <w:pPr>
        <w:jc w:val="both"/>
      </w:pPr>
      <w:r w:rsidRPr="00F345E2">
        <w:t xml:space="preserve">     27. </w:t>
      </w:r>
      <w:r w:rsidRPr="0095235C">
        <w:t xml:space="preserve">Частная риторика делится </w:t>
      </w:r>
      <w:proofErr w:type="gramStart"/>
      <w:r w:rsidRPr="0095235C">
        <w:t>на</w:t>
      </w:r>
      <w:proofErr w:type="gramEnd"/>
      <w:r w:rsidRPr="0095235C">
        <w:t>:</w:t>
      </w:r>
    </w:p>
    <w:p w:rsidR="009D6E83" w:rsidRPr="00F345E2" w:rsidRDefault="009D6E83" w:rsidP="009D6E83">
      <w:pPr>
        <w:ind w:firstLineChars="50" w:firstLine="120"/>
        <w:jc w:val="both"/>
      </w:pPr>
      <w:r w:rsidRPr="0095235C">
        <w:t xml:space="preserve"> а) педагогическую, дипломатическую, экономическую, юридическую</w:t>
      </w:r>
      <w:r w:rsidRPr="00F345E2">
        <w:t>;</w:t>
      </w:r>
    </w:p>
    <w:p w:rsidR="009D6E83" w:rsidRPr="00F345E2" w:rsidRDefault="009D6E83" w:rsidP="009D6E83">
      <w:pPr>
        <w:ind w:left="120" w:hangingChars="50" w:hanging="120"/>
        <w:jc w:val="both"/>
      </w:pPr>
      <w:r w:rsidRPr="0095235C">
        <w:t xml:space="preserve"> б) политическую, академическую, судебную, социально-бытовую, духовную</w:t>
      </w:r>
      <w:r w:rsidRPr="00F345E2">
        <w:t>;</w:t>
      </w:r>
      <w:r w:rsidRPr="0095235C">
        <w:t xml:space="preserve"> </w:t>
      </w:r>
    </w:p>
    <w:p w:rsidR="009D6E83" w:rsidRPr="0029627E" w:rsidRDefault="009D6E83" w:rsidP="009D6E83">
      <w:pPr>
        <w:ind w:firstLineChars="400" w:firstLine="960"/>
        <w:jc w:val="both"/>
      </w:pPr>
      <w:r w:rsidRPr="0095235C">
        <w:t>в) социально-политическую, педагогическую, торговую, судебную</w:t>
      </w:r>
      <w:r w:rsidRPr="00F345E2">
        <w:t>.</w:t>
      </w:r>
      <w:r w:rsidRPr="0095235C">
        <w:t xml:space="preserve"> </w:t>
      </w:r>
    </w:p>
    <w:p w:rsidR="009D6E83" w:rsidRPr="00B945D7" w:rsidRDefault="009D6E83" w:rsidP="009D6E83">
      <w:pPr>
        <w:jc w:val="both"/>
      </w:pPr>
      <w:r>
        <w:t xml:space="preserve">     28.</w:t>
      </w:r>
      <w:r w:rsidRPr="00B945D7">
        <w:t xml:space="preserve"> </w:t>
      </w:r>
      <w:r w:rsidRPr="0095235C">
        <w:t>К основным законам риторики не относится закон</w:t>
      </w:r>
      <w:r w:rsidRPr="00B945D7">
        <w:t>:</w:t>
      </w:r>
    </w:p>
    <w:p w:rsidR="009D6E83" w:rsidRPr="00B945D7" w:rsidRDefault="009D6E83" w:rsidP="009D6E83">
      <w:pPr>
        <w:ind w:firstLineChars="350" w:firstLine="840"/>
        <w:jc w:val="both"/>
      </w:pPr>
      <w:r w:rsidRPr="0095235C">
        <w:t xml:space="preserve"> а) гармонизирующего диалога</w:t>
      </w:r>
      <w:r w:rsidRPr="00B945D7">
        <w:t>;</w:t>
      </w:r>
    </w:p>
    <w:p w:rsidR="009D6E83" w:rsidRPr="00B945D7" w:rsidRDefault="009D6E83" w:rsidP="009D6E83">
      <w:pPr>
        <w:ind w:firstLineChars="350" w:firstLine="840"/>
        <w:jc w:val="both"/>
      </w:pPr>
      <w:r w:rsidRPr="0095235C">
        <w:t xml:space="preserve"> б</w:t>
      </w:r>
      <w:proofErr w:type="gramStart"/>
      <w:r w:rsidRPr="0095235C">
        <w:t>)</w:t>
      </w:r>
      <w:r>
        <w:t>к</w:t>
      </w:r>
      <w:proofErr w:type="gramEnd"/>
      <w:r>
        <w:t>раткости</w:t>
      </w:r>
      <w:r w:rsidRPr="00E36DB6">
        <w:t>;</w:t>
      </w:r>
      <w:r w:rsidRPr="0095235C">
        <w:t xml:space="preserve"> </w:t>
      </w:r>
    </w:p>
    <w:p w:rsidR="009D6E83" w:rsidRDefault="009D6E83" w:rsidP="009D6E83">
      <w:pPr>
        <w:ind w:firstLineChars="400" w:firstLine="960"/>
        <w:jc w:val="both"/>
      </w:pPr>
      <w:r w:rsidRPr="0095235C">
        <w:t>в) эмоциональности речи</w:t>
      </w:r>
      <w:r w:rsidRPr="0029627E">
        <w:t>.</w:t>
      </w:r>
    </w:p>
    <w:p w:rsidR="009D6E83" w:rsidRDefault="009D6E83" w:rsidP="00E97370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97370" w:rsidRDefault="00E97370" w:rsidP="00E97370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761EC6" w:rsidRDefault="00761EC6" w:rsidP="00761EC6">
      <w:pPr>
        <w:shd w:val="clear" w:color="auto" w:fill="FFFFFF"/>
        <w:spacing w:before="100" w:beforeAutospacing="1" w:after="100" w:afterAutospacing="1"/>
        <w:ind w:left="389"/>
        <w:rPr>
          <w:b/>
          <w:bCs/>
          <w:i/>
          <w:iCs/>
          <w:color w:val="000000"/>
        </w:rPr>
      </w:pPr>
      <w:r w:rsidRPr="00364A02">
        <w:rPr>
          <w:b/>
          <w:bCs/>
          <w:i/>
          <w:iCs/>
          <w:color w:val="000000"/>
        </w:rPr>
        <w:t xml:space="preserve">Перечень </w:t>
      </w:r>
      <w:r>
        <w:rPr>
          <w:b/>
          <w:bCs/>
          <w:i/>
          <w:iCs/>
          <w:color w:val="000000"/>
        </w:rPr>
        <w:t xml:space="preserve">примерных </w:t>
      </w:r>
      <w:r w:rsidRPr="00364A02">
        <w:rPr>
          <w:b/>
          <w:bCs/>
          <w:i/>
          <w:iCs/>
          <w:color w:val="000000"/>
        </w:rPr>
        <w:t>теоретических вопросов</w:t>
      </w:r>
      <w:r>
        <w:rPr>
          <w:b/>
          <w:bCs/>
          <w:i/>
          <w:iCs/>
          <w:color w:val="000000"/>
        </w:rPr>
        <w:t xml:space="preserve"> </w:t>
      </w:r>
      <w:r w:rsidRPr="00364A02">
        <w:rPr>
          <w:b/>
          <w:bCs/>
          <w:i/>
          <w:iCs/>
          <w:color w:val="000000"/>
        </w:rPr>
        <w:t>(для оценки знаний)</w:t>
      </w:r>
      <w:r w:rsidR="009A32B9">
        <w:rPr>
          <w:b/>
          <w:bCs/>
          <w:i/>
          <w:iCs/>
          <w:color w:val="000000"/>
        </w:rPr>
        <w:t xml:space="preserve"> для подготовки к зачету</w:t>
      </w:r>
      <w:r w:rsidRPr="00364A02">
        <w:rPr>
          <w:b/>
          <w:bCs/>
          <w:i/>
          <w:iCs/>
          <w:color w:val="000000"/>
        </w:rPr>
        <w:t>:</w:t>
      </w:r>
    </w:p>
    <w:p w:rsidR="00761EC6" w:rsidRPr="00364A02" w:rsidRDefault="00761EC6" w:rsidP="00761EC6">
      <w:pPr>
        <w:tabs>
          <w:tab w:val="num" w:pos="426"/>
        </w:tabs>
        <w:jc w:val="both"/>
      </w:pPr>
      <w:r w:rsidRPr="00580C04">
        <w:t>Определение науки риторики, предмет, цели и задачи риторики.</w:t>
      </w:r>
      <w:r>
        <w:t xml:space="preserve"> </w:t>
      </w:r>
      <w:r w:rsidRPr="00580C04">
        <w:t>Синтетический характер риторики.</w:t>
      </w:r>
      <w:r>
        <w:t xml:space="preserve"> </w:t>
      </w:r>
      <w:r w:rsidRPr="009C51D7">
        <w:t>Причины возникновения риторики.</w:t>
      </w:r>
      <w:r>
        <w:t xml:space="preserve"> </w:t>
      </w:r>
      <w:r w:rsidRPr="00A54BC8">
        <w:t>Риторика софистов.</w:t>
      </w:r>
      <w:r>
        <w:t xml:space="preserve"> </w:t>
      </w:r>
      <w:r w:rsidRPr="009C51D7">
        <w:t>Р</w:t>
      </w:r>
      <w:r w:rsidRPr="002140A4">
        <w:t xml:space="preserve">иторика в Древней Греции. </w:t>
      </w:r>
      <w:r w:rsidRPr="00A54BC8">
        <w:t>Классическая теория риторики.</w:t>
      </w:r>
      <w:r>
        <w:t xml:space="preserve"> </w:t>
      </w:r>
      <w:r w:rsidRPr="009C51D7">
        <w:t>Р</w:t>
      </w:r>
      <w:r w:rsidRPr="00364A02">
        <w:t>иторика в Древнем Риме.</w:t>
      </w:r>
      <w:r>
        <w:t xml:space="preserve"> </w:t>
      </w:r>
      <w:r w:rsidRPr="00364A02">
        <w:t>Риторика в Средние века.</w:t>
      </w:r>
      <w:r>
        <w:t xml:space="preserve"> </w:t>
      </w:r>
      <w:r w:rsidRPr="00364A02">
        <w:t>Развитие рациональной риторики в</w:t>
      </w:r>
      <w:r>
        <w:t xml:space="preserve"> </w:t>
      </w:r>
      <w:r w:rsidRPr="00364A02">
        <w:t>XVIII</w:t>
      </w:r>
      <w:r>
        <w:t xml:space="preserve"> </w:t>
      </w:r>
      <w:r w:rsidRPr="00364A02">
        <w:t>в</w:t>
      </w:r>
      <w:r>
        <w:t>еке</w:t>
      </w:r>
      <w:r w:rsidRPr="00364A02">
        <w:t>.</w:t>
      </w:r>
      <w:r>
        <w:t xml:space="preserve"> </w:t>
      </w:r>
      <w:r w:rsidRPr="00364A02">
        <w:t>Достижение академической риторики в XIX веке.</w:t>
      </w:r>
      <w:r>
        <w:t xml:space="preserve"> </w:t>
      </w:r>
      <w:r w:rsidRPr="00364A02">
        <w:t>Русск</w:t>
      </w:r>
      <w:r>
        <w:t>ое</w:t>
      </w:r>
      <w:r w:rsidRPr="00364A02">
        <w:t xml:space="preserve"> судебн</w:t>
      </w:r>
      <w:r>
        <w:t>ое</w:t>
      </w:r>
      <w:r w:rsidRPr="00364A02">
        <w:t xml:space="preserve"> </w:t>
      </w:r>
      <w:r>
        <w:t>красноречие</w:t>
      </w:r>
      <w:r w:rsidRPr="00364A02">
        <w:t xml:space="preserve"> XIX века.</w:t>
      </w:r>
      <w:r>
        <w:t xml:space="preserve"> </w:t>
      </w:r>
      <w:r w:rsidRPr="00364A02">
        <w:t>Риторика на современном этапе.</w:t>
      </w:r>
      <w:r>
        <w:t xml:space="preserve"> </w:t>
      </w:r>
      <w:r w:rsidRPr="00580C04">
        <w:t>Значение риторики для юристов.</w:t>
      </w:r>
      <w:r>
        <w:t xml:space="preserve"> </w:t>
      </w:r>
      <w:r w:rsidRPr="00364A02">
        <w:t>Понятие речи. Основные категории речи.</w:t>
      </w:r>
      <w:r>
        <w:t xml:space="preserve"> </w:t>
      </w:r>
      <w:r w:rsidRPr="009C51D7">
        <w:t>Классификация речи.</w:t>
      </w:r>
      <w:r>
        <w:t xml:space="preserve"> </w:t>
      </w:r>
      <w:r w:rsidRPr="009C51D7">
        <w:t>Специфика устной и письменной речи.</w:t>
      </w:r>
      <w:r>
        <w:t xml:space="preserve"> </w:t>
      </w:r>
      <w:r w:rsidRPr="006318C8">
        <w:t>Законы</w:t>
      </w:r>
      <w:r>
        <w:t xml:space="preserve">, принципы </w:t>
      </w:r>
      <w:r w:rsidRPr="006318C8">
        <w:t>и правила риторики</w:t>
      </w:r>
      <w:r>
        <w:t xml:space="preserve">. </w:t>
      </w:r>
      <w:r w:rsidRPr="00364A02">
        <w:t>Риторический канон и признаки логической культуры</w:t>
      </w:r>
      <w:r>
        <w:t xml:space="preserve">. </w:t>
      </w:r>
      <w:r w:rsidRPr="00364A02">
        <w:t>План речи и композиция выступления.</w:t>
      </w:r>
      <w:r>
        <w:t xml:space="preserve"> </w:t>
      </w:r>
      <w:r w:rsidRPr="00364A02">
        <w:t>Логические</w:t>
      </w:r>
      <w:r>
        <w:t xml:space="preserve"> </w:t>
      </w:r>
      <w:r w:rsidRPr="00364A02">
        <w:t>основы</w:t>
      </w:r>
      <w:r>
        <w:t xml:space="preserve"> </w:t>
      </w:r>
      <w:r w:rsidRPr="00364A02">
        <w:t>речи</w:t>
      </w:r>
      <w:r>
        <w:t xml:space="preserve">. </w:t>
      </w:r>
      <w:r w:rsidRPr="00364A02">
        <w:t>Слагаемые речевой культуры. Стиль речи. Отличие устной речи от письменной речи.</w:t>
      </w:r>
      <w:r>
        <w:t xml:space="preserve"> </w:t>
      </w:r>
      <w:r w:rsidRPr="00364A02">
        <w:t>Основные требования к языку выступления.</w:t>
      </w:r>
      <w:r>
        <w:t xml:space="preserve"> </w:t>
      </w:r>
      <w:r w:rsidRPr="002140A4">
        <w:t xml:space="preserve">Средства речевой выразительности. </w:t>
      </w:r>
      <w:r w:rsidRPr="00A54BC8">
        <w:t>Риторические тропы и фигуры.</w:t>
      </w:r>
      <w:r>
        <w:t xml:space="preserve"> </w:t>
      </w:r>
      <w:r w:rsidRPr="00364A02">
        <w:t>Техника речи.</w:t>
      </w:r>
      <w:r>
        <w:t xml:space="preserve"> </w:t>
      </w:r>
      <w:r w:rsidRPr="00D806DF">
        <w:t>Личность оратора. Речевой портрет оратора.</w:t>
      </w:r>
      <w:r>
        <w:t xml:space="preserve"> </w:t>
      </w:r>
      <w:r w:rsidRPr="00D806DF">
        <w:t>Способы воздействия оратора на аудиторию и свойства аудитории в установлении психологического контакта.</w:t>
      </w:r>
      <w:r>
        <w:t xml:space="preserve"> </w:t>
      </w:r>
      <w:r w:rsidRPr="00364A02">
        <w:t>Язык как общественное явление. Язык и культура. Определение понятий.</w:t>
      </w:r>
      <w:r>
        <w:t xml:space="preserve"> </w:t>
      </w:r>
      <w:r w:rsidRPr="00A54BC8">
        <w:t>Специфика научной и профессиональной речи. Клише и штампы.</w:t>
      </w:r>
      <w:r>
        <w:t xml:space="preserve"> </w:t>
      </w:r>
      <w:r w:rsidRPr="00A54BC8">
        <w:t>Публичное выступление как риторический жанр.</w:t>
      </w:r>
      <w:r>
        <w:t xml:space="preserve"> </w:t>
      </w:r>
      <w:r w:rsidRPr="00A54BC8">
        <w:t>Искусство спора. Виды спора. Доводы в споре.</w:t>
      </w:r>
      <w:r>
        <w:t xml:space="preserve"> </w:t>
      </w:r>
      <w:r w:rsidRPr="00364A02">
        <w:t>Судебная речь как жанр ораторского искусства.</w:t>
      </w:r>
      <w:r>
        <w:t xml:space="preserve"> </w:t>
      </w:r>
      <w:r w:rsidRPr="00364A02">
        <w:t>Логические основы судебной речи.</w:t>
      </w:r>
      <w:r>
        <w:t xml:space="preserve"> </w:t>
      </w:r>
      <w:r w:rsidRPr="00364A02">
        <w:t>Композиция судебной речи.</w:t>
      </w:r>
      <w:r>
        <w:t xml:space="preserve"> </w:t>
      </w:r>
      <w:r w:rsidRPr="00364A02">
        <w:t>Средства речевого воздействия.</w:t>
      </w:r>
      <w:r>
        <w:t xml:space="preserve"> </w:t>
      </w:r>
      <w:r w:rsidRPr="008C6DA0">
        <w:t>Этические основы судебных прений.</w:t>
      </w:r>
      <w:r>
        <w:t xml:space="preserve"> </w:t>
      </w:r>
      <w:r w:rsidRPr="00364A02">
        <w:t>Судебная этика.</w:t>
      </w:r>
      <w:r>
        <w:t xml:space="preserve"> </w:t>
      </w:r>
      <w:r w:rsidRPr="00364A02">
        <w:t>Этикет судебного оратора. Этика речевого поведения оратора.</w:t>
      </w:r>
      <w:r>
        <w:t xml:space="preserve"> </w:t>
      </w:r>
      <w:r w:rsidRPr="00364A02">
        <w:t>Устный характер судебной речи.</w:t>
      </w:r>
    </w:p>
    <w:p w:rsidR="00761EC6" w:rsidRPr="00364A02" w:rsidRDefault="00761EC6" w:rsidP="00761EC6">
      <w:pPr>
        <w:shd w:val="clear" w:color="auto" w:fill="FFFFFF"/>
        <w:spacing w:before="100" w:beforeAutospacing="1" w:after="100" w:afterAutospacing="1"/>
        <w:ind w:left="389"/>
        <w:rPr>
          <w:color w:val="000000"/>
        </w:rPr>
      </w:pPr>
    </w:p>
    <w:p w:rsidR="009A32B9" w:rsidRPr="00C30B3C" w:rsidRDefault="009A32B9" w:rsidP="009A32B9">
      <w:pPr>
        <w:jc w:val="both"/>
        <w:rPr>
          <w:b/>
          <w:i/>
          <w:color w:val="000000"/>
          <w:lang w:eastAsia="zh-CN"/>
        </w:rPr>
      </w:pPr>
      <w:r>
        <w:rPr>
          <w:b/>
          <w:bCs/>
          <w:color w:val="000000"/>
          <w:lang w:eastAsia="zh-CN"/>
        </w:rPr>
        <w:t>Примерные т</w:t>
      </w:r>
      <w:r w:rsidRPr="002439A4">
        <w:rPr>
          <w:b/>
          <w:bCs/>
          <w:color w:val="000000"/>
          <w:lang w:eastAsia="zh-CN"/>
        </w:rPr>
        <w:t>иповы</w:t>
      </w:r>
      <w:r>
        <w:rPr>
          <w:b/>
          <w:bCs/>
          <w:color w:val="000000"/>
          <w:lang w:eastAsia="zh-CN"/>
        </w:rPr>
        <w:t>е</w:t>
      </w:r>
      <w:r w:rsidRPr="002439A4">
        <w:rPr>
          <w:b/>
          <w:bCs/>
          <w:color w:val="000000"/>
          <w:lang w:eastAsia="zh-CN"/>
        </w:rPr>
        <w:t xml:space="preserve"> практически</w:t>
      </w:r>
      <w:r>
        <w:rPr>
          <w:b/>
          <w:bCs/>
          <w:color w:val="000000"/>
          <w:lang w:eastAsia="zh-CN"/>
        </w:rPr>
        <w:t>е</w:t>
      </w:r>
      <w:r w:rsidRPr="002439A4">
        <w:rPr>
          <w:b/>
          <w:bCs/>
          <w:color w:val="000000"/>
          <w:lang w:eastAsia="zh-CN"/>
        </w:rPr>
        <w:t xml:space="preserve"> задани</w:t>
      </w:r>
      <w:r>
        <w:rPr>
          <w:b/>
          <w:bCs/>
          <w:color w:val="000000"/>
          <w:lang w:eastAsia="zh-CN"/>
        </w:rPr>
        <w:t xml:space="preserve">я </w:t>
      </w:r>
      <w:r w:rsidRPr="00C30B3C">
        <w:rPr>
          <w:b/>
          <w:i/>
          <w:color w:val="000000"/>
          <w:lang w:eastAsia="zh-CN"/>
        </w:rPr>
        <w:t>(для оценки навыков и (или) опыта деятельности):</w:t>
      </w:r>
    </w:p>
    <w:p w:rsidR="009A32B9" w:rsidRDefault="009A32B9" w:rsidP="009A32B9">
      <w:pPr>
        <w:ind w:firstLine="450"/>
        <w:rPr>
          <w:b/>
          <w:bCs/>
          <w:color w:val="000000"/>
          <w:lang w:eastAsia="zh-CN"/>
        </w:rPr>
      </w:pPr>
    </w:p>
    <w:p w:rsidR="009A32B9" w:rsidRPr="002439A4" w:rsidRDefault="009A32B9" w:rsidP="009A32B9">
      <w:pPr>
        <w:ind w:firstLine="450"/>
        <w:jc w:val="center"/>
        <w:rPr>
          <w:color w:val="000000"/>
        </w:rPr>
      </w:pPr>
      <w:r>
        <w:rPr>
          <w:b/>
          <w:bCs/>
          <w:color w:val="000000"/>
          <w:lang w:eastAsia="zh-CN"/>
        </w:rPr>
        <w:t>Задание № 1</w:t>
      </w:r>
    </w:p>
    <w:p w:rsidR="009A32B9" w:rsidRPr="00364A02" w:rsidRDefault="009A32B9" w:rsidP="009A32B9">
      <w:pPr>
        <w:numPr>
          <w:ilvl w:val="0"/>
          <w:numId w:val="11"/>
        </w:numPr>
        <w:tabs>
          <w:tab w:val="num" w:pos="426"/>
        </w:tabs>
        <w:ind w:left="0" w:firstLine="0"/>
      </w:pPr>
      <w:r>
        <w:t>Р</w:t>
      </w:r>
      <w:r w:rsidRPr="00364A02">
        <w:t>иторик</w:t>
      </w:r>
      <w:r>
        <w:t>а как наука</w:t>
      </w:r>
      <w:r w:rsidRPr="00364A02">
        <w:t>, предмет</w:t>
      </w:r>
      <w:r>
        <w:t>,</w:t>
      </w:r>
      <w:r w:rsidRPr="00364A02">
        <w:t xml:space="preserve"> цели и задачи риторики.</w:t>
      </w:r>
    </w:p>
    <w:p w:rsidR="009A32B9" w:rsidRDefault="009A32B9" w:rsidP="009A32B9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Дайте определение понятию </w:t>
      </w:r>
      <w:r w:rsidRPr="006F7427">
        <w:rPr>
          <w:rFonts w:ascii="Times New Roman" w:hAnsi="Times New Roman"/>
          <w:i/>
        </w:rPr>
        <w:t>судебный</w:t>
      </w:r>
      <w:r>
        <w:rPr>
          <w:rFonts w:ascii="Times New Roman" w:hAnsi="Times New Roman"/>
        </w:rPr>
        <w:t xml:space="preserve"> </w:t>
      </w:r>
      <w:r w:rsidRPr="00AA3DCD">
        <w:rPr>
          <w:rFonts w:ascii="Times New Roman" w:hAnsi="Times New Roman"/>
          <w:i/>
        </w:rPr>
        <w:t>оратор</w:t>
      </w:r>
      <w:r>
        <w:rPr>
          <w:rFonts w:ascii="Times New Roman" w:hAnsi="Times New Roman"/>
        </w:rPr>
        <w:t>.</w:t>
      </w:r>
    </w:p>
    <w:p w:rsidR="009A32B9" w:rsidRDefault="009A32B9" w:rsidP="009A32B9">
      <w:pPr>
        <w:pStyle w:val="a8"/>
        <w:spacing w:after="0" w:line="240" w:lineRule="auto"/>
        <w:jc w:val="both"/>
        <w:rPr>
          <w:rFonts w:ascii="Times New Roman" w:hAnsi="Times New Roman"/>
        </w:rPr>
      </w:pPr>
    </w:p>
    <w:p w:rsidR="009A32B9" w:rsidRPr="002439A4" w:rsidRDefault="009A32B9" w:rsidP="009A32B9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2439A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Задание №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2</w:t>
      </w:r>
    </w:p>
    <w:p w:rsidR="009A32B9" w:rsidRPr="002140A4" w:rsidRDefault="009A32B9" w:rsidP="009A32B9">
      <w:pPr>
        <w:tabs>
          <w:tab w:val="num" w:pos="426"/>
        </w:tabs>
      </w:pPr>
      <w:r>
        <w:t xml:space="preserve">1. </w:t>
      </w:r>
      <w:r w:rsidRPr="009C51D7">
        <w:t>Р</w:t>
      </w:r>
      <w:r w:rsidRPr="002140A4">
        <w:t xml:space="preserve">иторика в Древней Греции. </w:t>
      </w:r>
      <w:r w:rsidRPr="00A54BC8">
        <w:t>Классическая теория риторики.</w:t>
      </w:r>
    </w:p>
    <w:p w:rsidR="009A32B9" w:rsidRDefault="009A32B9" w:rsidP="009A32B9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Дайте определение понятию </w:t>
      </w:r>
      <w:r w:rsidRPr="006F7427">
        <w:rPr>
          <w:rFonts w:ascii="Times New Roman" w:hAnsi="Times New Roman"/>
          <w:i/>
        </w:rPr>
        <w:t>судебное</w:t>
      </w:r>
      <w:r>
        <w:rPr>
          <w:rFonts w:ascii="Times New Roman" w:hAnsi="Times New Roman"/>
        </w:rPr>
        <w:t xml:space="preserve"> </w:t>
      </w:r>
      <w:r w:rsidRPr="00554DF3">
        <w:rPr>
          <w:rFonts w:ascii="Times New Roman" w:hAnsi="Times New Roman"/>
          <w:i/>
        </w:rPr>
        <w:t>красноречие</w:t>
      </w:r>
      <w:r>
        <w:rPr>
          <w:rFonts w:ascii="Times New Roman" w:hAnsi="Times New Roman"/>
        </w:rPr>
        <w:t>.</w:t>
      </w:r>
    </w:p>
    <w:p w:rsidR="009A32B9" w:rsidRDefault="009A32B9" w:rsidP="009A32B9">
      <w:pPr>
        <w:pStyle w:val="a8"/>
        <w:spacing w:after="0" w:line="240" w:lineRule="auto"/>
        <w:jc w:val="both"/>
        <w:rPr>
          <w:rFonts w:ascii="Times New Roman" w:hAnsi="Times New Roman"/>
        </w:rPr>
      </w:pPr>
    </w:p>
    <w:p w:rsidR="009A32B9" w:rsidRDefault="009A32B9" w:rsidP="009A32B9">
      <w:pPr>
        <w:ind w:firstLine="450"/>
        <w:jc w:val="center"/>
        <w:rPr>
          <w:color w:val="000000"/>
        </w:rPr>
      </w:pPr>
      <w:r>
        <w:rPr>
          <w:b/>
          <w:bCs/>
          <w:color w:val="000000"/>
          <w:lang w:eastAsia="zh-CN"/>
        </w:rPr>
        <w:t>Задание № 3</w:t>
      </w:r>
    </w:p>
    <w:p w:rsidR="009A32B9" w:rsidRPr="00554DF3" w:rsidRDefault="009A32B9" w:rsidP="009A32B9">
      <w:pPr>
        <w:tabs>
          <w:tab w:val="num" w:pos="426"/>
        </w:tabs>
      </w:pPr>
      <w:r>
        <w:t>1.</w:t>
      </w:r>
      <w:r w:rsidRPr="00554DF3">
        <w:t xml:space="preserve"> Причины возникновения риторики.</w:t>
      </w:r>
      <w:r>
        <w:t xml:space="preserve"> Р</w:t>
      </w:r>
      <w:r w:rsidRPr="00554DF3">
        <w:t>иторика софистов.</w:t>
      </w:r>
    </w:p>
    <w:p w:rsidR="009A32B9" w:rsidRDefault="009A32B9" w:rsidP="009A32B9">
      <w:pPr>
        <w:pStyle w:val="a8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Дайте определение понятиям </w:t>
      </w:r>
      <w:r w:rsidRPr="00DD0159">
        <w:rPr>
          <w:rFonts w:ascii="Times New Roman" w:hAnsi="Times New Roman"/>
          <w:i/>
        </w:rPr>
        <w:t>язык и культура</w:t>
      </w:r>
      <w:r>
        <w:rPr>
          <w:rFonts w:ascii="Times New Roman" w:hAnsi="Times New Roman"/>
        </w:rPr>
        <w:t>.</w:t>
      </w:r>
    </w:p>
    <w:p w:rsidR="00761EC6" w:rsidRPr="00C30787" w:rsidRDefault="00761EC6" w:rsidP="00E97370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97370" w:rsidRPr="00A74035" w:rsidRDefault="00E97370" w:rsidP="00E97370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A74035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761EC6" w:rsidRPr="00130918" w:rsidRDefault="00761EC6" w:rsidP="00761EC6">
      <w:pPr>
        <w:pStyle w:val="a4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761EC6" w:rsidRPr="0097387D" w:rsidRDefault="00761EC6" w:rsidP="00761EC6">
      <w:pPr>
        <w:spacing w:line="360" w:lineRule="auto"/>
        <w:ind w:left="1277"/>
        <w:jc w:val="both"/>
        <w:rPr>
          <w:b/>
        </w:rPr>
      </w:pPr>
      <w:r w:rsidRPr="0097387D">
        <w:rPr>
          <w:b/>
        </w:rPr>
        <w:t>Печатные издания</w:t>
      </w:r>
    </w:p>
    <w:p w:rsidR="00761EC6" w:rsidRPr="00D67F34" w:rsidRDefault="00761EC6" w:rsidP="00761EC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F2F5"/>
        </w:rPr>
      </w:pPr>
      <w:r w:rsidRPr="00D67F34">
        <w:rPr>
          <w:rFonts w:ascii="Times New Roman" w:hAnsi="Times New Roman" w:cs="Times New Roman"/>
          <w:sz w:val="24"/>
          <w:szCs w:val="24"/>
        </w:rPr>
        <w:t xml:space="preserve">1.  </w:t>
      </w:r>
      <w:r w:rsidRPr="00D67F34">
        <w:rPr>
          <w:rFonts w:ascii="Times New Roman" w:hAnsi="Times New Roman" w:cs="Times New Roman"/>
          <w:color w:val="000000"/>
          <w:sz w:val="24"/>
          <w:szCs w:val="24"/>
        </w:rPr>
        <w:t xml:space="preserve">Васильева, Н.В. Практикум по выразительному  чтению и ораторской речи / Н.В. Васильева. - Чита: </w:t>
      </w:r>
      <w:proofErr w:type="spellStart"/>
      <w:r w:rsidRPr="00D67F34">
        <w:rPr>
          <w:rFonts w:ascii="Times New Roman" w:hAnsi="Times New Roman" w:cs="Times New Roman"/>
          <w:color w:val="000000"/>
          <w:sz w:val="24"/>
          <w:szCs w:val="24"/>
        </w:rPr>
        <w:t>ЗабГУ</w:t>
      </w:r>
      <w:proofErr w:type="spellEnd"/>
      <w:r w:rsidRPr="00D67F34">
        <w:rPr>
          <w:rFonts w:ascii="Times New Roman" w:hAnsi="Times New Roman" w:cs="Times New Roman"/>
          <w:color w:val="000000"/>
          <w:sz w:val="24"/>
          <w:szCs w:val="24"/>
        </w:rPr>
        <w:t>, 2018. - 139 с. - ISBN 978-5-9293-2184-9: 139-00.</w:t>
      </w:r>
      <w:r w:rsidRPr="00D67F34">
        <w:rPr>
          <w:rFonts w:ascii="Times New Roman" w:hAnsi="Times New Roman" w:cs="Times New Roman"/>
          <w:color w:val="000000"/>
          <w:sz w:val="24"/>
          <w:szCs w:val="24"/>
          <w:shd w:val="clear" w:color="auto" w:fill="EFF2F5"/>
        </w:rPr>
        <w:t xml:space="preserve"> </w:t>
      </w:r>
    </w:p>
    <w:p w:rsidR="00761EC6" w:rsidRPr="00D67F34" w:rsidRDefault="00761EC6" w:rsidP="00761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EC6" w:rsidRPr="0097387D" w:rsidRDefault="00761EC6" w:rsidP="00761EC6">
      <w:pPr>
        <w:spacing w:line="360" w:lineRule="auto"/>
        <w:ind w:left="1277"/>
        <w:jc w:val="both"/>
        <w:rPr>
          <w:b/>
        </w:rPr>
      </w:pPr>
      <w:r>
        <w:rPr>
          <w:b/>
        </w:rPr>
        <w:t xml:space="preserve"> </w:t>
      </w:r>
      <w:r w:rsidRPr="0097387D">
        <w:rPr>
          <w:b/>
        </w:rPr>
        <w:t>Издания из ЭБС</w:t>
      </w:r>
    </w:p>
    <w:p w:rsidR="00761EC6" w:rsidRPr="00853E84" w:rsidRDefault="00761EC6" w:rsidP="00761EC6">
      <w:pPr>
        <w:pStyle w:val="ConsPlusNormal"/>
        <w:numPr>
          <w:ilvl w:val="0"/>
          <w:numId w:val="9"/>
        </w:numPr>
        <w:tabs>
          <w:tab w:val="clear" w:pos="478"/>
          <w:tab w:val="left" w:pos="388"/>
        </w:tabs>
        <w:ind w:left="2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Михалкин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Риторика для юристов: Учебник / Н.В. ,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Михалкин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С.С.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Антюшин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- 2-е изд. - Электрон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- 322. - (Профессиональное образование). - 2-е издание. - ISBN 978-5-9916-9771-2: 619.00. -  Режим доступа: </w:t>
      </w:r>
      <w:hyperlink r:id="rId8" w:history="1">
        <w:r w:rsidRPr="00853E84">
          <w:rPr>
            <w:rStyle w:val="a5"/>
            <w:rFonts w:ascii="Times New Roman" w:hAnsi="Times New Roman"/>
            <w:sz w:val="24"/>
            <w:szCs w:val="24"/>
          </w:rPr>
          <w:t>http://www.biblio-online.ru/book/EF8113ED-BCA8-40D3-B987-CB80593E3429</w:t>
        </w:r>
      </w:hyperlink>
    </w:p>
    <w:p w:rsidR="00761EC6" w:rsidRPr="00853E84" w:rsidRDefault="00761EC6" w:rsidP="00761EC6">
      <w:pPr>
        <w:pStyle w:val="ConsPlusNormal"/>
        <w:numPr>
          <w:ilvl w:val="0"/>
          <w:numId w:val="9"/>
        </w:numPr>
        <w:tabs>
          <w:tab w:val="clear" w:pos="478"/>
          <w:tab w:val="left" w:pos="388"/>
        </w:tabs>
        <w:ind w:left="2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Дзялошинский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М. Риторика: Учебник и практикум / И.М.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Дзялошинский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М.А.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Пильгун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Электрон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- 232. - 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(Бакалавр.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курс). - 1-е издание.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ISBN 978-5-534-02665-8: 589.00. – Режим доступа:</w:t>
      </w:r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 xml:space="preserve"> </w:t>
      </w:r>
      <w:hyperlink r:id="rId9" w:history="1">
        <w:r w:rsidRPr="00853E84">
          <w:rPr>
            <w:rStyle w:val="a5"/>
            <w:rFonts w:ascii="Times New Roman" w:hAnsi="Times New Roman"/>
            <w:sz w:val="24"/>
            <w:szCs w:val="24"/>
            <w:shd w:val="clear" w:color="auto" w:fill="EFF2F5"/>
          </w:rPr>
          <w:t>http://www.biblio-online.ru/book/DA07E31E-2856-4A80-8B80-C0C53CA18B7D</w:t>
        </w:r>
      </w:hyperlink>
    </w:p>
    <w:p w:rsidR="00761EC6" w:rsidRPr="00BD2D07" w:rsidRDefault="00761EC6" w:rsidP="00761EC6">
      <w:pPr>
        <w:pStyle w:val="ConsPlusNormal"/>
        <w:numPr>
          <w:ilvl w:val="0"/>
          <w:numId w:val="9"/>
        </w:numPr>
        <w:tabs>
          <w:tab w:val="clear" w:pos="478"/>
          <w:tab w:val="left" w:pos="387"/>
        </w:tabs>
        <w:ind w:left="2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Черняк, В. Д. Риторика: Учебник / В.Д. Черняк. - Электрон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– М.:  Издательство </w:t>
      </w:r>
      <w:proofErr w:type="spellStart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5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- 430. - (Профессиональное образование). - 1-е издание. - ISBN 978-5-534-03888-0: 809.00. – Режим доступа: </w:t>
      </w:r>
      <w:hyperlink r:id="rId10" w:history="1">
        <w:r w:rsidRPr="00853E84">
          <w:rPr>
            <w:rStyle w:val="a5"/>
            <w:rFonts w:ascii="Times New Roman" w:hAnsi="Times New Roman"/>
            <w:sz w:val="24"/>
            <w:szCs w:val="24"/>
          </w:rPr>
          <w:t>http://www.biblio-online.ru/book/D25DE03A-400E-4421-97A9-04EBF79B343B</w:t>
        </w:r>
      </w:hyperlink>
    </w:p>
    <w:p w:rsidR="00761EC6" w:rsidRPr="00BD2D07" w:rsidRDefault="00761EC6" w:rsidP="00761EC6">
      <w:pPr>
        <w:pStyle w:val="ConsPlusNormal"/>
        <w:numPr>
          <w:ilvl w:val="0"/>
          <w:numId w:val="9"/>
        </w:numPr>
        <w:tabs>
          <w:tab w:val="clear" w:pos="478"/>
          <w:tab w:val="left" w:pos="387"/>
        </w:tabs>
        <w:ind w:left="2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Сергееич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Искусство речи в суде/ П.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Сергееич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предисловие Г.М. Резника. –  М.: Издательство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– 395 с. – Серия:  Антология мысли. – ISBN 978-5-5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34-02522-4. – Режим доступа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anchor="page/2" w:history="1">
        <w:r w:rsidRPr="0068748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https://biblio-online.ru/viewer/iskusstvo-rechi-na-sude-431136#page/2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1EC6" w:rsidRPr="00BD2D07" w:rsidRDefault="00761EC6" w:rsidP="00761EC6">
      <w:pPr>
        <w:pStyle w:val="ConsPlusNormal"/>
        <w:numPr>
          <w:ilvl w:val="0"/>
          <w:numId w:val="9"/>
        </w:numPr>
        <w:tabs>
          <w:tab w:val="clear" w:pos="478"/>
          <w:tab w:val="left" w:pos="387"/>
        </w:tabs>
        <w:ind w:left="2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Г.Л. Логика и теория аргументации: учебник для академического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Г.Л.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С.С. Гусев, С.В. Герасимов; под общ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 Г.Л.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Тульчинского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Издательство </w:t>
      </w:r>
      <w:proofErr w:type="spell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2019. – 233 с. – (Бакалавр.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курс).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ISBN 978-5-534-01178-4. – Режим доступа</w:t>
      </w:r>
      <w:proofErr w:type="gramStart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D2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anchor="page/2" w:history="1">
        <w:r w:rsidRPr="00687489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https://biblio-online.ru/viewer/logika-i-teoriya-argumentacii-433310#page/2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1EC6" w:rsidRPr="00853E84" w:rsidRDefault="00761EC6" w:rsidP="00761EC6">
      <w:pPr>
        <w:spacing w:line="360" w:lineRule="auto"/>
        <w:ind w:firstLine="709"/>
        <w:jc w:val="both"/>
        <w:rPr>
          <w:b/>
        </w:rPr>
      </w:pPr>
    </w:p>
    <w:p w:rsidR="00761EC6" w:rsidRPr="00FA47DD" w:rsidRDefault="00761EC6" w:rsidP="00761EC6">
      <w:pPr>
        <w:tabs>
          <w:tab w:val="left" w:pos="426"/>
        </w:tabs>
        <w:spacing w:line="360" w:lineRule="auto"/>
        <w:ind w:left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761EC6" w:rsidRPr="00FA47DD" w:rsidRDefault="00761EC6" w:rsidP="00761EC6">
      <w:pPr>
        <w:spacing w:line="360" w:lineRule="auto"/>
        <w:ind w:left="720" w:firstLine="556"/>
        <w:jc w:val="both"/>
        <w:rPr>
          <w:b/>
        </w:rPr>
      </w:pPr>
      <w:r w:rsidRPr="00FA47DD">
        <w:rPr>
          <w:b/>
        </w:rPr>
        <w:t>Печатные издания</w:t>
      </w:r>
    </w:p>
    <w:p w:rsidR="00761EC6" w:rsidRDefault="00761EC6" w:rsidP="00761EC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EC6" w:rsidRPr="00761EC6" w:rsidRDefault="00761EC6" w:rsidP="00761EC6">
      <w:pPr>
        <w:spacing w:line="360" w:lineRule="auto"/>
        <w:ind w:firstLineChars="500" w:firstLine="1205"/>
        <w:jc w:val="both"/>
        <w:rPr>
          <w:b/>
        </w:rPr>
      </w:pPr>
      <w:r w:rsidRPr="00761EC6">
        <w:rPr>
          <w:b/>
        </w:rPr>
        <w:t xml:space="preserve"> Издания из ЭБС</w:t>
      </w:r>
    </w:p>
    <w:p w:rsidR="00761EC6" w:rsidRPr="00321658" w:rsidRDefault="00761EC6" w:rsidP="00761EC6">
      <w:pPr>
        <w:pStyle w:val="ConsPlusNormal"/>
        <w:numPr>
          <w:ilvl w:val="0"/>
          <w:numId w:val="10"/>
        </w:numPr>
        <w:tabs>
          <w:tab w:val="clear" w:pos="720"/>
          <w:tab w:val="left" w:pos="388"/>
        </w:tabs>
        <w:ind w:left="28" w:hanging="28"/>
        <w:jc w:val="both"/>
        <w:rPr>
          <w:rFonts w:ascii="Times New Roman" w:hAnsi="Times New Roman" w:cs="Times New Roman"/>
          <w:sz w:val="24"/>
          <w:szCs w:val="24"/>
        </w:rPr>
      </w:pPr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Зверев, С. Э. Риторика: Учебник и практикум / С.Э. Зверев, О.Ю. Ефремов, А.Е. </w:t>
      </w:r>
      <w:proofErr w:type="spell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Шаповалова</w:t>
      </w:r>
      <w:proofErr w:type="spell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Электрон</w:t>
      </w:r>
      <w:proofErr w:type="gram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ан. - М: Издательство </w:t>
      </w:r>
      <w:proofErr w:type="spell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2018. - 311. - </w:t>
      </w:r>
      <w:proofErr w:type="gram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(Бакалавр и магистр.</w:t>
      </w:r>
      <w:proofErr w:type="gram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курс). - 1-е издание.</w:t>
      </w:r>
      <w:proofErr w:type="gramEnd"/>
      <w:r w:rsidRPr="00321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ISBN 978-5-534-02220-9: 749.00. – Режим доступа: </w:t>
      </w:r>
      <w:hyperlink r:id="rId13" w:history="1">
        <w:r w:rsidRPr="00321658">
          <w:rPr>
            <w:rStyle w:val="a5"/>
            <w:rFonts w:ascii="Times New Roman" w:hAnsi="Times New Roman"/>
            <w:sz w:val="24"/>
            <w:szCs w:val="24"/>
          </w:rPr>
          <w:t>http://www.biblio-online.ru/book/CDACDD6D-BBE6-4031-B028-717DF7BC910A</w:t>
        </w:r>
      </w:hyperlink>
    </w:p>
    <w:p w:rsidR="00761EC6" w:rsidRDefault="00761EC6" w:rsidP="00761EC6">
      <w:pPr>
        <w:pStyle w:val="ConsPlusNormal"/>
        <w:numPr>
          <w:ilvl w:val="0"/>
          <w:numId w:val="10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r w:rsidRPr="00012E33">
        <w:rPr>
          <w:rFonts w:ascii="Times New Roman" w:hAnsi="Times New Roman"/>
          <w:sz w:val="24"/>
          <w:szCs w:val="24"/>
        </w:rPr>
        <w:t xml:space="preserve">Андреевский С. А. Судебные речи / С. А. Андреевский; вступительная статья Г.М. Резника. – М.: Издательство </w:t>
      </w:r>
      <w:proofErr w:type="spellStart"/>
      <w:r w:rsidRPr="00012E33">
        <w:rPr>
          <w:rFonts w:ascii="Times New Roman" w:hAnsi="Times New Roman"/>
          <w:sz w:val="24"/>
          <w:szCs w:val="24"/>
        </w:rPr>
        <w:t>Юрайт</w:t>
      </w:r>
      <w:proofErr w:type="spellEnd"/>
      <w:r w:rsidRPr="00012E33">
        <w:rPr>
          <w:rFonts w:ascii="Times New Roman" w:hAnsi="Times New Roman"/>
          <w:sz w:val="24"/>
          <w:szCs w:val="24"/>
        </w:rPr>
        <w:t xml:space="preserve">, 2019. – 371 с. – Серия: Антология мысли. – ISBN 978-5-534-02952-9.  – Режим доступа:  </w:t>
      </w:r>
      <w:hyperlink r:id="rId14" w:anchor="page/2" w:history="1">
        <w:r w:rsidRPr="00012E33">
          <w:rPr>
            <w:rStyle w:val="a5"/>
            <w:rFonts w:ascii="Times New Roman" w:hAnsi="Times New Roman"/>
            <w:sz w:val="24"/>
            <w:szCs w:val="24"/>
          </w:rPr>
          <w:t>https://biblio-online.ru/viewer/sudebnye-rechi-431761#page/2</w:t>
        </w:r>
      </w:hyperlink>
      <w:r w:rsidRPr="00012E33">
        <w:rPr>
          <w:rFonts w:ascii="Times New Roman" w:hAnsi="Times New Roman"/>
          <w:sz w:val="24"/>
          <w:szCs w:val="24"/>
        </w:rPr>
        <w:t xml:space="preserve"> </w:t>
      </w:r>
    </w:p>
    <w:p w:rsidR="00761EC6" w:rsidRDefault="00761EC6" w:rsidP="00761EC6">
      <w:pPr>
        <w:pStyle w:val="ConsPlusNormal"/>
        <w:numPr>
          <w:ilvl w:val="0"/>
          <w:numId w:val="10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r w:rsidRPr="00012E33">
        <w:rPr>
          <w:rFonts w:ascii="Times New Roman" w:hAnsi="Times New Roman"/>
          <w:sz w:val="24"/>
          <w:szCs w:val="24"/>
        </w:rPr>
        <w:t xml:space="preserve">Кони А.Ф. Нравственные начала в уголовном процессе. Избранные работы/ А.Ф. Кони. – </w:t>
      </w:r>
      <w:proofErr w:type="gramStart"/>
      <w:r w:rsidRPr="00012E33">
        <w:rPr>
          <w:rFonts w:ascii="Times New Roman" w:hAnsi="Times New Roman"/>
          <w:sz w:val="24"/>
          <w:szCs w:val="24"/>
        </w:rPr>
        <w:t xml:space="preserve">М.: Издательство </w:t>
      </w:r>
      <w:proofErr w:type="spellStart"/>
      <w:r w:rsidRPr="00012E33">
        <w:rPr>
          <w:rFonts w:ascii="Times New Roman" w:hAnsi="Times New Roman"/>
          <w:sz w:val="24"/>
          <w:szCs w:val="24"/>
        </w:rPr>
        <w:t>Юрайт</w:t>
      </w:r>
      <w:proofErr w:type="spellEnd"/>
      <w:r w:rsidRPr="00012E33">
        <w:rPr>
          <w:rFonts w:ascii="Times New Roman" w:hAnsi="Times New Roman"/>
          <w:sz w:val="24"/>
          <w:szCs w:val="24"/>
        </w:rPr>
        <w:t>, 2019. – 152 с. – (Серия:</w:t>
      </w:r>
      <w:proofErr w:type="gramEnd"/>
      <w:r w:rsidRPr="00012E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2E33">
        <w:rPr>
          <w:rFonts w:ascii="Times New Roman" w:hAnsi="Times New Roman"/>
          <w:sz w:val="24"/>
          <w:szCs w:val="24"/>
        </w:rPr>
        <w:t>Антология мысли).</w:t>
      </w:r>
      <w:proofErr w:type="gramEnd"/>
      <w:r w:rsidRPr="00012E33">
        <w:rPr>
          <w:rFonts w:ascii="Times New Roman" w:hAnsi="Times New Roman"/>
          <w:sz w:val="24"/>
          <w:szCs w:val="24"/>
        </w:rPr>
        <w:t xml:space="preserve"> – ISBN 978-5-534-07242-6.  – Режим доступа: </w:t>
      </w:r>
      <w:hyperlink r:id="rId15" w:anchor="page/2" w:history="1">
        <w:r w:rsidRPr="00012E33">
          <w:rPr>
            <w:rStyle w:val="a5"/>
            <w:rFonts w:ascii="Times New Roman" w:hAnsi="Times New Roman"/>
            <w:sz w:val="24"/>
            <w:szCs w:val="24"/>
          </w:rPr>
          <w:t>https://biblio-online.ru/viewer/nravstvennye-nachala-v-ugolovnom-processe-izbrannye-raboty-437828#page/2</w:t>
        </w:r>
      </w:hyperlink>
      <w:r w:rsidRPr="00012E33">
        <w:rPr>
          <w:rFonts w:ascii="Times New Roman" w:hAnsi="Times New Roman"/>
          <w:sz w:val="24"/>
          <w:szCs w:val="24"/>
        </w:rPr>
        <w:t xml:space="preserve"> </w:t>
      </w:r>
    </w:p>
    <w:p w:rsidR="00761EC6" w:rsidRDefault="00761EC6" w:rsidP="00761EC6">
      <w:pPr>
        <w:pStyle w:val="ConsPlusNormal"/>
        <w:numPr>
          <w:ilvl w:val="0"/>
          <w:numId w:val="10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E33">
        <w:rPr>
          <w:rFonts w:ascii="Times New Roman" w:hAnsi="Times New Roman"/>
          <w:sz w:val="24"/>
          <w:szCs w:val="24"/>
        </w:rPr>
        <w:t>Сергееич</w:t>
      </w:r>
      <w:proofErr w:type="spellEnd"/>
      <w:r w:rsidRPr="00012E33">
        <w:rPr>
          <w:rFonts w:ascii="Times New Roman" w:hAnsi="Times New Roman"/>
          <w:sz w:val="24"/>
          <w:szCs w:val="24"/>
        </w:rPr>
        <w:t xml:space="preserve"> П. Искусство речи в суде/ П. </w:t>
      </w:r>
      <w:proofErr w:type="spellStart"/>
      <w:r w:rsidRPr="00012E33">
        <w:rPr>
          <w:rFonts w:ascii="Times New Roman" w:hAnsi="Times New Roman"/>
          <w:sz w:val="24"/>
          <w:szCs w:val="24"/>
        </w:rPr>
        <w:t>Сергееич</w:t>
      </w:r>
      <w:proofErr w:type="spellEnd"/>
      <w:r w:rsidRPr="00012E33">
        <w:rPr>
          <w:rFonts w:ascii="Times New Roman" w:hAnsi="Times New Roman"/>
          <w:sz w:val="24"/>
          <w:szCs w:val="24"/>
        </w:rPr>
        <w:t xml:space="preserve">: предисловие Г.М. Резника. –  М.: Издательство </w:t>
      </w:r>
      <w:proofErr w:type="spellStart"/>
      <w:r w:rsidRPr="00012E33">
        <w:rPr>
          <w:rFonts w:ascii="Times New Roman" w:hAnsi="Times New Roman"/>
          <w:sz w:val="24"/>
          <w:szCs w:val="24"/>
        </w:rPr>
        <w:t>Юрайт</w:t>
      </w:r>
      <w:proofErr w:type="spellEnd"/>
      <w:r w:rsidRPr="00012E33">
        <w:rPr>
          <w:rFonts w:ascii="Times New Roman" w:hAnsi="Times New Roman"/>
          <w:sz w:val="24"/>
          <w:szCs w:val="24"/>
        </w:rPr>
        <w:t>, 2019. – 395 с. – Серия:  Антология мысли. – ISBN 978-5-534-02522-4. – Режим доступа</w:t>
      </w:r>
      <w:proofErr w:type="gramStart"/>
      <w:r w:rsidRPr="00012E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2E33">
        <w:rPr>
          <w:rFonts w:ascii="Times New Roman" w:hAnsi="Times New Roman"/>
          <w:sz w:val="24"/>
          <w:szCs w:val="24"/>
        </w:rPr>
        <w:t xml:space="preserve">   </w:t>
      </w:r>
      <w:hyperlink r:id="rId16" w:anchor="page/2" w:history="1">
        <w:r w:rsidRPr="00012E33">
          <w:rPr>
            <w:rStyle w:val="a5"/>
            <w:rFonts w:ascii="Times New Roman" w:hAnsi="Times New Roman"/>
            <w:sz w:val="24"/>
            <w:szCs w:val="24"/>
          </w:rPr>
          <w:t>https://biblio-online.ru/viewer/iskusstvo-rechi-na-sude-431136#page/2</w:t>
        </w:r>
      </w:hyperlink>
      <w:r w:rsidRPr="00012E33">
        <w:rPr>
          <w:rFonts w:ascii="Times New Roman" w:hAnsi="Times New Roman"/>
          <w:sz w:val="24"/>
          <w:szCs w:val="24"/>
        </w:rPr>
        <w:t xml:space="preserve"> </w:t>
      </w:r>
    </w:p>
    <w:p w:rsidR="00761EC6" w:rsidRPr="00012E33" w:rsidRDefault="00761EC6" w:rsidP="00761EC6">
      <w:pPr>
        <w:pStyle w:val="ConsPlusNormal"/>
        <w:numPr>
          <w:ilvl w:val="0"/>
          <w:numId w:val="10"/>
        </w:numPr>
        <w:tabs>
          <w:tab w:val="clear" w:pos="720"/>
          <w:tab w:val="left" w:pos="388"/>
        </w:tabs>
        <w:spacing w:line="360" w:lineRule="auto"/>
        <w:ind w:left="28" w:firstLine="0"/>
        <w:jc w:val="both"/>
        <w:rPr>
          <w:rFonts w:ascii="Times New Roman" w:hAnsi="Times New Roman"/>
          <w:sz w:val="24"/>
          <w:szCs w:val="24"/>
        </w:rPr>
      </w:pPr>
      <w:r w:rsidRPr="00012E33">
        <w:rPr>
          <w:rFonts w:ascii="Times New Roman" w:hAnsi="Times New Roman"/>
          <w:sz w:val="24"/>
          <w:szCs w:val="24"/>
        </w:rPr>
        <w:t xml:space="preserve">Плевако Ф.Н. Избранные речи. В 2 т. Том 1/ Ф.Н.; вступительная статья Г.М. Резника. – М.: Издательство </w:t>
      </w:r>
      <w:proofErr w:type="spellStart"/>
      <w:r w:rsidRPr="00012E33">
        <w:rPr>
          <w:rFonts w:ascii="Times New Roman" w:hAnsi="Times New Roman"/>
          <w:sz w:val="24"/>
          <w:szCs w:val="24"/>
        </w:rPr>
        <w:t>Юрайт</w:t>
      </w:r>
      <w:proofErr w:type="spellEnd"/>
      <w:r w:rsidRPr="00012E33">
        <w:rPr>
          <w:rFonts w:ascii="Times New Roman" w:hAnsi="Times New Roman"/>
          <w:sz w:val="24"/>
          <w:szCs w:val="24"/>
        </w:rPr>
        <w:t>, 2019. – 327 с. – Серия: Антология мысли. – ISBN 978-5-534-02756-3. – Режим доступа</w:t>
      </w:r>
      <w:proofErr w:type="gramStart"/>
      <w:r w:rsidRPr="00012E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2E33">
        <w:rPr>
          <w:rFonts w:ascii="Times New Roman" w:hAnsi="Times New Roman"/>
          <w:sz w:val="24"/>
          <w:szCs w:val="24"/>
        </w:rPr>
        <w:t xml:space="preserve"> </w:t>
      </w:r>
      <w:hyperlink r:id="rId17" w:anchor="page/2" w:history="1">
        <w:r w:rsidRPr="00687489">
          <w:rPr>
            <w:rStyle w:val="a5"/>
            <w:rFonts w:ascii="Times New Roman" w:hAnsi="Times New Roman"/>
            <w:sz w:val="24"/>
            <w:szCs w:val="24"/>
          </w:rPr>
          <w:t>https://biblio-online.ru/viewer/izbrannye-rechi-v-2-t-tom-1-434473#page/2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97370" w:rsidRDefault="00E97370" w:rsidP="00E97370">
      <w:pPr>
        <w:pStyle w:val="a"/>
        <w:numPr>
          <w:ilvl w:val="0"/>
          <w:numId w:val="0"/>
        </w:numPr>
        <w:tabs>
          <w:tab w:val="left" w:pos="426"/>
        </w:tabs>
        <w:ind w:left="170" w:firstLine="114"/>
        <w:rPr>
          <w:color w:val="000000" w:themeColor="text1"/>
        </w:rPr>
      </w:pPr>
    </w:p>
    <w:p w:rsidR="00E97370" w:rsidRDefault="00E97370" w:rsidP="00E97370">
      <w:pPr>
        <w:tabs>
          <w:tab w:val="left" w:pos="426"/>
        </w:tabs>
        <w:spacing w:line="360" w:lineRule="auto"/>
        <w:ind w:left="142"/>
        <w:jc w:val="center"/>
        <w:outlineLvl w:val="1"/>
        <w:rPr>
          <w:b/>
        </w:rPr>
      </w:pPr>
      <w:r w:rsidRPr="004737DD">
        <w:rPr>
          <w:b/>
        </w:rPr>
        <w:t>Базы данных, информационно-справочные и поисковые системы</w:t>
      </w:r>
    </w:p>
    <w:p w:rsidR="00E97370" w:rsidRDefault="00E97370" w:rsidP="00E97370">
      <w:pPr>
        <w:tabs>
          <w:tab w:val="left" w:pos="426"/>
        </w:tabs>
        <w:spacing w:line="360" w:lineRule="auto"/>
        <w:ind w:left="142"/>
        <w:jc w:val="center"/>
        <w:outlineLvl w:val="1"/>
        <w:rPr>
          <w:b/>
        </w:rPr>
      </w:pPr>
    </w:p>
    <w:p w:rsidR="00E97370" w:rsidRPr="007E1D7A" w:rsidRDefault="00E97370" w:rsidP="00E97370">
      <w:pPr>
        <w:tabs>
          <w:tab w:val="left" w:pos="426"/>
        </w:tabs>
        <w:jc w:val="both"/>
        <w:outlineLvl w:val="1"/>
      </w:pPr>
      <w:r w:rsidRPr="007E1D7A">
        <w:t xml:space="preserve">Программное обеспечение и Интернет-ресурсы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http://www.vsrf.ru Верховный Суд Российской Федерации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http://www.ksrf.ru Конституционный Суд Российской Федерации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 Сервер органов государственной власти Российской Федерации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http://www.ombudsmanrf.ru Уполномоченный по правам человека России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lastRenderedPageBreak/>
        <w:t xml:space="preserve">http://www.genproc.gov.ru Генеральная прокуратура Российской Федерации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http://www.ach.gov.ru/ru Счетная палата Российской Федерации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http://www.gov.ru/main/ministry/isp-vlast44.html</w:t>
      </w:r>
      <w:r>
        <w:t xml:space="preserve"> Федеральные органы исполнитель</w:t>
      </w:r>
      <w:r w:rsidRPr="007E1D7A">
        <w:t xml:space="preserve">ной власти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http://www.gov.ru/main/page7.html Федеральное собрание РФ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Базы данных, информационно-справочные и поисковые системы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http://www.consultant.ru Справочная правовая система «</w:t>
      </w:r>
      <w:proofErr w:type="spellStart"/>
      <w:r w:rsidRPr="007E1D7A">
        <w:t>КонсультантПлюс</w:t>
      </w:r>
      <w:proofErr w:type="spellEnd"/>
      <w:r w:rsidRPr="007E1D7A">
        <w:t xml:space="preserve">»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</w:t>
      </w:r>
      <w:proofErr w:type="spellStart"/>
      <w:proofErr w:type="gramStart"/>
      <w:r w:rsidRPr="007E1D7A">
        <w:t>государ-ственной</w:t>
      </w:r>
      <w:proofErr w:type="spellEnd"/>
      <w:proofErr w:type="gramEnd"/>
      <w:r w:rsidRPr="007E1D7A">
        <w:t xml:space="preserve"> библиотеки ЭБД РГБ. Включает полнотекстовые базы данных диссертаций. </w:t>
      </w:r>
    </w:p>
    <w:p w:rsidR="00E97370" w:rsidRPr="007E1D7A" w:rsidRDefault="00CD0E4B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hyperlink r:id="rId18" w:history="1">
        <w:r w:rsidR="00E97370" w:rsidRPr="007E1D7A">
          <w:rPr>
            <w:color w:val="333333"/>
            <w:u w:val="single"/>
          </w:rPr>
          <w:t>http://pravo.eup.ru</w:t>
        </w:r>
      </w:hyperlink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E97370" w:rsidRPr="007E1D7A" w:rsidRDefault="00CD0E4B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hyperlink r:id="rId19" w:history="1">
        <w:r w:rsidR="00E97370" w:rsidRPr="007E1D7A">
          <w:rPr>
            <w:color w:val="333333"/>
            <w:u w:val="single"/>
          </w:rPr>
          <w:t>www.trmost.ru</w:t>
        </w:r>
      </w:hyperlink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20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lanbook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</w:rPr>
          <w:t>com</w:t>
        </w:r>
        <w:proofErr w:type="spellEnd"/>
      </w:hyperlink>
      <w:r w:rsidRPr="007E1D7A">
        <w:t xml:space="preserve">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21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garant</w:t>
        </w:r>
        <w:proofErr w:type="spellEnd"/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ru</w:t>
        </w:r>
        <w:proofErr w:type="spellEnd"/>
      </w:hyperlink>
    </w:p>
    <w:p w:rsidR="00E97370" w:rsidRPr="007E1D7A" w:rsidRDefault="00CD0E4B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hyperlink r:id="rId22" w:history="1">
        <w:r w:rsidR="00E97370" w:rsidRPr="007E1D7A">
          <w:rPr>
            <w:color w:val="0000FF"/>
            <w:u w:val="single"/>
            <w:lang w:val="en-US"/>
          </w:rPr>
          <w:t>www</w:t>
        </w:r>
        <w:r w:rsidR="00E97370" w:rsidRPr="007E1D7A">
          <w:rPr>
            <w:color w:val="0000FF"/>
            <w:u w:val="single"/>
          </w:rPr>
          <w:t>.</w:t>
        </w:r>
        <w:proofErr w:type="spellStart"/>
        <w:r w:rsidR="00E97370" w:rsidRPr="007E1D7A">
          <w:rPr>
            <w:color w:val="0000FF"/>
            <w:u w:val="single"/>
            <w:lang w:val="en-US"/>
          </w:rPr>
          <w:t>gov</w:t>
        </w:r>
        <w:proofErr w:type="spellEnd"/>
        <w:r w:rsidR="00E97370" w:rsidRPr="007E1D7A">
          <w:rPr>
            <w:color w:val="0000FF"/>
            <w:u w:val="single"/>
          </w:rPr>
          <w:t>.</w:t>
        </w:r>
        <w:proofErr w:type="spellStart"/>
        <w:r w:rsidR="00E97370" w:rsidRPr="007E1D7A">
          <w:rPr>
            <w:color w:val="0000FF"/>
            <w:u w:val="single"/>
            <w:lang w:val="en-US"/>
          </w:rPr>
          <w:t>ru</w:t>
        </w:r>
        <w:proofErr w:type="spellEnd"/>
      </w:hyperlink>
      <w:r w:rsidR="00E97370" w:rsidRPr="007E1D7A">
        <w:t xml:space="preserve"> – официальный сайт Правительства РФ</w:t>
      </w:r>
    </w:p>
    <w:p w:rsidR="00E97370" w:rsidRPr="007E1D7A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университетская библиотека </w:t>
      </w:r>
      <w:r w:rsidRPr="007E1D7A">
        <w:rPr>
          <w:lang w:val="en-US"/>
        </w:rPr>
        <w:t>online</w:t>
      </w:r>
    </w:p>
    <w:p w:rsidR="00E97370" w:rsidRDefault="00E97370" w:rsidP="00E97370">
      <w:pPr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proofErr w:type="spellStart"/>
      <w:r w:rsidRPr="007E1D7A">
        <w:rPr>
          <w:lang w:val="en-US"/>
        </w:rPr>
        <w:t>biblio</w:t>
      </w:r>
      <w:proofErr w:type="spellEnd"/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proofErr w:type="spellStart"/>
      <w:r w:rsidRPr="007E1D7A">
        <w:rPr>
          <w:lang w:val="en-US"/>
        </w:rPr>
        <w:t>ru</w:t>
      </w:r>
      <w:proofErr w:type="spellEnd"/>
    </w:p>
    <w:p w:rsidR="00E97370" w:rsidRDefault="00E97370" w:rsidP="00E97370">
      <w:pPr>
        <w:tabs>
          <w:tab w:val="left" w:pos="426"/>
        </w:tabs>
        <w:jc w:val="both"/>
        <w:outlineLvl w:val="1"/>
      </w:pPr>
    </w:p>
    <w:p w:rsidR="00E97370" w:rsidRPr="004737DD" w:rsidRDefault="00E97370" w:rsidP="00E97370">
      <w:pPr>
        <w:tabs>
          <w:tab w:val="left" w:pos="426"/>
        </w:tabs>
        <w:spacing w:line="360" w:lineRule="auto"/>
        <w:ind w:left="142"/>
        <w:jc w:val="center"/>
        <w:outlineLvl w:val="1"/>
        <w:rPr>
          <w:b/>
        </w:rPr>
      </w:pPr>
    </w:p>
    <w:p w:rsidR="00E97370" w:rsidRDefault="00761EC6" w:rsidP="00E973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="005A43E1">
        <w:rPr>
          <w:sz w:val="28"/>
          <w:szCs w:val="28"/>
        </w:rPr>
        <w:t xml:space="preserve">дущий преподаватель                        </w:t>
      </w:r>
      <w:r w:rsidR="00E97370">
        <w:rPr>
          <w:sz w:val="28"/>
          <w:szCs w:val="28"/>
        </w:rPr>
        <w:t xml:space="preserve">                 Ц.Д. </w:t>
      </w:r>
      <w:proofErr w:type="spellStart"/>
      <w:r w:rsidR="00E97370">
        <w:rPr>
          <w:sz w:val="28"/>
          <w:szCs w:val="28"/>
        </w:rPr>
        <w:t>Дылыкова</w:t>
      </w:r>
      <w:proofErr w:type="spellEnd"/>
      <w:r w:rsidR="00E97370" w:rsidRPr="00FC0E77">
        <w:rPr>
          <w:sz w:val="28"/>
          <w:szCs w:val="28"/>
        </w:rPr>
        <w:t xml:space="preserve"> </w:t>
      </w:r>
    </w:p>
    <w:p w:rsidR="00E97370" w:rsidRDefault="00E97370" w:rsidP="00E97370">
      <w:pPr>
        <w:spacing w:line="360" w:lineRule="auto"/>
        <w:jc w:val="both"/>
      </w:pPr>
    </w:p>
    <w:p w:rsidR="00E97370" w:rsidRPr="00FC0E77" w:rsidRDefault="00E97370" w:rsidP="00E9737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5A43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5A43E1"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  И.Н. </w:t>
      </w:r>
      <w:proofErr w:type="gramStart"/>
      <w:r>
        <w:rPr>
          <w:sz w:val="28"/>
          <w:szCs w:val="28"/>
        </w:rPr>
        <w:t>Мамкина</w:t>
      </w:r>
      <w:proofErr w:type="gramEnd"/>
    </w:p>
    <w:p w:rsidR="00E97370" w:rsidRDefault="00E97370" w:rsidP="00E97370">
      <w:pPr>
        <w:jc w:val="both"/>
      </w:pPr>
    </w:p>
    <w:p w:rsidR="00E97370" w:rsidRDefault="00E97370" w:rsidP="00E97370"/>
    <w:p w:rsidR="006F2BCB" w:rsidRDefault="006F2BCB"/>
    <w:sectPr w:rsidR="006F2BCB" w:rsidSect="006F2BCB"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B" w:rsidRDefault="00CD0E4B" w:rsidP="00A82268">
      <w:r>
        <w:separator/>
      </w:r>
    </w:p>
  </w:endnote>
  <w:endnote w:type="continuationSeparator" w:id="0">
    <w:p w:rsidR="00CD0E4B" w:rsidRDefault="00CD0E4B" w:rsidP="00A8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B" w:rsidRDefault="00CD0E4B" w:rsidP="00A82268">
      <w:r>
        <w:separator/>
      </w:r>
    </w:p>
  </w:footnote>
  <w:footnote w:type="continuationSeparator" w:id="0">
    <w:p w:rsidR="00CD0E4B" w:rsidRDefault="00CD0E4B" w:rsidP="00A8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849"/>
    <w:multiLevelType w:val="hybridMultilevel"/>
    <w:tmpl w:val="7500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6CAA"/>
    <w:multiLevelType w:val="multilevel"/>
    <w:tmpl w:val="E5DA5C70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2">
    <w:nsid w:val="2B767E20"/>
    <w:multiLevelType w:val="hybridMultilevel"/>
    <w:tmpl w:val="713C6CA4"/>
    <w:lvl w:ilvl="0" w:tplc="0B866184">
      <w:start w:val="1"/>
      <w:numFmt w:val="decimal"/>
      <w:lvlText w:val="%1."/>
      <w:lvlJc w:val="left"/>
      <w:pPr>
        <w:tabs>
          <w:tab w:val="num" w:pos="478"/>
        </w:tabs>
        <w:ind w:left="478" w:hanging="45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3">
    <w:nsid w:val="2CC424C0"/>
    <w:multiLevelType w:val="hybridMultilevel"/>
    <w:tmpl w:val="55B2E2B0"/>
    <w:lvl w:ilvl="0" w:tplc="08C01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5A1F5F"/>
    <w:multiLevelType w:val="multilevel"/>
    <w:tmpl w:val="42841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5">
    <w:nsid w:val="493C5761"/>
    <w:multiLevelType w:val="hybridMultilevel"/>
    <w:tmpl w:val="AE76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A0EFC"/>
    <w:multiLevelType w:val="hybridMultilevel"/>
    <w:tmpl w:val="E9B204EC"/>
    <w:lvl w:ilvl="0" w:tplc="AB42A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09C00AA"/>
    <w:multiLevelType w:val="hybridMultilevel"/>
    <w:tmpl w:val="CB503A4C"/>
    <w:lvl w:ilvl="0" w:tplc="9C8AE20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9">
    <w:nsid w:val="6A6A3578"/>
    <w:multiLevelType w:val="multilevel"/>
    <w:tmpl w:val="F62EF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370"/>
    <w:rsid w:val="005A273F"/>
    <w:rsid w:val="005A43E1"/>
    <w:rsid w:val="005E352D"/>
    <w:rsid w:val="00614878"/>
    <w:rsid w:val="006F2BCB"/>
    <w:rsid w:val="00761EC6"/>
    <w:rsid w:val="007A0D8E"/>
    <w:rsid w:val="009A32B9"/>
    <w:rsid w:val="009D6E83"/>
    <w:rsid w:val="00A82268"/>
    <w:rsid w:val="00AB51C6"/>
    <w:rsid w:val="00C27701"/>
    <w:rsid w:val="00CD0E4B"/>
    <w:rsid w:val="00D71291"/>
    <w:rsid w:val="00D902CD"/>
    <w:rsid w:val="00DF0791"/>
    <w:rsid w:val="00E97370"/>
    <w:rsid w:val="00F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370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973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E97370"/>
    <w:pPr>
      <w:numPr>
        <w:numId w:val="2"/>
      </w:numPr>
      <w:spacing w:line="312" w:lineRule="auto"/>
      <w:jc w:val="both"/>
    </w:pPr>
  </w:style>
  <w:style w:type="character" w:styleId="a5">
    <w:name w:val="Hyperlink"/>
    <w:basedOn w:val="a1"/>
    <w:rsid w:val="00E97370"/>
    <w:rPr>
      <w:color w:val="0000FF"/>
      <w:u w:val="single"/>
    </w:rPr>
  </w:style>
  <w:style w:type="character" w:styleId="a6">
    <w:name w:val="Strong"/>
    <w:basedOn w:val="a1"/>
    <w:uiPriority w:val="99"/>
    <w:qFormat/>
    <w:rsid w:val="00E97370"/>
    <w:rPr>
      <w:b/>
      <w:bCs/>
    </w:rPr>
  </w:style>
  <w:style w:type="character" w:customStyle="1" w:styleId="apple-converted-space">
    <w:name w:val="apple-converted-space"/>
    <w:basedOn w:val="a1"/>
    <w:uiPriority w:val="99"/>
    <w:rsid w:val="00E97370"/>
  </w:style>
  <w:style w:type="paragraph" w:styleId="a7">
    <w:name w:val="Normal (Web)"/>
    <w:basedOn w:val="a0"/>
    <w:uiPriority w:val="99"/>
    <w:rsid w:val="009D6E83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ConsPlusNormal">
    <w:name w:val="ConsPlusNormal"/>
    <w:uiPriority w:val="99"/>
    <w:rsid w:val="00761EC6"/>
    <w:pPr>
      <w:autoSpaceDE w:val="0"/>
      <w:autoSpaceDN w:val="0"/>
      <w:adjustRightInd w:val="0"/>
      <w:ind w:firstLine="720"/>
    </w:pPr>
    <w:rPr>
      <w:rFonts w:ascii="Arial" w:eastAsia="SimSun" w:hAnsi="Arial" w:cs="Arial"/>
      <w:kern w:val="0"/>
      <w:sz w:val="20"/>
      <w:szCs w:val="20"/>
      <w:lang w:val="ru-RU" w:eastAsia="en-US"/>
    </w:rPr>
  </w:style>
  <w:style w:type="paragraph" w:styleId="a8">
    <w:name w:val="Body Text"/>
    <w:basedOn w:val="a0"/>
    <w:link w:val="a9"/>
    <w:uiPriority w:val="99"/>
    <w:rsid w:val="009A32B9"/>
    <w:pPr>
      <w:spacing w:after="140" w:line="288" w:lineRule="auto"/>
    </w:pPr>
    <w:rPr>
      <w:rFonts w:ascii="Liberation Serif" w:eastAsia="SimSun" w:hAnsi="Liberation Serif" w:cs="Lucida Sans"/>
      <w:kern w:val="2"/>
      <w:lang w:eastAsia="zh-CN" w:bidi="hi-IN"/>
    </w:rPr>
  </w:style>
  <w:style w:type="character" w:customStyle="1" w:styleId="a9">
    <w:name w:val="Основной текст Знак"/>
    <w:basedOn w:val="a1"/>
    <w:link w:val="a8"/>
    <w:uiPriority w:val="99"/>
    <w:rsid w:val="009A32B9"/>
    <w:rPr>
      <w:rFonts w:ascii="Liberation Serif" w:eastAsia="SimSun" w:hAnsi="Liberation Serif" w:cs="Lucida Sans"/>
      <w:sz w:val="24"/>
      <w:szCs w:val="24"/>
      <w:lang w:val="ru-RU" w:bidi="hi-IN"/>
    </w:rPr>
  </w:style>
  <w:style w:type="paragraph" w:styleId="aa">
    <w:name w:val="header"/>
    <w:basedOn w:val="a0"/>
    <w:link w:val="ab"/>
    <w:uiPriority w:val="99"/>
    <w:semiHidden/>
    <w:unhideWhenUsed/>
    <w:rsid w:val="00A8226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jc w:val="center"/>
    </w:pPr>
    <w:rPr>
      <w:sz w:val="18"/>
      <w:szCs w:val="18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A82268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  <w:style w:type="paragraph" w:styleId="ac">
    <w:name w:val="footer"/>
    <w:basedOn w:val="a0"/>
    <w:link w:val="ad"/>
    <w:uiPriority w:val="99"/>
    <w:semiHidden/>
    <w:unhideWhenUsed/>
    <w:rsid w:val="00A82268"/>
    <w:pPr>
      <w:tabs>
        <w:tab w:val="center" w:pos="4677"/>
        <w:tab w:val="right" w:pos="9355"/>
      </w:tabs>
      <w:snapToGrid w:val="0"/>
    </w:pPr>
    <w:rPr>
      <w:sz w:val="18"/>
      <w:szCs w:val="18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A82268"/>
    <w:rPr>
      <w:rFonts w:ascii="Times New Roman" w:eastAsia="Times New Roman" w:hAnsi="Times New Roman" w:cs="Times New Roman"/>
      <w:kern w:val="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F8113ED-BCA8-40D3-B987-CB80593E3429" TargetMode="External"/><Relationship Id="rId13" Type="http://schemas.openxmlformats.org/officeDocument/2006/relationships/hyperlink" Target="http://www.biblio-online.ru/book/CDACDD6D-BBE6-4031-B028-717DF7BC910A" TargetMode="External"/><Relationship Id="rId18" Type="http://schemas.openxmlformats.org/officeDocument/2006/relationships/hyperlink" Target="http://pravo.eu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logika-i-teoriya-argumentacii-433310" TargetMode="External"/><Relationship Id="rId17" Type="http://schemas.openxmlformats.org/officeDocument/2006/relationships/hyperlink" Target="https://biblio-online.ru/viewer/izbrannye-rechi-v-2-t-tom-1-4344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iskusstvo-rechi-na-sude-431136" TargetMode="External"/><Relationship Id="rId20" Type="http://schemas.openxmlformats.org/officeDocument/2006/relationships/hyperlink" Target="http://www.e.lanbook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iskusstvo-rechi-na-sude-4311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nravstvennye-nachala-v-ugolovnom-processe-izbrannye-raboty-4378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/book/D25DE03A-400E-4421-97A9-04EBF79B343B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A07E31E-2856-4A80-8B80-C0C53CA18B7D" TargetMode="External"/><Relationship Id="rId14" Type="http://schemas.openxmlformats.org/officeDocument/2006/relationships/hyperlink" Target="https://biblio-online.ru/viewer/sudebnye-rechi-431761" TargetMode="External"/><Relationship Id="rId22" Type="http://schemas.openxmlformats.org/officeDocument/2006/relationships/hyperlink" Target="http://www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Мамкина Инна Николаевна</cp:lastModifiedBy>
  <cp:revision>5</cp:revision>
  <dcterms:created xsi:type="dcterms:W3CDTF">2021-09-17T05:16:00Z</dcterms:created>
  <dcterms:modified xsi:type="dcterms:W3CDTF">2022-09-15T01:24:00Z</dcterms:modified>
</cp:coreProperties>
</file>