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947"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lang w:eastAsia="ru-RU"/>
        </w:rPr>
      </w:pPr>
      <w:r w:rsidRPr="000E4D56">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0122D853"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0D1A179"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высшего образования</w:t>
      </w:r>
    </w:p>
    <w:p w14:paraId="752C7712"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«Забайкальский государственный университет»</w:t>
      </w:r>
    </w:p>
    <w:p w14:paraId="45E0EA42"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(ФГБОУ ВО «</w:t>
      </w:r>
      <w:proofErr w:type="spellStart"/>
      <w:r w:rsidRPr="000E4D56">
        <w:rPr>
          <w:rFonts w:ascii="Times New Roman" w:eastAsia="Times New Roman" w:hAnsi="Times New Roman" w:cs="Times New Roman"/>
          <w:color w:val="000000"/>
          <w:sz w:val="24"/>
          <w:szCs w:val="24"/>
          <w:lang w:eastAsia="ru-RU"/>
        </w:rPr>
        <w:t>ЗабГУ</w:t>
      </w:r>
      <w:proofErr w:type="spellEnd"/>
      <w:r w:rsidRPr="000E4D56">
        <w:rPr>
          <w:rFonts w:ascii="Times New Roman" w:eastAsia="Times New Roman" w:hAnsi="Times New Roman" w:cs="Times New Roman"/>
          <w:color w:val="000000"/>
          <w:sz w:val="24"/>
          <w:szCs w:val="24"/>
          <w:lang w:eastAsia="ru-RU"/>
        </w:rPr>
        <w:t>»)</w:t>
      </w:r>
    </w:p>
    <w:p w14:paraId="6087B9D2"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1F090F1"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 xml:space="preserve">Юридический факультет </w:t>
      </w:r>
    </w:p>
    <w:p w14:paraId="14F55DB9"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Кафедра гражданско</w:t>
      </w:r>
      <w:r w:rsidRPr="000E4D56">
        <w:rPr>
          <w:rFonts w:ascii="Times New Roman" w:eastAsia="Times New Roman" w:hAnsi="Times New Roman" w:cs="Times New Roman"/>
          <w:sz w:val="24"/>
          <w:szCs w:val="24"/>
          <w:lang w:eastAsia="ru-RU"/>
        </w:rPr>
        <w:t>-правовых дисциплин</w:t>
      </w:r>
      <w:r w:rsidRPr="000E4D56">
        <w:rPr>
          <w:rFonts w:ascii="Times New Roman" w:eastAsia="Times New Roman" w:hAnsi="Times New Roman" w:cs="Times New Roman"/>
          <w:color w:val="000000"/>
          <w:sz w:val="24"/>
          <w:szCs w:val="24"/>
          <w:lang w:eastAsia="ru-RU"/>
        </w:rPr>
        <w:t xml:space="preserve"> </w:t>
      </w:r>
    </w:p>
    <w:p w14:paraId="24193276"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p>
    <w:p w14:paraId="75B1B1CE"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p>
    <w:p w14:paraId="3CFF1CFA"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2078773"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b/>
          <w:bCs/>
          <w:color w:val="000000"/>
          <w:sz w:val="24"/>
          <w:szCs w:val="24"/>
          <w:lang w:eastAsia="ru-RU"/>
        </w:rPr>
        <w:t>УЧЕБНЫЕ МАТЕРИАЛЫ</w:t>
      </w:r>
    </w:p>
    <w:p w14:paraId="15E41E72" w14:textId="313AE412" w:rsidR="000E4D56" w:rsidRPr="000E4D56" w:rsidRDefault="000E4D56" w:rsidP="000E4D5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E4D56">
        <w:rPr>
          <w:rFonts w:ascii="Times New Roman" w:eastAsia="Times New Roman" w:hAnsi="Times New Roman" w:cs="Times New Roman"/>
          <w:b/>
          <w:bCs/>
          <w:color w:val="000000"/>
          <w:sz w:val="24"/>
          <w:szCs w:val="24"/>
          <w:lang w:eastAsia="ru-RU"/>
        </w:rPr>
        <w:t>для студентов очно-заочной формы обучения</w:t>
      </w:r>
    </w:p>
    <w:p w14:paraId="6B70C2D2"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FEED019"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E4D56">
        <w:rPr>
          <w:rFonts w:ascii="Times New Roman" w:eastAsia="Times New Roman" w:hAnsi="Times New Roman" w:cs="Times New Roman"/>
          <w:b/>
          <w:color w:val="000000"/>
          <w:sz w:val="28"/>
          <w:szCs w:val="28"/>
          <w:lang w:eastAsia="ru-RU"/>
        </w:rPr>
        <w:t>по дисциплине «Право интеллектуальной собственности»</w:t>
      </w:r>
    </w:p>
    <w:p w14:paraId="67B238CE" w14:textId="77777777" w:rsidR="000E4D56" w:rsidRPr="000E4D56" w:rsidRDefault="000E4D56" w:rsidP="000E4D5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B3A1BFD" w14:textId="77777777" w:rsidR="000E4D56" w:rsidRPr="000E4D56" w:rsidRDefault="000E4D56" w:rsidP="000E4D56">
      <w:pPr>
        <w:tabs>
          <w:tab w:val="left" w:pos="458"/>
        </w:tabs>
        <w:spacing w:after="0" w:line="240" w:lineRule="auto"/>
        <w:rPr>
          <w:rFonts w:ascii="Times New Roman" w:eastAsia="Times New Roman" w:hAnsi="Times New Roman" w:cs="Times New Roman"/>
          <w:spacing w:val="-4"/>
          <w:sz w:val="24"/>
          <w:szCs w:val="24"/>
          <w:lang w:eastAsia="ru-RU"/>
        </w:rPr>
      </w:pPr>
      <w:r w:rsidRPr="000E4D56">
        <w:rPr>
          <w:rFonts w:ascii="Times New Roman" w:eastAsia="Times New Roman" w:hAnsi="Times New Roman" w:cs="Times New Roman"/>
          <w:color w:val="000000"/>
          <w:sz w:val="24"/>
          <w:szCs w:val="24"/>
          <w:lang w:eastAsia="ru-RU"/>
        </w:rPr>
        <w:t xml:space="preserve">для направления подготовки (специальности) </w:t>
      </w:r>
      <w:r w:rsidRPr="000E4D56">
        <w:rPr>
          <w:rFonts w:ascii="Times New Roman" w:eastAsia="Times New Roman" w:hAnsi="Times New Roman" w:cs="Times New Roman"/>
          <w:spacing w:val="-4"/>
          <w:sz w:val="24"/>
          <w:szCs w:val="24"/>
          <w:lang w:eastAsia="ru-RU"/>
        </w:rPr>
        <w:t>40.03.01 – Юриспруденция</w:t>
      </w:r>
    </w:p>
    <w:p w14:paraId="3F509AFE" w14:textId="77777777" w:rsidR="000E4D56" w:rsidRPr="000E4D56" w:rsidRDefault="000E4D56" w:rsidP="000E4D56">
      <w:pPr>
        <w:shd w:val="clear" w:color="auto" w:fill="FFFFFF"/>
        <w:spacing w:after="0" w:line="240" w:lineRule="auto"/>
        <w:jc w:val="center"/>
        <w:rPr>
          <w:rFonts w:ascii="Times New Roman" w:eastAsia="Times New Roman" w:hAnsi="Times New Roman" w:cs="Times New Roman"/>
          <w:color w:val="000000"/>
          <w:sz w:val="24"/>
          <w:szCs w:val="24"/>
          <w:vertAlign w:val="superscript"/>
          <w:lang w:eastAsia="ru-RU"/>
        </w:rPr>
      </w:pPr>
      <w:r w:rsidRPr="000E4D56">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14:paraId="1256D333"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p>
    <w:p w14:paraId="27F10599" w14:textId="77777777" w:rsidR="000E4D56" w:rsidRPr="000E4D56" w:rsidRDefault="000E4D56" w:rsidP="000E4D56">
      <w:pPr>
        <w:spacing w:after="0" w:line="240" w:lineRule="auto"/>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Направленность ОП гражданско-правовой</w:t>
      </w:r>
    </w:p>
    <w:p w14:paraId="64708FA7" w14:textId="77777777" w:rsidR="000E4D56" w:rsidRPr="000E4D56" w:rsidRDefault="000E4D56" w:rsidP="000E4D56">
      <w:pPr>
        <w:spacing w:after="0" w:line="240" w:lineRule="auto"/>
        <w:rPr>
          <w:rFonts w:ascii="Times New Roman" w:eastAsia="Times New Roman" w:hAnsi="Times New Roman" w:cs="Times New Roman"/>
          <w:sz w:val="24"/>
          <w:szCs w:val="24"/>
          <w:lang w:eastAsia="ru-RU"/>
        </w:rPr>
      </w:pPr>
    </w:p>
    <w:p w14:paraId="4D43E809" w14:textId="77777777" w:rsidR="000E4D56" w:rsidRPr="000E4D56" w:rsidRDefault="000E4D56" w:rsidP="000E4D56">
      <w:pPr>
        <w:shd w:val="clear" w:color="auto" w:fill="FFFFFF"/>
        <w:spacing w:after="0" w:line="240" w:lineRule="auto"/>
        <w:ind w:firstLine="566"/>
        <w:rPr>
          <w:rFonts w:ascii="Times New Roman" w:eastAsia="Times New Roman" w:hAnsi="Times New Roman" w:cs="Times New Roman"/>
          <w:color w:val="000000"/>
          <w:sz w:val="24"/>
          <w:szCs w:val="24"/>
          <w:lang w:eastAsia="ru-RU"/>
        </w:rPr>
      </w:pPr>
    </w:p>
    <w:p w14:paraId="41299077"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 xml:space="preserve">Общая трудоемкость дисциплины (модуля) </w:t>
      </w:r>
      <w:r w:rsidRPr="000E4D56">
        <w:rPr>
          <w:rFonts w:ascii="Times New Roman" w:eastAsia="Times New Roman" w:hAnsi="Times New Roman" w:cs="Times New Roman"/>
          <w:color w:val="000000"/>
          <w:sz w:val="24"/>
          <w:szCs w:val="24"/>
          <w:u w:val="single"/>
          <w:lang w:eastAsia="ru-RU"/>
        </w:rPr>
        <w:t>72</w:t>
      </w:r>
      <w:r w:rsidRPr="000E4D56">
        <w:rPr>
          <w:rFonts w:ascii="Times New Roman" w:eastAsia="Times New Roman" w:hAnsi="Times New Roman" w:cs="Times New Roman"/>
          <w:color w:val="000000"/>
          <w:sz w:val="24"/>
          <w:szCs w:val="24"/>
          <w:lang w:eastAsia="ru-RU"/>
        </w:rPr>
        <w:t xml:space="preserve"> ч.</w:t>
      </w:r>
    </w:p>
    <w:p w14:paraId="7297EDFC"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Форма текущего контроля в семестре – контрольная работа</w:t>
      </w:r>
    </w:p>
    <w:p w14:paraId="4991C4B2" w14:textId="77777777"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Форма промежуточного контроля в семестре – зачет</w:t>
      </w:r>
    </w:p>
    <w:p w14:paraId="7833CD15" w14:textId="75C9F060" w:rsidR="000E4D56" w:rsidRPr="000E4D56" w:rsidRDefault="000E4D56" w:rsidP="000E4D56">
      <w:pPr>
        <w:shd w:val="clear" w:color="auto" w:fill="FFFFFF"/>
        <w:spacing w:after="0" w:line="240" w:lineRule="auto"/>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lang w:eastAsia="ru-RU"/>
        </w:rPr>
        <w:t>Семестр – 9 (очно-заочная форма)</w:t>
      </w:r>
    </w:p>
    <w:p w14:paraId="0F2B1A3A" w14:textId="77777777" w:rsidR="000E4D56" w:rsidRPr="000E4D56" w:rsidRDefault="000E4D56" w:rsidP="000E4D56">
      <w:pPr>
        <w:spacing w:after="0" w:line="240" w:lineRule="auto"/>
        <w:jc w:val="center"/>
        <w:rPr>
          <w:rFonts w:ascii="Times New Roman" w:eastAsia="Times New Roman" w:hAnsi="Times New Roman" w:cs="Times New Roman"/>
          <w:b/>
          <w:bCs/>
          <w:color w:val="000000"/>
          <w:sz w:val="24"/>
          <w:szCs w:val="24"/>
          <w:lang w:eastAsia="ru-RU"/>
        </w:rPr>
      </w:pPr>
    </w:p>
    <w:p w14:paraId="0399D02E" w14:textId="77777777" w:rsidR="000E4D56" w:rsidRPr="000E4D56" w:rsidRDefault="000E4D56" w:rsidP="000E4D56">
      <w:pPr>
        <w:spacing w:after="0" w:line="240" w:lineRule="auto"/>
        <w:jc w:val="center"/>
        <w:rPr>
          <w:rFonts w:ascii="Times New Roman" w:eastAsia="Times New Roman" w:hAnsi="Times New Roman" w:cs="Times New Roman"/>
          <w:b/>
          <w:bCs/>
          <w:color w:val="000000"/>
          <w:sz w:val="24"/>
          <w:szCs w:val="24"/>
          <w:lang w:eastAsia="ru-RU"/>
        </w:rPr>
      </w:pPr>
      <w:r w:rsidRPr="000E4D56">
        <w:rPr>
          <w:rFonts w:ascii="Times New Roman" w:eastAsia="Times New Roman" w:hAnsi="Times New Roman" w:cs="Times New Roman"/>
          <w:b/>
          <w:bCs/>
          <w:color w:val="000000"/>
          <w:sz w:val="24"/>
          <w:szCs w:val="24"/>
          <w:lang w:eastAsia="ru-RU"/>
        </w:rPr>
        <w:t>Краткое содержание курса</w:t>
      </w:r>
    </w:p>
    <w:p w14:paraId="3ED43586" w14:textId="77777777" w:rsidR="000E4D56" w:rsidRPr="000E4D56" w:rsidRDefault="000E4D56" w:rsidP="000E4D56">
      <w:pPr>
        <w:spacing w:after="0" w:line="240" w:lineRule="auto"/>
        <w:jc w:val="center"/>
        <w:rPr>
          <w:rFonts w:ascii="Times New Roman" w:eastAsia="Times New Roman" w:hAnsi="Times New Roman" w:cs="Times New Roman"/>
          <w:b/>
          <w:bCs/>
          <w:color w:val="000000"/>
          <w:sz w:val="24"/>
          <w:szCs w:val="24"/>
          <w:lang w:eastAsia="ru-RU"/>
        </w:rPr>
      </w:pPr>
    </w:p>
    <w:p w14:paraId="6E163416" w14:textId="77777777" w:rsidR="000E4D56" w:rsidRPr="000E4D56" w:rsidRDefault="000E4D56" w:rsidP="000E4D56">
      <w:pPr>
        <w:tabs>
          <w:tab w:val="left" w:pos="720"/>
        </w:tabs>
        <w:spacing w:after="0" w:line="240" w:lineRule="auto"/>
        <w:jc w:val="center"/>
        <w:rPr>
          <w:rFonts w:ascii="Times New Roman" w:eastAsia="Times New Roman" w:hAnsi="Times New Roman" w:cs="Times New Roman"/>
          <w:b/>
          <w:bCs/>
          <w:sz w:val="24"/>
          <w:szCs w:val="24"/>
          <w:lang w:eastAsia="ru-RU"/>
        </w:rPr>
      </w:pPr>
      <w:r w:rsidRPr="000E4D56">
        <w:rPr>
          <w:rFonts w:ascii="Times New Roman" w:eastAsia="Times New Roman" w:hAnsi="Times New Roman" w:cs="Times New Roman"/>
          <w:b/>
          <w:sz w:val="24"/>
          <w:szCs w:val="24"/>
          <w:lang w:eastAsia="ru-RU"/>
        </w:rPr>
        <w:t>Тема 1. Теоретические основы права</w:t>
      </w:r>
      <w:r w:rsidRPr="000E4D56">
        <w:rPr>
          <w:rFonts w:ascii="Times New Roman" w:eastAsia="Times New Roman" w:hAnsi="Times New Roman" w:cs="Times New Roman"/>
          <w:b/>
          <w:bCs/>
          <w:sz w:val="24"/>
          <w:szCs w:val="24"/>
          <w:lang w:eastAsia="ru-RU"/>
        </w:rPr>
        <w:t xml:space="preserve"> интеллектуальной собственности</w:t>
      </w:r>
    </w:p>
    <w:p w14:paraId="64D92B19" w14:textId="77777777" w:rsidR="000E4D56" w:rsidRPr="000E4D56" w:rsidRDefault="000E4D56" w:rsidP="000E4D56">
      <w:pPr>
        <w:tabs>
          <w:tab w:val="left" w:pos="720"/>
        </w:tabs>
        <w:spacing w:after="0" w:line="240" w:lineRule="auto"/>
        <w:ind w:firstLine="720"/>
        <w:jc w:val="both"/>
        <w:rPr>
          <w:rFonts w:ascii="Times New Roman" w:eastAsia="Times New Roman" w:hAnsi="Times New Roman" w:cs="Times New Roman"/>
          <w:b/>
          <w:bCs/>
          <w:sz w:val="24"/>
          <w:szCs w:val="24"/>
          <w:lang w:eastAsia="ru-RU"/>
        </w:rPr>
      </w:pPr>
    </w:p>
    <w:p w14:paraId="7A5748B4" w14:textId="77777777" w:rsidR="000E4D56" w:rsidRPr="000E4D56" w:rsidRDefault="000E4D56" w:rsidP="000E4D56">
      <w:pPr>
        <w:tabs>
          <w:tab w:val="left" w:pos="720"/>
          <w:tab w:val="left" w:pos="5055"/>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t>Значение права интеллектуальной собственности в современном обществе. Объекты интеллектуальной собственности и их общая характеристика.</w:t>
      </w:r>
    </w:p>
    <w:p w14:paraId="018D0D71" w14:textId="77777777" w:rsidR="000E4D56" w:rsidRPr="000E4D56" w:rsidRDefault="000E4D56" w:rsidP="000E4D56">
      <w:pPr>
        <w:tabs>
          <w:tab w:val="left" w:pos="720"/>
          <w:tab w:val="left" w:pos="5055"/>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t>Интеллектуальные права: понятие, субъекты и содержание. Соотношение интеллектуального права и права собственности.</w:t>
      </w:r>
      <w:r w:rsidRPr="000E4D56">
        <w:rPr>
          <w:rFonts w:ascii="Times New Roman" w:eastAsia="Times New Roman" w:hAnsi="Times New Roman" w:cs="Times New Roman"/>
          <w:color w:val="000000"/>
          <w:sz w:val="24"/>
          <w:szCs w:val="24"/>
          <w:lang w:eastAsia="ru-RU"/>
        </w:rPr>
        <w:t xml:space="preserve"> Виды интеллектуальных прав: исключительные права, личные неимущественные права, иные интеллектуальные права. Субъекты интеллектуальных прав. Организации по управлению интеллектуальными правами.</w:t>
      </w:r>
    </w:p>
    <w:p w14:paraId="1B4958D5" w14:textId="77777777" w:rsidR="000E4D56" w:rsidRPr="000E4D56" w:rsidRDefault="000E4D56" w:rsidP="000E4D56">
      <w:pPr>
        <w:tabs>
          <w:tab w:val="left" w:pos="720"/>
          <w:tab w:val="left" w:pos="5055"/>
        </w:tabs>
        <w:spacing w:after="0" w:line="240" w:lineRule="auto"/>
        <w:jc w:val="both"/>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sz w:val="24"/>
          <w:szCs w:val="24"/>
          <w:lang w:eastAsia="ru-RU"/>
        </w:rPr>
        <w:tab/>
        <w:t>Исключительное право: понятие и правовая природа.</w:t>
      </w:r>
      <w:r w:rsidRPr="000E4D56">
        <w:rPr>
          <w:rFonts w:ascii="Times New Roman" w:eastAsia="Times New Roman" w:hAnsi="Times New Roman" w:cs="Times New Roman"/>
          <w:color w:val="000000"/>
          <w:sz w:val="24"/>
          <w:szCs w:val="24"/>
          <w:lang w:eastAsia="ru-RU"/>
        </w:rPr>
        <w:t xml:space="preserve"> </w:t>
      </w:r>
    </w:p>
    <w:p w14:paraId="67E1A05F" w14:textId="77777777" w:rsidR="000E4D56" w:rsidRPr="000E4D56" w:rsidRDefault="000E4D56" w:rsidP="000E4D56">
      <w:pPr>
        <w:tabs>
          <w:tab w:val="left" w:pos="720"/>
          <w:tab w:val="left" w:pos="5055"/>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t>Система российского законодательства об интеллектуальной собственности и значение его кодификации.</w:t>
      </w:r>
    </w:p>
    <w:p w14:paraId="55D23C4E" w14:textId="77777777" w:rsidR="000E4D56" w:rsidRPr="000E4D56" w:rsidRDefault="000E4D56" w:rsidP="000E4D56">
      <w:pPr>
        <w:tabs>
          <w:tab w:val="left" w:pos="720"/>
          <w:tab w:val="left" w:pos="5055"/>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t xml:space="preserve">Международные акты в сфере интеллектуальной собственности: значение </w:t>
      </w:r>
      <w:proofErr w:type="gramStart"/>
      <w:r w:rsidRPr="000E4D56">
        <w:rPr>
          <w:rFonts w:ascii="Times New Roman" w:eastAsia="Times New Roman" w:hAnsi="Times New Roman" w:cs="Times New Roman"/>
          <w:sz w:val="24"/>
          <w:szCs w:val="24"/>
          <w:lang w:eastAsia="ru-RU"/>
        </w:rPr>
        <w:t>и  порядок</w:t>
      </w:r>
      <w:proofErr w:type="gramEnd"/>
      <w:r w:rsidRPr="000E4D56">
        <w:rPr>
          <w:rFonts w:ascii="Times New Roman" w:eastAsia="Times New Roman" w:hAnsi="Times New Roman" w:cs="Times New Roman"/>
          <w:sz w:val="24"/>
          <w:szCs w:val="24"/>
          <w:lang w:eastAsia="ru-RU"/>
        </w:rPr>
        <w:t xml:space="preserve"> их  применения на территории Российской Федерации.</w:t>
      </w:r>
    </w:p>
    <w:p w14:paraId="7D60721F"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7806FDC7" w14:textId="77777777" w:rsidR="000E4D56" w:rsidRPr="000E4D56" w:rsidRDefault="000E4D56" w:rsidP="000E4D56">
      <w:pPr>
        <w:spacing w:after="0" w:line="240" w:lineRule="auto"/>
        <w:jc w:val="center"/>
        <w:rPr>
          <w:rFonts w:ascii="Times New Roman" w:eastAsia="Times New Roman" w:hAnsi="Times New Roman" w:cs="Times New Roman"/>
          <w:b/>
          <w:bCs/>
          <w:sz w:val="24"/>
          <w:szCs w:val="24"/>
          <w:lang w:eastAsia="ru-RU"/>
        </w:rPr>
      </w:pPr>
      <w:r w:rsidRPr="000E4D56">
        <w:rPr>
          <w:rFonts w:ascii="Times New Roman" w:eastAsia="Times New Roman" w:hAnsi="Times New Roman" w:cs="Times New Roman"/>
          <w:b/>
          <w:sz w:val="24"/>
          <w:szCs w:val="24"/>
          <w:lang w:eastAsia="ru-RU"/>
        </w:rPr>
        <w:t xml:space="preserve">Тема 2. </w:t>
      </w:r>
      <w:r w:rsidRPr="000E4D56">
        <w:rPr>
          <w:rFonts w:ascii="Times New Roman" w:eastAsia="Times New Roman" w:hAnsi="Times New Roman" w:cs="Times New Roman"/>
          <w:b/>
          <w:bCs/>
          <w:sz w:val="24"/>
          <w:szCs w:val="24"/>
          <w:lang w:eastAsia="ru-RU"/>
        </w:rPr>
        <w:t>Авторское право</w:t>
      </w:r>
    </w:p>
    <w:p w14:paraId="3F42B880"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7DACCE0E"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функции и источники авторского права. Круг отношений, регулируемых авторским правом. </w:t>
      </w:r>
    </w:p>
    <w:p w14:paraId="6969DAD5"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и признаки произведения как объекта авторских прав. Классификация (виды) произведений. Производные и составные произведения. Особенности правового режима служебных произведений, </w:t>
      </w:r>
      <w:proofErr w:type="gramStart"/>
      <w:r w:rsidRPr="000E4D56">
        <w:rPr>
          <w:rFonts w:ascii="Times New Roman" w:eastAsia="Times New Roman" w:hAnsi="Times New Roman" w:cs="Times New Roman"/>
          <w:sz w:val="24"/>
          <w:szCs w:val="24"/>
          <w:lang w:eastAsia="ru-RU"/>
        </w:rPr>
        <w:t>произведений</w:t>
      </w:r>
      <w:proofErr w:type="gramEnd"/>
      <w:r w:rsidRPr="000E4D56">
        <w:rPr>
          <w:rFonts w:ascii="Times New Roman" w:eastAsia="Times New Roman" w:hAnsi="Times New Roman" w:cs="Times New Roman"/>
          <w:sz w:val="24"/>
          <w:szCs w:val="24"/>
          <w:lang w:eastAsia="ru-RU"/>
        </w:rPr>
        <w:t xml:space="preserve"> созданных по заказу и при выполнении работ по договору (контракту). Произведения, не являющиеся объектами авторских прав. </w:t>
      </w:r>
      <w:proofErr w:type="gramStart"/>
      <w:r w:rsidRPr="000E4D56">
        <w:rPr>
          <w:rFonts w:ascii="Times New Roman" w:eastAsia="Times New Roman" w:hAnsi="Times New Roman" w:cs="Times New Roman"/>
          <w:sz w:val="24"/>
          <w:szCs w:val="24"/>
          <w:lang w:eastAsia="ru-RU"/>
        </w:rPr>
        <w:lastRenderedPageBreak/>
        <w:t>Особенности  правового</w:t>
      </w:r>
      <w:proofErr w:type="gramEnd"/>
      <w:r w:rsidRPr="000E4D56">
        <w:rPr>
          <w:rFonts w:ascii="Times New Roman" w:eastAsia="Times New Roman" w:hAnsi="Times New Roman" w:cs="Times New Roman"/>
          <w:sz w:val="24"/>
          <w:szCs w:val="24"/>
          <w:lang w:eastAsia="ru-RU"/>
        </w:rPr>
        <w:t xml:space="preserve">  режима  программ  для  ЭВМ  и  баз  данных  как  объектов  авторского права</w:t>
      </w:r>
    </w:p>
    <w:p w14:paraId="1CFCFF03"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Субъекты авторских правоотношений. Авторы и соавторы. Соглашение о соавторстве. Юридические лица как субъекты авторского права. Наследники и иные правопреемники. </w:t>
      </w:r>
      <w:proofErr w:type="gramStart"/>
      <w:r w:rsidRPr="000E4D56">
        <w:rPr>
          <w:rFonts w:ascii="Times New Roman" w:eastAsia="Times New Roman" w:hAnsi="Times New Roman" w:cs="Times New Roman"/>
          <w:sz w:val="24"/>
          <w:szCs w:val="24"/>
          <w:lang w:eastAsia="ru-RU"/>
        </w:rPr>
        <w:t>Лица,  не</w:t>
      </w:r>
      <w:proofErr w:type="gramEnd"/>
      <w:r w:rsidRPr="000E4D56">
        <w:rPr>
          <w:rFonts w:ascii="Times New Roman" w:eastAsia="Times New Roman" w:hAnsi="Times New Roman" w:cs="Times New Roman"/>
          <w:sz w:val="24"/>
          <w:szCs w:val="24"/>
          <w:lang w:eastAsia="ru-RU"/>
        </w:rPr>
        <w:t xml:space="preserve">  являющиеся  носителями  субъективных  авторских  прав  как  субъекты  права интеллектуальной собственности. Правовой статус авторов – иностранцев и авторов - лиц без гражданства. </w:t>
      </w:r>
    </w:p>
    <w:p w14:paraId="30CFE391"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Личные неимущественные интеллектуальные права авторов: понятие, виды и содержание. Исключительное (имущественное) право на произведение. Способы использования произведения. Принцип исчерпаемости исключительных прав и его значение. Право следования и право доступа: понятие, объекты, субъекты и содержание.</w:t>
      </w:r>
    </w:p>
    <w:p w14:paraId="325A0479"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Авторские права на служебные произведения и на произведения, созданные по заказу или при выполнении работ по договору (контракту).</w:t>
      </w:r>
    </w:p>
    <w:p w14:paraId="426A64C8"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Сроки действия исключительных прав: понятие, правовая природа, порядок исчисления. Последствия истечения сроков действия исключительных прав.</w:t>
      </w:r>
    </w:p>
    <w:p w14:paraId="06A929CC" w14:textId="77777777" w:rsidR="000E4D56" w:rsidRPr="000E4D56" w:rsidRDefault="000E4D56" w:rsidP="000E4D56">
      <w:pPr>
        <w:keepNext/>
        <w:spacing w:after="0" w:line="240" w:lineRule="auto"/>
        <w:jc w:val="both"/>
        <w:outlineLvl w:val="0"/>
        <w:rPr>
          <w:rFonts w:ascii="Times New Roman" w:eastAsia="Times New Roman" w:hAnsi="Times New Roman" w:cs="Times New Roman"/>
          <w:b/>
          <w:bCs/>
          <w:kern w:val="32"/>
          <w:sz w:val="24"/>
          <w:szCs w:val="24"/>
          <w:lang w:eastAsia="ru-RU"/>
        </w:rPr>
      </w:pPr>
    </w:p>
    <w:p w14:paraId="22B5221F" w14:textId="77777777" w:rsidR="000E4D56" w:rsidRPr="000E4D56" w:rsidRDefault="000E4D56" w:rsidP="000E4D56">
      <w:pPr>
        <w:tabs>
          <w:tab w:val="left" w:pos="5055"/>
        </w:tabs>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Тема 3. Права смежные с авторскими</w:t>
      </w:r>
    </w:p>
    <w:p w14:paraId="19EABCC8" w14:textId="77777777" w:rsidR="000E4D56" w:rsidRPr="000E4D56" w:rsidRDefault="000E4D56" w:rsidP="000E4D56">
      <w:pPr>
        <w:tabs>
          <w:tab w:val="left" w:pos="5055"/>
        </w:tabs>
        <w:spacing w:after="0" w:line="240" w:lineRule="auto"/>
        <w:jc w:val="center"/>
        <w:rPr>
          <w:rFonts w:ascii="Times New Roman" w:eastAsia="Times New Roman" w:hAnsi="Times New Roman" w:cs="Times New Roman"/>
          <w:b/>
          <w:sz w:val="24"/>
          <w:szCs w:val="24"/>
          <w:lang w:eastAsia="ru-RU"/>
        </w:rPr>
      </w:pPr>
    </w:p>
    <w:p w14:paraId="5D58FD00"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функции, источники и объекты интеллектуальных прав, смежных с авторскими. </w:t>
      </w:r>
      <w:proofErr w:type="gramStart"/>
      <w:r w:rsidRPr="000E4D56">
        <w:rPr>
          <w:rFonts w:ascii="Times New Roman" w:eastAsia="Times New Roman" w:hAnsi="Times New Roman" w:cs="Times New Roman"/>
          <w:sz w:val="24"/>
          <w:szCs w:val="24"/>
          <w:lang w:eastAsia="ru-RU"/>
        </w:rPr>
        <w:t>Место  смежных</w:t>
      </w:r>
      <w:proofErr w:type="gramEnd"/>
      <w:r w:rsidRPr="000E4D56">
        <w:rPr>
          <w:rFonts w:ascii="Times New Roman" w:eastAsia="Times New Roman" w:hAnsi="Times New Roman" w:cs="Times New Roman"/>
          <w:sz w:val="24"/>
          <w:szCs w:val="24"/>
          <w:lang w:eastAsia="ru-RU"/>
        </w:rPr>
        <w:t xml:space="preserve">  прав  в  системе  права  интеллектуальной собственности и связь их с авторским правом.</w:t>
      </w:r>
    </w:p>
    <w:p w14:paraId="39EED99E"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Знак правовой охраны смежных прав. Свободное использование и информация о смежных правах.</w:t>
      </w:r>
    </w:p>
    <w:p w14:paraId="1B1F5C77"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Объекты смежных прав и их правовая характеристика: право на исполнение, право на фонограмму, право организации эфирного и кабельного вещания, право изготовителя базы данных, право публикатора на произведения науки, литературы и искусства.</w:t>
      </w:r>
    </w:p>
    <w:p w14:paraId="1D2B0172"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Субъекты смежных прав. Содержание смежных прав у различных категорий субъектов. Сроки действия смежных прав.</w:t>
      </w:r>
    </w:p>
    <w:p w14:paraId="15E33F71"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Способы осуществления смежных прав.</w:t>
      </w:r>
    </w:p>
    <w:p w14:paraId="4A05A166" w14:textId="77777777" w:rsidR="000E4D56" w:rsidRPr="000E4D56" w:rsidRDefault="000E4D56" w:rsidP="000E4D56">
      <w:pPr>
        <w:keepNext/>
        <w:spacing w:after="0" w:line="240" w:lineRule="auto"/>
        <w:jc w:val="both"/>
        <w:outlineLvl w:val="0"/>
        <w:rPr>
          <w:rFonts w:ascii="Times New Roman" w:eastAsia="Times New Roman" w:hAnsi="Times New Roman" w:cs="Times New Roman"/>
          <w:b/>
          <w:bCs/>
          <w:kern w:val="32"/>
          <w:sz w:val="24"/>
          <w:szCs w:val="24"/>
          <w:lang w:eastAsia="ru-RU"/>
        </w:rPr>
      </w:pPr>
    </w:p>
    <w:p w14:paraId="550DAD9B"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Тема 4. Патентное право</w:t>
      </w:r>
    </w:p>
    <w:p w14:paraId="08C9EE3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45C3DAAA" w14:textId="77777777" w:rsidR="000E4D56" w:rsidRPr="000E4D56" w:rsidRDefault="000E4D56" w:rsidP="000E4D56">
      <w:pPr>
        <w:tabs>
          <w:tab w:val="left" w:pos="72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eastAsia="ru-RU"/>
        </w:rPr>
        <w:tab/>
        <w:t xml:space="preserve">Понятие, </w:t>
      </w:r>
      <w:proofErr w:type="gramStart"/>
      <w:r w:rsidRPr="000E4D56">
        <w:rPr>
          <w:rFonts w:ascii="Times New Roman" w:eastAsia="Times New Roman" w:hAnsi="Times New Roman" w:cs="Times New Roman"/>
          <w:sz w:val="24"/>
          <w:szCs w:val="24"/>
          <w:lang w:eastAsia="ru-RU"/>
        </w:rPr>
        <w:t>источники,  субъекты</w:t>
      </w:r>
      <w:proofErr w:type="gramEnd"/>
      <w:r w:rsidRPr="000E4D56">
        <w:rPr>
          <w:rFonts w:ascii="Times New Roman" w:eastAsia="Times New Roman" w:hAnsi="Times New Roman" w:cs="Times New Roman"/>
          <w:sz w:val="24"/>
          <w:szCs w:val="24"/>
          <w:lang w:eastAsia="ru-RU"/>
        </w:rPr>
        <w:t xml:space="preserve"> и объекты патентного права. Понятие и признаки изобретений, полезных моделей, промышленных образцов. Условия их патентоспособности.</w:t>
      </w:r>
    </w:p>
    <w:p w14:paraId="05A8982F"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Функции патента и порядок его получения. </w:t>
      </w:r>
    </w:p>
    <w:p w14:paraId="2FE2F02F"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Патентование изобретений и полезных моделей в иностранных государствах и международных организациях. </w:t>
      </w:r>
    </w:p>
    <w:p w14:paraId="3024FBE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Прекращение и восстановление действия патента. Право </w:t>
      </w:r>
      <w:proofErr w:type="spellStart"/>
      <w:r w:rsidRPr="000E4D56">
        <w:rPr>
          <w:rFonts w:ascii="Times New Roman" w:eastAsia="Times New Roman" w:hAnsi="Times New Roman" w:cs="Times New Roman"/>
          <w:sz w:val="24"/>
          <w:szCs w:val="24"/>
          <w:lang w:eastAsia="ru-RU"/>
        </w:rPr>
        <w:t>послепользования</w:t>
      </w:r>
      <w:proofErr w:type="spellEnd"/>
      <w:r w:rsidRPr="000E4D56">
        <w:rPr>
          <w:rFonts w:ascii="Times New Roman" w:eastAsia="Times New Roman" w:hAnsi="Times New Roman" w:cs="Times New Roman"/>
          <w:sz w:val="24"/>
          <w:szCs w:val="24"/>
          <w:lang w:eastAsia="ru-RU"/>
        </w:rPr>
        <w:t xml:space="preserve">. </w:t>
      </w:r>
    </w:p>
    <w:p w14:paraId="15E011E1"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Особенности правовой охраны секретных изобретений. </w:t>
      </w:r>
    </w:p>
    <w:p w14:paraId="501A931E" w14:textId="77777777" w:rsidR="000E4D56" w:rsidRPr="000E4D56" w:rsidRDefault="000E4D56" w:rsidP="000E4D56">
      <w:pPr>
        <w:tabs>
          <w:tab w:val="left" w:pos="72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eastAsia="ru-RU"/>
        </w:rPr>
        <w:tab/>
        <w:t xml:space="preserve">Патентные </w:t>
      </w:r>
      <w:proofErr w:type="gramStart"/>
      <w:r w:rsidRPr="000E4D56">
        <w:rPr>
          <w:rFonts w:ascii="Times New Roman" w:eastAsia="Times New Roman" w:hAnsi="Times New Roman" w:cs="Times New Roman"/>
          <w:sz w:val="24"/>
          <w:szCs w:val="24"/>
          <w:lang w:eastAsia="ru-RU"/>
        </w:rPr>
        <w:t>права,  ограничения</w:t>
      </w:r>
      <w:proofErr w:type="gramEnd"/>
      <w:r w:rsidRPr="000E4D56">
        <w:rPr>
          <w:rFonts w:ascii="Times New Roman" w:eastAsia="Times New Roman" w:hAnsi="Times New Roman" w:cs="Times New Roman"/>
          <w:sz w:val="24"/>
          <w:szCs w:val="24"/>
          <w:lang w:eastAsia="ru-RU"/>
        </w:rPr>
        <w:t xml:space="preserve"> их действия и границы (пределы) их существования по закону. Случаи свободного использования запатентованных достижений. Право преждепользования.</w:t>
      </w:r>
    </w:p>
    <w:p w14:paraId="268AD07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Патентные права на служебные произведения и на объекты, созданные по заказу и при выполнении работ по договору (контракту).</w:t>
      </w:r>
    </w:p>
    <w:p w14:paraId="366B8A7E"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56ACDEE3"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proofErr w:type="gramStart"/>
      <w:r w:rsidRPr="000E4D56">
        <w:rPr>
          <w:rFonts w:ascii="Times New Roman" w:eastAsia="Times New Roman" w:hAnsi="Times New Roman" w:cs="Times New Roman"/>
          <w:b/>
          <w:sz w:val="24"/>
          <w:szCs w:val="24"/>
          <w:lang w:eastAsia="ru-RU"/>
        </w:rPr>
        <w:t>Тема  5</w:t>
      </w:r>
      <w:proofErr w:type="gramEnd"/>
      <w:r w:rsidRPr="000E4D56">
        <w:rPr>
          <w:rFonts w:ascii="Times New Roman" w:eastAsia="Times New Roman" w:hAnsi="Times New Roman" w:cs="Times New Roman"/>
          <w:b/>
          <w:sz w:val="24"/>
          <w:szCs w:val="24"/>
          <w:lang w:eastAsia="ru-RU"/>
        </w:rPr>
        <w:t>. Право на селекционное достижение</w:t>
      </w:r>
    </w:p>
    <w:p w14:paraId="40EF7F82"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p>
    <w:p w14:paraId="3EFB7E49"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и признаки селекционного достижения, условия его правовой охраны. </w:t>
      </w:r>
    </w:p>
    <w:p w14:paraId="51288B1D"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Объекты и субъекты права на селекционное достижение. </w:t>
      </w:r>
    </w:p>
    <w:p w14:paraId="1B6DB426"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Оформление прав на селекционное достижение. Регистрация селекционных достижений и ее значение. </w:t>
      </w:r>
    </w:p>
    <w:p w14:paraId="5AA4DCC3"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lastRenderedPageBreak/>
        <w:t xml:space="preserve">Права авторов селекционных достижений. Права патентообладателей. </w:t>
      </w:r>
    </w:p>
    <w:p w14:paraId="01B5FF35"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Правовая охрана служебных селекционных достижений. </w:t>
      </w:r>
    </w:p>
    <w:p w14:paraId="3E0C49FA"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Получение и прекращение действия патента на селекционное достижение.</w:t>
      </w:r>
    </w:p>
    <w:p w14:paraId="787EDEBA"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Защита прав авторов селекционных достижений и патентообладателей.</w:t>
      </w:r>
    </w:p>
    <w:p w14:paraId="36336D6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6DF998C8"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Тема 6. Право на топологию интегральной микросхемы, правовой режим секрета производства (ноу-хау) и право использования результатов интеллектуальной деятельности в составе единой технологии</w:t>
      </w:r>
    </w:p>
    <w:p w14:paraId="1B67149D"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5C8E8A7F"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Правовая охрана топологий интегральных микросхем (ИМС). Понятие и признаки топологии ИМС, условия ее правовой охраны. Оформление прав на топологию ИМС. Регистрация топологий ИМС и ее значение. Права авторов топологий ИМС. Случаи использования топологий ИМС без согласия авторов. Защита прав авторов топологий ИМС.</w:t>
      </w:r>
    </w:p>
    <w:p w14:paraId="63642491"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Правовая охрана секретов производства (ноу-хау). Понятие и признаки секретов производства (ноу-хау), условия их правовой охраны. </w:t>
      </w:r>
    </w:p>
    <w:p w14:paraId="13DBC73D"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Правовая охрана результатов интеллектуальной деятельности в составе единой технологии. Понятие и признаки единой технологии и условия ее правовой охраны. Права на единую технологию: субъекты и содержание.</w:t>
      </w:r>
    </w:p>
    <w:p w14:paraId="71772C99"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03F6E7B1" w14:textId="77777777" w:rsidR="000E4D56" w:rsidRPr="000E4D56" w:rsidRDefault="000E4D56" w:rsidP="000E4D56">
      <w:pPr>
        <w:tabs>
          <w:tab w:val="left" w:pos="5055"/>
        </w:tabs>
        <w:spacing w:after="0" w:line="240" w:lineRule="auto"/>
        <w:jc w:val="center"/>
        <w:rPr>
          <w:rFonts w:ascii="Times New Roman" w:eastAsia="Times New Roman" w:hAnsi="Times New Roman" w:cs="Times New Roman"/>
          <w:b/>
          <w:bCs/>
          <w:sz w:val="24"/>
          <w:szCs w:val="24"/>
          <w:lang w:eastAsia="ru-RU"/>
        </w:rPr>
      </w:pPr>
      <w:r w:rsidRPr="000E4D56">
        <w:rPr>
          <w:rFonts w:ascii="Times New Roman" w:eastAsia="Times New Roman" w:hAnsi="Times New Roman" w:cs="Times New Roman"/>
          <w:b/>
          <w:sz w:val="24"/>
          <w:szCs w:val="24"/>
          <w:lang w:eastAsia="ru-RU"/>
        </w:rPr>
        <w:t xml:space="preserve">Тема 7. </w:t>
      </w:r>
      <w:r w:rsidRPr="000E4D56">
        <w:rPr>
          <w:rFonts w:ascii="Times New Roman" w:eastAsia="Times New Roman" w:hAnsi="Times New Roman" w:cs="Times New Roman"/>
          <w:b/>
          <w:bCs/>
          <w:sz w:val="24"/>
          <w:szCs w:val="24"/>
          <w:lang w:eastAsia="ru-RU"/>
        </w:rPr>
        <w:t>Права на средства индивидуализации юридических лиц, товаров, работ, услуг и предприятий</w:t>
      </w:r>
    </w:p>
    <w:p w14:paraId="32231963" w14:textId="77777777" w:rsidR="000E4D56" w:rsidRPr="000E4D56" w:rsidRDefault="000E4D56" w:rsidP="000E4D56">
      <w:pPr>
        <w:tabs>
          <w:tab w:val="left" w:pos="5055"/>
        </w:tabs>
        <w:spacing w:after="0" w:line="240" w:lineRule="auto"/>
        <w:jc w:val="both"/>
        <w:rPr>
          <w:rFonts w:ascii="Times New Roman" w:eastAsia="Times New Roman" w:hAnsi="Times New Roman" w:cs="Times New Roman"/>
          <w:sz w:val="24"/>
          <w:szCs w:val="24"/>
          <w:lang w:eastAsia="ru-RU"/>
        </w:rPr>
      </w:pPr>
    </w:p>
    <w:p w14:paraId="0791CBA0"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фирменного наименования, его признаки.  Содержание и осуществление права на фирменное наименование. Переход права на фирменное наименование. Выдача разрешения на использование фирменного наименования другими лицами. Защита прав на фирменное наименование. </w:t>
      </w:r>
    </w:p>
    <w:p w14:paraId="7F3D78BC"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Правовая охрана товарного знака, знака обслуживания и наименования места происхождения товаров. Понятие, признаки, виды товарного знака, знака обслуживания, наименования места происхождения товара. Оформление прав на товарный знак, знак обслуживания и наименование места происхождения товара. Срок действия этих прав.  Передача права на товарный знак и знак обслуживания. </w:t>
      </w:r>
    </w:p>
    <w:p w14:paraId="744DCCAA"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Правовая охрана коммерческого обозначения. Понятие коммерческого обозначения. </w:t>
      </w:r>
    </w:p>
    <w:p w14:paraId="67B1861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20716B89"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 xml:space="preserve">Тема 8. Защита интеллектуальных прав, ответственность за их нарушение и неправомерное получение, разглашение или использование </w:t>
      </w:r>
      <w:proofErr w:type="gramStart"/>
      <w:r w:rsidRPr="000E4D56">
        <w:rPr>
          <w:rFonts w:ascii="Times New Roman" w:eastAsia="Times New Roman" w:hAnsi="Times New Roman" w:cs="Times New Roman"/>
          <w:b/>
          <w:sz w:val="24"/>
          <w:szCs w:val="24"/>
          <w:lang w:eastAsia="ru-RU"/>
        </w:rPr>
        <w:t>информации,  составляющей</w:t>
      </w:r>
      <w:proofErr w:type="gramEnd"/>
      <w:r w:rsidRPr="000E4D56">
        <w:rPr>
          <w:rFonts w:ascii="Times New Roman" w:eastAsia="Times New Roman" w:hAnsi="Times New Roman" w:cs="Times New Roman"/>
          <w:b/>
          <w:sz w:val="24"/>
          <w:szCs w:val="24"/>
          <w:lang w:eastAsia="ru-RU"/>
        </w:rPr>
        <w:t xml:space="preserve"> коммерческую тайну (секрет производства)</w:t>
      </w:r>
    </w:p>
    <w:p w14:paraId="3A37181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6EA3584E"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Защита интеллектуальных прав. Ответственность за нарушение интеллектуальных прав. </w:t>
      </w:r>
    </w:p>
    <w:p w14:paraId="0B7FAC8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Особенности защиты и ответственности за нарушение авторских и смежных прав. Особенности защиты и ответственности за нарушение интеллектуальных и других прав на изобретение, полезную модель, промышленный образец и селекционное достижение.</w:t>
      </w:r>
    </w:p>
    <w:p w14:paraId="3C09E0F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Особенности ответственности за неправомерное получение, разглашение или использование </w:t>
      </w:r>
      <w:proofErr w:type="gramStart"/>
      <w:r w:rsidRPr="000E4D56">
        <w:rPr>
          <w:rFonts w:ascii="Times New Roman" w:eastAsia="Times New Roman" w:hAnsi="Times New Roman" w:cs="Times New Roman"/>
          <w:sz w:val="24"/>
          <w:szCs w:val="24"/>
          <w:lang w:eastAsia="ru-RU"/>
        </w:rPr>
        <w:t>информации,  составляющей</w:t>
      </w:r>
      <w:proofErr w:type="gramEnd"/>
      <w:r w:rsidRPr="000E4D56">
        <w:rPr>
          <w:rFonts w:ascii="Times New Roman" w:eastAsia="Times New Roman" w:hAnsi="Times New Roman" w:cs="Times New Roman"/>
          <w:sz w:val="24"/>
          <w:szCs w:val="24"/>
          <w:lang w:eastAsia="ru-RU"/>
        </w:rPr>
        <w:t xml:space="preserve"> коммерческую тайну (секрет производства).</w:t>
      </w:r>
    </w:p>
    <w:p w14:paraId="6207AF6E"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Особенности защиты и ответственности за нарушение интеллектуальных и других прав на средства индивидуализации. </w:t>
      </w:r>
    </w:p>
    <w:p w14:paraId="5BE1F10A"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Административная и уголовная ответственность за нарушение интеллектуальных прав. </w:t>
      </w:r>
    </w:p>
    <w:p w14:paraId="05E903EC" w14:textId="77777777" w:rsidR="000E4D56" w:rsidRPr="000E4D56" w:rsidRDefault="000E4D56" w:rsidP="000E4D56">
      <w:pPr>
        <w:spacing w:after="0" w:line="240" w:lineRule="auto"/>
        <w:ind w:firstLine="720"/>
        <w:jc w:val="center"/>
        <w:rPr>
          <w:rFonts w:ascii="Times New Roman" w:eastAsia="Times New Roman" w:hAnsi="Times New Roman" w:cs="Times New Roman"/>
          <w:b/>
          <w:sz w:val="24"/>
          <w:szCs w:val="24"/>
          <w:lang w:eastAsia="ru-RU"/>
        </w:rPr>
      </w:pPr>
    </w:p>
    <w:p w14:paraId="57482ECD"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Тема 9. Обязательственные и другие гражданско-правовые способы приобретения и распоряжения исключительными правами (правом интеллектуальной собственности)</w:t>
      </w:r>
    </w:p>
    <w:p w14:paraId="073865EA"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19AA63A7"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Понятие и гражданско-правовые способы приобретения и распоряжения исключительными правами. Обязательственно-правовые способы распоряжения исключительными правами. Бездоговорные производные способы приобретения и распоряжения исключительными правами. </w:t>
      </w:r>
    </w:p>
    <w:p w14:paraId="38BDC680"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Государственная регистрация договорных и бездоговорных способов перехода исключительных прав.</w:t>
      </w:r>
    </w:p>
    <w:p w14:paraId="6374E541"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Распоряжение исключительным правом и участие данного права в гражданском обороте. </w:t>
      </w:r>
    </w:p>
    <w:p w14:paraId="168BD6C4"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0DBAE31D" w14:textId="77777777" w:rsidR="000E4D56" w:rsidRPr="000E4D56" w:rsidRDefault="000E4D56" w:rsidP="000E4D56">
      <w:pPr>
        <w:keepNext/>
        <w:spacing w:after="0" w:line="240" w:lineRule="auto"/>
        <w:jc w:val="center"/>
        <w:outlineLvl w:val="0"/>
        <w:rPr>
          <w:rFonts w:ascii="Times New Roman" w:eastAsia="Times New Roman" w:hAnsi="Times New Roman" w:cs="Times New Roman"/>
          <w:b/>
          <w:bCs/>
          <w:kern w:val="32"/>
          <w:sz w:val="24"/>
          <w:szCs w:val="24"/>
          <w:lang w:eastAsia="ru-RU"/>
        </w:rPr>
      </w:pPr>
      <w:r w:rsidRPr="000E4D56">
        <w:rPr>
          <w:rFonts w:ascii="Times New Roman" w:eastAsia="Times New Roman" w:hAnsi="Times New Roman" w:cs="Times New Roman"/>
          <w:b/>
          <w:bCs/>
          <w:kern w:val="32"/>
          <w:sz w:val="24"/>
          <w:szCs w:val="24"/>
          <w:lang w:eastAsia="ru-RU"/>
        </w:rPr>
        <w:t>Тема 10. Договоры о распоряжении исключительным правом на произведение и на объект смежных прав</w:t>
      </w:r>
    </w:p>
    <w:p w14:paraId="55A79511" w14:textId="77777777" w:rsidR="000E4D56" w:rsidRPr="000E4D56" w:rsidRDefault="000E4D56" w:rsidP="000E4D56">
      <w:pPr>
        <w:spacing w:after="0" w:line="240" w:lineRule="auto"/>
        <w:jc w:val="both"/>
        <w:rPr>
          <w:rFonts w:ascii="Times New Roman" w:eastAsia="Times New Roman" w:hAnsi="Times New Roman" w:cs="Times New Roman"/>
          <w:b/>
          <w:bCs/>
          <w:sz w:val="24"/>
          <w:szCs w:val="24"/>
          <w:lang w:eastAsia="ru-RU"/>
        </w:rPr>
      </w:pPr>
    </w:p>
    <w:p w14:paraId="190E9C99"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Договоры об отчуждении исключительного права на произведение и объект смежных прав.</w:t>
      </w:r>
    </w:p>
    <w:p w14:paraId="609A50E1"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Лицензионные договоры о предоставлении права использования произведения и объекта смежных прав.</w:t>
      </w:r>
    </w:p>
    <w:p w14:paraId="1B1DA387"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Договор авторского заказа.</w:t>
      </w:r>
    </w:p>
    <w:p w14:paraId="5B17391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Управление исключительными авторскими и смежными правами на коллективной основе.</w:t>
      </w:r>
    </w:p>
    <w:p w14:paraId="24F56F3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76B928C2"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385DA41F"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Тема 11. Договоры о распоряжении исключительным правом на изобретение, полезную модель, промышленные образец, селекционное достижение, топологию интегральной микросхемы, секрет производства (ноу-хау), товарный знак. Переход права на коммерческое обозначение. Договоры на выполнение научно-исследовательских работ, опытно-конструкторских и технологических работ. Отчуждение права на единую технологию</w:t>
      </w:r>
    </w:p>
    <w:p w14:paraId="7B6E06A9"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p>
    <w:p w14:paraId="47027396"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Договоры о распоряжении исключительным правом на изобретение, полезную модель, промышленные образец, селекционное достижение.</w:t>
      </w:r>
    </w:p>
    <w:p w14:paraId="44191470" w14:textId="77777777" w:rsidR="000E4D56" w:rsidRPr="000E4D56" w:rsidRDefault="000E4D56" w:rsidP="000E4D56">
      <w:pPr>
        <w:keepNext/>
        <w:spacing w:after="0" w:line="240" w:lineRule="auto"/>
        <w:ind w:firstLine="720"/>
        <w:jc w:val="both"/>
        <w:outlineLvl w:val="0"/>
        <w:rPr>
          <w:rFonts w:ascii="Times New Roman" w:eastAsia="Times New Roman" w:hAnsi="Times New Roman" w:cs="Times New Roman"/>
          <w:bCs/>
          <w:kern w:val="32"/>
          <w:sz w:val="24"/>
          <w:szCs w:val="24"/>
          <w:lang w:eastAsia="ru-RU"/>
        </w:rPr>
      </w:pPr>
      <w:r w:rsidRPr="000E4D56">
        <w:rPr>
          <w:rFonts w:ascii="Times New Roman" w:eastAsia="Times New Roman" w:hAnsi="Times New Roman" w:cs="Times New Roman"/>
          <w:bCs/>
          <w:kern w:val="32"/>
          <w:sz w:val="24"/>
          <w:szCs w:val="24"/>
          <w:lang w:eastAsia="ru-RU"/>
        </w:rPr>
        <w:t>Договоры о распоряжении исключительным правом на топологию интегральной микросхемы, секрет производства (ноу-хау), товарный знак. Переход права на коммерческое обозначение.</w:t>
      </w:r>
    </w:p>
    <w:p w14:paraId="1131E974"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Договоры на выполнение научно-исследовательских работ, опытно-конструкторских и технологических работ.</w:t>
      </w:r>
    </w:p>
    <w:p w14:paraId="42D5B5A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Отчуждение права на единую технологию, принадлежащего Российской Федерации или ее субъекту. </w:t>
      </w:r>
    </w:p>
    <w:p w14:paraId="1BA7599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Договор коммерческой концессии. </w:t>
      </w:r>
    </w:p>
    <w:p w14:paraId="7E256C24" w14:textId="77777777" w:rsidR="000E4D56" w:rsidRPr="000E4D56" w:rsidRDefault="000E4D56" w:rsidP="000E4D56">
      <w:pPr>
        <w:keepNext/>
        <w:spacing w:after="0" w:line="240" w:lineRule="auto"/>
        <w:jc w:val="both"/>
        <w:outlineLvl w:val="0"/>
        <w:rPr>
          <w:rFonts w:ascii="Times New Roman" w:eastAsia="Times New Roman" w:hAnsi="Times New Roman" w:cs="Times New Roman"/>
          <w:b/>
          <w:bCs/>
          <w:kern w:val="32"/>
          <w:sz w:val="24"/>
          <w:szCs w:val="24"/>
          <w:lang w:eastAsia="ru-RU"/>
        </w:rPr>
      </w:pPr>
    </w:p>
    <w:p w14:paraId="7CB2A34D" w14:textId="77777777" w:rsidR="000E4D56" w:rsidRPr="000E4D56" w:rsidRDefault="000E4D56" w:rsidP="000E4D56">
      <w:pPr>
        <w:spacing w:after="0" w:line="36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Форма текущего контроля - контрольная работа</w:t>
      </w:r>
    </w:p>
    <w:p w14:paraId="6C2FB57C" w14:textId="77777777" w:rsidR="000E4D56" w:rsidRPr="000E4D56" w:rsidRDefault="000E4D56" w:rsidP="000E4D56">
      <w:pPr>
        <w:spacing w:after="0" w:line="240" w:lineRule="auto"/>
        <w:ind w:firstLine="680"/>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Требования к оформлению текста контрольных работ:</w:t>
      </w:r>
    </w:p>
    <w:p w14:paraId="7D524144" w14:textId="77777777" w:rsidR="000E4D56" w:rsidRPr="000E4D56" w:rsidRDefault="000E4D56" w:rsidP="000E4D56">
      <w:pPr>
        <w:spacing w:after="0" w:line="240" w:lineRule="auto"/>
        <w:ind w:firstLine="680"/>
        <w:jc w:val="both"/>
        <w:rPr>
          <w:rFonts w:ascii="Times New Roman" w:eastAsia="Times New Roman" w:hAnsi="Times New Roman" w:cs="Times New Roman"/>
          <w:b/>
          <w:sz w:val="24"/>
          <w:szCs w:val="24"/>
          <w:lang w:eastAsia="ru-RU"/>
        </w:rPr>
      </w:pPr>
    </w:p>
    <w:p w14:paraId="579ECB35" w14:textId="77777777" w:rsidR="000E4D56" w:rsidRPr="000E4D56" w:rsidRDefault="000E4D56" w:rsidP="000E4D56">
      <w:pPr>
        <w:spacing w:after="0" w:line="240" w:lineRule="auto"/>
        <w:ind w:firstLine="567"/>
        <w:jc w:val="both"/>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color w:val="000000"/>
          <w:sz w:val="24"/>
          <w:szCs w:val="24"/>
          <w:lang w:eastAsia="ru-RU"/>
        </w:rPr>
        <w:t>Устанавливаются общие текстовые требования к оформлению кон</w:t>
      </w:r>
      <w:r w:rsidRPr="000E4D56">
        <w:rPr>
          <w:rFonts w:ascii="Times New Roman" w:eastAsia="Times New Roman" w:hAnsi="Times New Roman" w:cs="Times New Roman"/>
          <w:color w:val="000000"/>
          <w:sz w:val="24"/>
          <w:szCs w:val="24"/>
          <w:lang w:eastAsia="ru-RU"/>
        </w:rPr>
        <w:softHyphen/>
        <w:t>трольных работ, которые предполагают:</w:t>
      </w:r>
    </w:p>
    <w:p w14:paraId="01E693B0" w14:textId="77777777" w:rsidR="000E4D56" w:rsidRPr="000E4D56" w:rsidRDefault="000E4D56" w:rsidP="000E4D56">
      <w:pPr>
        <w:spacing w:after="0" w:line="240" w:lineRule="auto"/>
        <w:ind w:firstLine="567"/>
        <w:jc w:val="both"/>
        <w:rPr>
          <w:rFonts w:ascii="Times New Roman" w:eastAsia="Times New Roman" w:hAnsi="Times New Roman" w:cs="Times New Roman"/>
          <w:b/>
          <w:i/>
          <w:color w:val="000000"/>
          <w:sz w:val="24"/>
          <w:szCs w:val="24"/>
          <w:shd w:val="clear" w:color="auto" w:fill="FFFFFF"/>
          <w:lang w:eastAsia="ru-RU"/>
        </w:rPr>
      </w:pPr>
      <w:r w:rsidRPr="000E4D56">
        <w:rPr>
          <w:rFonts w:ascii="Times New Roman" w:eastAsia="Times New Roman" w:hAnsi="Times New Roman" w:cs="Times New Roman"/>
          <w:color w:val="000000"/>
          <w:sz w:val="24"/>
          <w:szCs w:val="24"/>
          <w:shd w:val="clear" w:color="auto" w:fill="FFFFFF"/>
          <w:lang w:eastAsia="ru-RU"/>
        </w:rPr>
        <w:t xml:space="preserve">1. Контрольная работа студента заочного отделения по дисциплине «Гражданский процесс» выполняется </w:t>
      </w:r>
      <w:r w:rsidRPr="000E4D56">
        <w:rPr>
          <w:rFonts w:ascii="Times New Roman" w:eastAsia="Times New Roman" w:hAnsi="Times New Roman" w:cs="Times New Roman"/>
          <w:b/>
          <w:i/>
          <w:color w:val="000000"/>
          <w:sz w:val="24"/>
          <w:szCs w:val="24"/>
          <w:shd w:val="clear" w:color="auto" w:fill="FFFFFF"/>
          <w:lang w:eastAsia="ru-RU"/>
        </w:rPr>
        <w:t>в </w:t>
      </w:r>
      <w:r w:rsidRPr="000E4D56">
        <w:rPr>
          <w:rFonts w:ascii="Times New Roman" w:eastAsia="Times New Roman" w:hAnsi="Times New Roman" w:cs="Times New Roman"/>
          <w:b/>
          <w:bCs/>
          <w:i/>
          <w:color w:val="000000"/>
          <w:sz w:val="24"/>
          <w:szCs w:val="24"/>
          <w:shd w:val="clear" w:color="auto" w:fill="FFFFFF"/>
          <w:lang w:eastAsia="ru-RU"/>
        </w:rPr>
        <w:t>письменной форме</w:t>
      </w:r>
      <w:r w:rsidRPr="000E4D56">
        <w:rPr>
          <w:rFonts w:ascii="Times New Roman" w:eastAsia="Times New Roman" w:hAnsi="Times New Roman" w:cs="Times New Roman"/>
          <w:b/>
          <w:i/>
          <w:color w:val="000000"/>
          <w:sz w:val="24"/>
          <w:szCs w:val="24"/>
          <w:shd w:val="clear" w:color="auto" w:fill="FFFFFF"/>
          <w:lang w:eastAsia="ru-RU"/>
        </w:rPr>
        <w:t>.</w:t>
      </w:r>
    </w:p>
    <w:p w14:paraId="05BC7BD7" w14:textId="77777777" w:rsidR="000E4D56" w:rsidRPr="000E4D56" w:rsidRDefault="000E4D56" w:rsidP="000E4D56">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0E4D56">
        <w:rPr>
          <w:rFonts w:ascii="Times New Roman" w:eastAsia="Times New Roman" w:hAnsi="Times New Roman" w:cs="Times New Roman"/>
          <w:bCs/>
          <w:color w:val="000000"/>
          <w:sz w:val="24"/>
          <w:szCs w:val="24"/>
          <w:shd w:val="clear" w:color="auto" w:fill="FFFFFF"/>
          <w:lang w:eastAsia="ru-RU"/>
        </w:rPr>
        <w:t xml:space="preserve">2. </w:t>
      </w:r>
      <w:r w:rsidRPr="000E4D56">
        <w:rPr>
          <w:rFonts w:ascii="Times New Roman" w:eastAsia="Times New Roman" w:hAnsi="Times New Roman" w:cs="Times New Roman"/>
          <w:b/>
          <w:bCs/>
          <w:i/>
          <w:color w:val="000000"/>
          <w:sz w:val="24"/>
          <w:szCs w:val="24"/>
          <w:shd w:val="clear" w:color="auto" w:fill="FFFFFF"/>
          <w:lang w:eastAsia="ru-RU"/>
        </w:rPr>
        <w:t>Общий объем</w:t>
      </w:r>
      <w:r w:rsidRPr="000E4D56">
        <w:rPr>
          <w:rFonts w:ascii="Times New Roman" w:eastAsia="Times New Roman" w:hAnsi="Times New Roman" w:cs="Times New Roman"/>
          <w:bCs/>
          <w:color w:val="000000"/>
          <w:sz w:val="24"/>
          <w:szCs w:val="24"/>
          <w:shd w:val="clear" w:color="auto" w:fill="FFFFFF"/>
          <w:lang w:eastAsia="ru-RU"/>
        </w:rPr>
        <w:t xml:space="preserve"> контрольной работы должен составлять не более </w:t>
      </w:r>
      <w:proofErr w:type="gramStart"/>
      <w:r w:rsidRPr="000E4D56">
        <w:rPr>
          <w:rFonts w:ascii="Times New Roman" w:eastAsia="Times New Roman" w:hAnsi="Times New Roman" w:cs="Times New Roman"/>
          <w:bCs/>
          <w:color w:val="000000"/>
          <w:sz w:val="24"/>
          <w:szCs w:val="24"/>
          <w:shd w:val="clear" w:color="auto" w:fill="FFFFFF"/>
          <w:lang w:eastAsia="ru-RU"/>
        </w:rPr>
        <w:t>10-15</w:t>
      </w:r>
      <w:proofErr w:type="gramEnd"/>
      <w:r w:rsidRPr="000E4D56">
        <w:rPr>
          <w:rFonts w:ascii="Times New Roman" w:eastAsia="Times New Roman" w:hAnsi="Times New Roman" w:cs="Times New Roman"/>
          <w:bCs/>
          <w:color w:val="000000"/>
          <w:sz w:val="24"/>
          <w:szCs w:val="24"/>
          <w:shd w:val="clear" w:color="auto" w:fill="FFFFFF"/>
          <w:lang w:eastAsia="ru-RU"/>
        </w:rPr>
        <w:t xml:space="preserve"> страниц печатного текста, выполненных шрифтом Times New </w:t>
      </w:r>
      <w:proofErr w:type="spellStart"/>
      <w:r w:rsidRPr="000E4D56">
        <w:rPr>
          <w:rFonts w:ascii="Times New Roman" w:eastAsia="Times New Roman" w:hAnsi="Times New Roman" w:cs="Times New Roman"/>
          <w:bCs/>
          <w:color w:val="000000"/>
          <w:sz w:val="24"/>
          <w:szCs w:val="24"/>
          <w:shd w:val="clear" w:color="auto" w:fill="FFFFFF"/>
          <w:lang w:eastAsia="ru-RU"/>
        </w:rPr>
        <w:t>Roman</w:t>
      </w:r>
      <w:proofErr w:type="spellEnd"/>
      <w:r w:rsidRPr="000E4D56">
        <w:rPr>
          <w:rFonts w:ascii="Times New Roman" w:eastAsia="Times New Roman" w:hAnsi="Times New Roman" w:cs="Times New Roman"/>
          <w:bCs/>
          <w:color w:val="000000"/>
          <w:sz w:val="24"/>
          <w:szCs w:val="24"/>
          <w:shd w:val="clear" w:color="auto" w:fill="FFFFFF"/>
          <w:lang w:eastAsia="ru-RU"/>
        </w:rPr>
        <w:t>, размер - 14, интервал - 1,5.</w:t>
      </w:r>
    </w:p>
    <w:p w14:paraId="2AE7A3BA" w14:textId="77777777" w:rsidR="000E4D56" w:rsidRPr="000E4D56" w:rsidRDefault="000E4D56" w:rsidP="000E4D56">
      <w:pPr>
        <w:spacing w:after="0" w:line="240" w:lineRule="auto"/>
        <w:ind w:firstLine="567"/>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При рукописном варианте выполнения контрольной работы текст объемом не более </w:t>
      </w:r>
      <w:proofErr w:type="gramStart"/>
      <w:r w:rsidRPr="000E4D56">
        <w:rPr>
          <w:rFonts w:ascii="Times New Roman" w:eastAsia="Times New Roman" w:hAnsi="Times New Roman" w:cs="Times New Roman"/>
          <w:sz w:val="24"/>
          <w:szCs w:val="24"/>
          <w:lang w:eastAsia="ru-RU"/>
        </w:rPr>
        <w:t>10-15</w:t>
      </w:r>
      <w:proofErr w:type="gramEnd"/>
      <w:r w:rsidRPr="000E4D56">
        <w:rPr>
          <w:rFonts w:ascii="Times New Roman" w:eastAsia="Times New Roman" w:hAnsi="Times New Roman" w:cs="Times New Roman"/>
          <w:sz w:val="24"/>
          <w:szCs w:val="24"/>
          <w:lang w:eastAsia="ru-RU"/>
        </w:rPr>
        <w:t xml:space="preserve"> страниц излагается на одной стороне белой бумаги формата А4 (210×297 мм), при этом величина букв должна быть не менее </w:t>
      </w:r>
      <w:smartTag w:uri="urn:schemas-microsoft-com:office:smarttags" w:element="metricconverter">
        <w:smartTagPr>
          <w:attr w:name="ProductID" w:val="4 мм"/>
        </w:smartTagPr>
        <w:r w:rsidRPr="000E4D56">
          <w:rPr>
            <w:rFonts w:ascii="Times New Roman" w:eastAsia="Times New Roman" w:hAnsi="Times New Roman" w:cs="Times New Roman"/>
            <w:sz w:val="24"/>
            <w:szCs w:val="24"/>
            <w:lang w:eastAsia="ru-RU"/>
          </w:rPr>
          <w:t>4 мм</w:t>
        </w:r>
      </w:smartTag>
      <w:r w:rsidRPr="000E4D56">
        <w:rPr>
          <w:rFonts w:ascii="Times New Roman" w:eastAsia="Times New Roman" w:hAnsi="Times New Roman" w:cs="Times New Roman"/>
          <w:sz w:val="24"/>
          <w:szCs w:val="24"/>
          <w:lang w:eastAsia="ru-RU"/>
        </w:rPr>
        <w:t>.</w:t>
      </w:r>
    </w:p>
    <w:p w14:paraId="1380DF05"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lastRenderedPageBreak/>
        <w:t xml:space="preserve">3. При печатном варианте выполнения контрольной работы необходимо соблюдать </w:t>
      </w:r>
      <w:r w:rsidRPr="000E4D56">
        <w:rPr>
          <w:rFonts w:ascii="Times New Roman" w:eastAsia="Times New Roman" w:hAnsi="Times New Roman" w:cs="Times New Roman"/>
          <w:b/>
          <w:i/>
          <w:sz w:val="24"/>
          <w:szCs w:val="24"/>
          <w:lang w:eastAsia="ru-RU"/>
        </w:rPr>
        <w:t>следующие правила</w:t>
      </w:r>
      <w:r w:rsidRPr="000E4D56">
        <w:rPr>
          <w:rFonts w:ascii="Times New Roman" w:eastAsia="Times New Roman" w:hAnsi="Times New Roman" w:cs="Times New Roman"/>
          <w:sz w:val="24"/>
          <w:szCs w:val="24"/>
          <w:lang w:eastAsia="ru-RU"/>
        </w:rPr>
        <w:t xml:space="preserve">: а) основной текст при наборе на компьютере печатается в текстовом редакторе </w:t>
      </w:r>
      <w:r w:rsidRPr="000E4D56">
        <w:rPr>
          <w:rFonts w:ascii="Times New Roman" w:eastAsia="Times New Roman" w:hAnsi="Times New Roman" w:cs="Times New Roman"/>
          <w:sz w:val="24"/>
          <w:szCs w:val="24"/>
          <w:lang w:val="en-US" w:eastAsia="ru-RU"/>
        </w:rPr>
        <w:t>Word</w:t>
      </w:r>
      <w:r w:rsidRPr="000E4D56">
        <w:rPr>
          <w:rFonts w:ascii="Times New Roman" w:eastAsia="Times New Roman" w:hAnsi="Times New Roman" w:cs="Times New Roman"/>
          <w:sz w:val="24"/>
          <w:szCs w:val="24"/>
          <w:lang w:eastAsia="ru-RU"/>
        </w:rPr>
        <w:t xml:space="preserve"> стандартным шрифтом </w:t>
      </w:r>
      <w:r w:rsidRPr="000E4D56">
        <w:rPr>
          <w:rFonts w:ascii="Times New Roman" w:eastAsia="Times New Roman" w:hAnsi="Times New Roman" w:cs="Times New Roman"/>
          <w:sz w:val="24"/>
          <w:szCs w:val="24"/>
          <w:lang w:val="en-US" w:eastAsia="ru-RU"/>
        </w:rPr>
        <w:t>Times</w:t>
      </w: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val="en-US" w:eastAsia="ru-RU"/>
        </w:rPr>
        <w:t>New</w:t>
      </w: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val="en-US" w:eastAsia="ru-RU"/>
        </w:rPr>
        <w:t>Roman</w:t>
      </w:r>
      <w:r w:rsidRPr="000E4D56">
        <w:rPr>
          <w:rFonts w:ascii="Times New Roman" w:eastAsia="Times New Roman" w:hAnsi="Times New Roman" w:cs="Times New Roman"/>
          <w:sz w:val="24"/>
          <w:szCs w:val="24"/>
          <w:lang w:eastAsia="ru-RU"/>
        </w:rPr>
        <w:t xml:space="preserve">, размер шрифта 12, межстрочный интервал – полуторный; б) текст подстрочных ссылок печатается в текстовом редакторе </w:t>
      </w:r>
      <w:r w:rsidRPr="000E4D56">
        <w:rPr>
          <w:rFonts w:ascii="Times New Roman" w:eastAsia="Times New Roman" w:hAnsi="Times New Roman" w:cs="Times New Roman"/>
          <w:sz w:val="24"/>
          <w:szCs w:val="24"/>
          <w:lang w:val="en-US" w:eastAsia="ru-RU"/>
        </w:rPr>
        <w:t>Word</w:t>
      </w:r>
      <w:r w:rsidRPr="000E4D56">
        <w:rPr>
          <w:rFonts w:ascii="Times New Roman" w:eastAsia="Times New Roman" w:hAnsi="Times New Roman" w:cs="Times New Roman"/>
          <w:sz w:val="24"/>
          <w:szCs w:val="24"/>
          <w:lang w:eastAsia="ru-RU"/>
        </w:rPr>
        <w:t xml:space="preserve"> стандартным шрифтом </w:t>
      </w:r>
      <w:r w:rsidRPr="000E4D56">
        <w:rPr>
          <w:rFonts w:ascii="Times New Roman" w:eastAsia="Times New Roman" w:hAnsi="Times New Roman" w:cs="Times New Roman"/>
          <w:sz w:val="24"/>
          <w:szCs w:val="24"/>
          <w:lang w:val="en-US" w:eastAsia="ru-RU"/>
        </w:rPr>
        <w:t>Times</w:t>
      </w: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val="en-US" w:eastAsia="ru-RU"/>
        </w:rPr>
        <w:t>New</w:t>
      </w:r>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val="en-US" w:eastAsia="ru-RU"/>
        </w:rPr>
        <w:t>Roman</w:t>
      </w:r>
      <w:r w:rsidRPr="000E4D56">
        <w:rPr>
          <w:rFonts w:ascii="Times New Roman" w:eastAsia="Times New Roman" w:hAnsi="Times New Roman" w:cs="Times New Roman"/>
          <w:sz w:val="24"/>
          <w:szCs w:val="24"/>
          <w:lang w:eastAsia="ru-RU"/>
        </w:rPr>
        <w:t xml:space="preserve">, размер шрифта 10, межстрочный интервал – минимум. Каждая страница курсовой работы должна иметь следующие поля: верхнее – </w:t>
      </w:r>
      <w:smartTag w:uri="urn:schemas-microsoft-com:office:smarttags" w:element="metricconverter">
        <w:smartTagPr>
          <w:attr w:name="ProductID" w:val="20 мм"/>
        </w:smartTagPr>
        <w:r w:rsidRPr="000E4D56">
          <w:rPr>
            <w:rFonts w:ascii="Times New Roman" w:eastAsia="Times New Roman" w:hAnsi="Times New Roman" w:cs="Times New Roman"/>
            <w:sz w:val="24"/>
            <w:szCs w:val="24"/>
            <w:lang w:eastAsia="ru-RU"/>
          </w:rPr>
          <w:t>20 мм</w:t>
        </w:r>
      </w:smartTag>
      <w:r w:rsidRPr="000E4D56">
        <w:rPr>
          <w:rFonts w:ascii="Times New Roman" w:eastAsia="Times New Roman" w:hAnsi="Times New Roman" w:cs="Times New Roman"/>
          <w:sz w:val="24"/>
          <w:szCs w:val="24"/>
          <w:lang w:eastAsia="ru-RU"/>
        </w:rPr>
        <w:t xml:space="preserve">; нижнее – </w:t>
      </w:r>
      <w:smartTag w:uri="urn:schemas-microsoft-com:office:smarttags" w:element="metricconverter">
        <w:smartTagPr>
          <w:attr w:name="ProductID" w:val="20 мм"/>
        </w:smartTagPr>
        <w:r w:rsidRPr="000E4D56">
          <w:rPr>
            <w:rFonts w:ascii="Times New Roman" w:eastAsia="Times New Roman" w:hAnsi="Times New Roman" w:cs="Times New Roman"/>
            <w:sz w:val="24"/>
            <w:szCs w:val="24"/>
            <w:lang w:eastAsia="ru-RU"/>
          </w:rPr>
          <w:t>20 мм</w:t>
        </w:r>
      </w:smartTag>
      <w:r w:rsidRPr="000E4D56">
        <w:rPr>
          <w:rFonts w:ascii="Times New Roman" w:eastAsia="Times New Roman" w:hAnsi="Times New Roman" w:cs="Times New Roman"/>
          <w:sz w:val="24"/>
          <w:szCs w:val="24"/>
          <w:lang w:eastAsia="ru-RU"/>
        </w:rPr>
        <w:t xml:space="preserve">; правое – </w:t>
      </w:r>
      <w:smartTag w:uri="urn:schemas-microsoft-com:office:smarttags" w:element="metricconverter">
        <w:smartTagPr>
          <w:attr w:name="ProductID" w:val="10 мм"/>
        </w:smartTagPr>
        <w:r w:rsidRPr="000E4D56">
          <w:rPr>
            <w:rFonts w:ascii="Times New Roman" w:eastAsia="Times New Roman" w:hAnsi="Times New Roman" w:cs="Times New Roman"/>
            <w:sz w:val="24"/>
            <w:szCs w:val="24"/>
            <w:lang w:eastAsia="ru-RU"/>
          </w:rPr>
          <w:t>10 мм</w:t>
        </w:r>
      </w:smartTag>
      <w:r w:rsidRPr="000E4D56">
        <w:rPr>
          <w:rFonts w:ascii="Times New Roman" w:eastAsia="Times New Roman" w:hAnsi="Times New Roman" w:cs="Times New Roman"/>
          <w:sz w:val="24"/>
          <w:szCs w:val="24"/>
          <w:lang w:eastAsia="ru-RU"/>
        </w:rPr>
        <w:t xml:space="preserve">; левое – </w:t>
      </w:r>
      <w:smartTag w:uri="urn:schemas-microsoft-com:office:smarttags" w:element="metricconverter">
        <w:smartTagPr>
          <w:attr w:name="ProductID" w:val="30 мм"/>
        </w:smartTagPr>
        <w:r w:rsidRPr="000E4D56">
          <w:rPr>
            <w:rFonts w:ascii="Times New Roman" w:eastAsia="Times New Roman" w:hAnsi="Times New Roman" w:cs="Times New Roman"/>
            <w:sz w:val="24"/>
            <w:szCs w:val="24"/>
            <w:lang w:eastAsia="ru-RU"/>
          </w:rPr>
          <w:t>30 мм</w:t>
        </w:r>
      </w:smartTag>
      <w:r w:rsidRPr="000E4D56">
        <w:rPr>
          <w:rFonts w:ascii="Times New Roman" w:eastAsia="Times New Roman" w:hAnsi="Times New Roman" w:cs="Times New Roman"/>
          <w:sz w:val="24"/>
          <w:szCs w:val="24"/>
          <w:lang w:eastAsia="ru-RU"/>
        </w:rPr>
        <w:t>.</w:t>
      </w:r>
    </w:p>
    <w:p w14:paraId="51F87FD8"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4. Контрольная работа представляется в прошитом виде. </w:t>
      </w:r>
      <w:r w:rsidRPr="000E4D56">
        <w:rPr>
          <w:rFonts w:ascii="Times New Roman" w:eastAsia="Times New Roman" w:hAnsi="Times New Roman" w:cs="Times New Roman"/>
          <w:b/>
          <w:i/>
          <w:sz w:val="24"/>
          <w:szCs w:val="24"/>
          <w:lang w:eastAsia="ru-RU"/>
        </w:rPr>
        <w:t xml:space="preserve">Страницы работы нумеруются </w:t>
      </w:r>
      <w:r w:rsidRPr="000E4D56">
        <w:rPr>
          <w:rFonts w:ascii="Times New Roman" w:eastAsia="Times New Roman" w:hAnsi="Times New Roman" w:cs="Times New Roman"/>
          <w:sz w:val="24"/>
          <w:szCs w:val="24"/>
          <w:lang w:eastAsia="ru-RU"/>
        </w:rPr>
        <w:t xml:space="preserve">арабскими цифрами в правом нижнем углу без точки в конце. Отсчет нумерации страниц работы начинается с титульного листа, при этом номер первой страницы на титульном листе не ставится. </w:t>
      </w:r>
    </w:p>
    <w:p w14:paraId="454D6C6E"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5. </w:t>
      </w:r>
      <w:r w:rsidRPr="000E4D56">
        <w:rPr>
          <w:rFonts w:ascii="Times New Roman" w:eastAsia="Times New Roman" w:hAnsi="Times New Roman" w:cs="Times New Roman"/>
          <w:b/>
          <w:i/>
          <w:sz w:val="24"/>
          <w:szCs w:val="24"/>
          <w:lang w:eastAsia="ru-RU"/>
        </w:rPr>
        <w:t>Структура контрольной работы</w:t>
      </w:r>
      <w:r w:rsidRPr="000E4D56">
        <w:rPr>
          <w:rFonts w:ascii="Times New Roman" w:eastAsia="Times New Roman" w:hAnsi="Times New Roman" w:cs="Times New Roman"/>
          <w:sz w:val="24"/>
          <w:szCs w:val="24"/>
          <w:lang w:eastAsia="ru-RU"/>
        </w:rPr>
        <w:t xml:space="preserve"> должна включать:</w:t>
      </w:r>
    </w:p>
    <w:p w14:paraId="464589C8"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а) титульный лист;</w:t>
      </w:r>
    </w:p>
    <w:p w14:paraId="74C3A4FB"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б) содержание (основная часть);</w:t>
      </w:r>
    </w:p>
    <w:p w14:paraId="109D1D88"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в) список используемых источников и литературы.</w:t>
      </w:r>
    </w:p>
    <w:p w14:paraId="7682B70E" w14:textId="77777777" w:rsidR="000E4D56" w:rsidRPr="000E4D56" w:rsidRDefault="000E4D56" w:rsidP="000E4D56">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0E4D56">
        <w:rPr>
          <w:rFonts w:ascii="Times New Roman" w:eastAsia="Times New Roman" w:hAnsi="Times New Roman" w:cs="Times New Roman"/>
          <w:color w:val="000000"/>
          <w:sz w:val="24"/>
          <w:szCs w:val="24"/>
          <w:shd w:val="clear" w:color="auto" w:fill="FFFFFF"/>
          <w:lang w:eastAsia="ru-RU"/>
        </w:rPr>
        <w:t>На титульном листе контрольной работы необходимо указать название кафедры, название предмета, тему контрольной работы, вариант, свою фамилию и инициалы, факультет, курс.</w:t>
      </w:r>
    </w:p>
    <w:p w14:paraId="0FB58D53" w14:textId="77777777" w:rsidR="000E4D56" w:rsidRPr="000E4D56" w:rsidRDefault="000E4D56" w:rsidP="000E4D56">
      <w:pPr>
        <w:spacing w:after="0" w:line="240" w:lineRule="auto"/>
        <w:ind w:firstLine="720"/>
        <w:jc w:val="both"/>
        <w:rPr>
          <w:rFonts w:ascii="Times New Roman" w:eastAsia="Times New Roman" w:hAnsi="Times New Roman" w:cs="Times New Roman"/>
          <w:color w:val="000000"/>
          <w:sz w:val="24"/>
          <w:szCs w:val="24"/>
          <w:lang w:eastAsia="ru-RU"/>
        </w:rPr>
      </w:pPr>
      <w:r w:rsidRPr="000E4D56">
        <w:rPr>
          <w:rFonts w:ascii="Times New Roman" w:eastAsia="Times New Roman" w:hAnsi="Times New Roman" w:cs="Times New Roman"/>
          <w:color w:val="000000"/>
          <w:sz w:val="24"/>
          <w:szCs w:val="24"/>
          <w:shd w:val="clear" w:color="auto" w:fill="FFFFFF"/>
          <w:lang w:eastAsia="ru-RU"/>
        </w:rPr>
        <w:t xml:space="preserve">6. </w:t>
      </w:r>
      <w:r w:rsidRPr="000E4D56">
        <w:rPr>
          <w:rFonts w:ascii="Times New Roman" w:eastAsia="Times New Roman" w:hAnsi="Times New Roman" w:cs="Times New Roman"/>
          <w:b/>
          <w:i/>
          <w:color w:val="000000"/>
          <w:sz w:val="24"/>
          <w:szCs w:val="24"/>
          <w:lang w:eastAsia="ru-RU"/>
        </w:rPr>
        <w:t>Список используемых источников и литературы</w:t>
      </w:r>
      <w:r w:rsidRPr="000E4D56">
        <w:rPr>
          <w:rFonts w:ascii="Times New Roman" w:eastAsia="Times New Roman" w:hAnsi="Times New Roman" w:cs="Times New Roman"/>
          <w:color w:val="000000"/>
          <w:sz w:val="24"/>
          <w:szCs w:val="24"/>
          <w:lang w:eastAsia="ru-RU"/>
        </w:rPr>
        <w:t xml:space="preserve"> должен начинать</w:t>
      </w:r>
      <w:r w:rsidRPr="000E4D56">
        <w:rPr>
          <w:rFonts w:ascii="Times New Roman" w:eastAsia="Times New Roman" w:hAnsi="Times New Roman" w:cs="Times New Roman"/>
          <w:color w:val="000000"/>
          <w:sz w:val="24"/>
          <w:szCs w:val="24"/>
          <w:lang w:eastAsia="ru-RU"/>
        </w:rPr>
        <w:softHyphen/>
        <w:t>ся с новой страницы.</w:t>
      </w:r>
    </w:p>
    <w:p w14:paraId="42FB58BB" w14:textId="77777777" w:rsidR="000E4D56" w:rsidRPr="000E4D56" w:rsidRDefault="000E4D56" w:rsidP="000E4D56">
      <w:pPr>
        <w:spacing w:after="0" w:line="240" w:lineRule="auto"/>
        <w:ind w:firstLine="720"/>
        <w:jc w:val="both"/>
        <w:rPr>
          <w:rFonts w:ascii="Times New Roman" w:eastAsia="Times New Roman" w:hAnsi="Times New Roman" w:cs="Times New Roman"/>
          <w:b/>
          <w:i/>
          <w:sz w:val="24"/>
          <w:szCs w:val="24"/>
          <w:lang w:eastAsia="ru-RU"/>
        </w:rPr>
      </w:pPr>
      <w:r w:rsidRPr="000E4D56">
        <w:rPr>
          <w:rFonts w:ascii="Times New Roman" w:eastAsia="Times New Roman" w:hAnsi="Times New Roman" w:cs="Times New Roman"/>
          <w:sz w:val="24"/>
          <w:szCs w:val="24"/>
          <w:lang w:eastAsia="ru-RU"/>
        </w:rPr>
        <w:t xml:space="preserve">7. Опечатки и описки, обнаруженные в процессе выполнения или самостоятельной проверки окончательного текста контрольной работы, допускается исправлять закрашиванием белой краской и нанесением на том же месте исправленного текста машинописным или рукописным способами. Работа, содержащая исправления и опечатки, составляющие более 10 % от общего количества листов, или оформленная небрежно (мятые листы, посторонние помарки, грязь и </w:t>
      </w:r>
      <w:proofErr w:type="gramStart"/>
      <w:r w:rsidRPr="000E4D56">
        <w:rPr>
          <w:rFonts w:ascii="Times New Roman" w:eastAsia="Times New Roman" w:hAnsi="Times New Roman" w:cs="Times New Roman"/>
          <w:sz w:val="24"/>
          <w:szCs w:val="24"/>
          <w:lang w:eastAsia="ru-RU"/>
        </w:rPr>
        <w:t>т.п.</w:t>
      </w:r>
      <w:proofErr w:type="gramEnd"/>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b/>
          <w:i/>
          <w:sz w:val="24"/>
          <w:szCs w:val="24"/>
          <w:lang w:eastAsia="ru-RU"/>
        </w:rPr>
        <w:t>не принимается методистом и не допускается к проверке преподавателем.</w:t>
      </w:r>
    </w:p>
    <w:p w14:paraId="3F87E4E3"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Контрольная работы должна быть вычитана и отредактирована.</w:t>
      </w:r>
    </w:p>
    <w:p w14:paraId="5B64A1F8" w14:textId="77777777" w:rsidR="000E4D56" w:rsidRPr="000E4D56" w:rsidRDefault="000E4D56" w:rsidP="000E4D56">
      <w:pPr>
        <w:spacing w:after="0" w:line="240" w:lineRule="auto"/>
        <w:ind w:firstLine="720"/>
        <w:jc w:val="both"/>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 xml:space="preserve">Вариант контрольной работы определяется по последней цифре номера зачетной </w:t>
      </w:r>
      <w:proofErr w:type="gramStart"/>
      <w:r w:rsidRPr="000E4D56">
        <w:rPr>
          <w:rFonts w:ascii="Times New Roman" w:eastAsia="Times New Roman" w:hAnsi="Times New Roman" w:cs="Times New Roman"/>
          <w:b/>
          <w:sz w:val="24"/>
          <w:szCs w:val="24"/>
          <w:lang w:eastAsia="ru-RU"/>
        </w:rPr>
        <w:t>книжки</w:t>
      </w:r>
      <w:proofErr w:type="gramEnd"/>
      <w:r w:rsidRPr="000E4D56">
        <w:rPr>
          <w:rFonts w:ascii="Times New Roman" w:eastAsia="Times New Roman" w:hAnsi="Times New Roman" w:cs="Times New Roman"/>
          <w:b/>
          <w:sz w:val="24"/>
          <w:szCs w:val="24"/>
          <w:lang w:eastAsia="ru-RU"/>
        </w:rPr>
        <w:t>.</w:t>
      </w:r>
    </w:p>
    <w:p w14:paraId="3EA68834" w14:textId="77777777" w:rsidR="000E4D56" w:rsidRPr="000E4D56" w:rsidRDefault="000E4D56" w:rsidP="000E4D56">
      <w:pPr>
        <w:spacing w:after="0" w:line="240" w:lineRule="auto"/>
        <w:jc w:val="both"/>
        <w:rPr>
          <w:rFonts w:ascii="Times New Roman" w:eastAsia="Times New Roman" w:hAnsi="Times New Roman" w:cs="Times New Roman"/>
          <w:b/>
          <w:sz w:val="24"/>
          <w:szCs w:val="24"/>
          <w:lang w:eastAsia="ru-RU"/>
        </w:rPr>
      </w:pPr>
    </w:p>
    <w:p w14:paraId="15C3F5F4"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1</w:t>
      </w:r>
    </w:p>
    <w:p w14:paraId="19BF5AEC"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5D0FDBEF" w14:textId="77777777" w:rsidR="000E4D56" w:rsidRPr="000E4D56" w:rsidRDefault="000E4D56" w:rsidP="000E4D56">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lang w:eastAsia="ru-RU"/>
        </w:rPr>
        <w:t xml:space="preserve"> </w:t>
      </w:r>
      <w:r w:rsidRPr="000E4D56">
        <w:rPr>
          <w:rFonts w:ascii="Times New Roman" w:eastAsia="Times New Roman" w:hAnsi="Times New Roman" w:cs="Times New Roman"/>
          <w:b/>
          <w:sz w:val="24"/>
          <w:szCs w:val="24"/>
          <w:lang w:eastAsia="ru-RU"/>
        </w:rPr>
        <w:tab/>
        <w:t xml:space="preserve">Теоретический вопрос: </w:t>
      </w:r>
      <w:r w:rsidRPr="000E4D56">
        <w:rPr>
          <w:rFonts w:ascii="Times New Roman" w:eastAsia="Times New Roman" w:hAnsi="Times New Roman" w:cs="Times New Roman"/>
          <w:sz w:val="24"/>
          <w:szCs w:val="24"/>
          <w:lang w:eastAsia="ru-RU"/>
        </w:rPr>
        <w:t xml:space="preserve">Содержание и осуществление права на фирменное наименование. Переход права на фирменное наименование. Выдача разрешения на использование фирменного наименования другими лицами. Защита прав на фирменное наименование. </w:t>
      </w:r>
    </w:p>
    <w:p w14:paraId="4475559D" w14:textId="77777777" w:rsidR="000E4D56" w:rsidRPr="000E4D56" w:rsidRDefault="000E4D56" w:rsidP="000E4D56">
      <w:pPr>
        <w:tabs>
          <w:tab w:val="left" w:pos="540"/>
          <w:tab w:val="left" w:pos="66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r>
      <w:r w:rsidRPr="000E4D56">
        <w:rPr>
          <w:rFonts w:ascii="Times New Roman" w:eastAsia="Times New Roman" w:hAnsi="Times New Roman" w:cs="Times New Roman"/>
          <w:b/>
          <w:sz w:val="24"/>
          <w:szCs w:val="24"/>
          <w:lang w:eastAsia="ru-RU"/>
        </w:rPr>
        <w:t>Задача:</w:t>
      </w:r>
      <w:r w:rsidRPr="000E4D56">
        <w:rPr>
          <w:rFonts w:ascii="Times New Roman" w:eastAsia="Times New Roman" w:hAnsi="Times New Roman" w:cs="Times New Roman"/>
          <w:sz w:val="24"/>
          <w:szCs w:val="24"/>
          <w:lang w:eastAsia="ru-RU"/>
        </w:rPr>
        <w:t xml:space="preserve"> Иванов, являясь автором картины, которая была в установленном порядке продана с аукциона в 1978 году, а в дальнейшем неоднократно перепродавалась – в последний раз в </w:t>
      </w:r>
      <w:smartTag w:uri="urn:schemas-microsoft-com:office:smarttags" w:element="metricconverter">
        <w:smartTagPr>
          <w:attr w:name="ProductID" w:val="2016 г"/>
        </w:smartTagPr>
        <w:r w:rsidRPr="000E4D56">
          <w:rPr>
            <w:rFonts w:ascii="Times New Roman" w:eastAsia="Times New Roman" w:hAnsi="Times New Roman" w:cs="Times New Roman"/>
            <w:sz w:val="24"/>
            <w:szCs w:val="24"/>
            <w:lang w:eastAsia="ru-RU"/>
          </w:rPr>
          <w:t>2016 г</w:t>
        </w:r>
      </w:smartTag>
      <w:r w:rsidRPr="000E4D56">
        <w:rPr>
          <w:rFonts w:ascii="Times New Roman" w:eastAsia="Times New Roman" w:hAnsi="Times New Roman" w:cs="Times New Roman"/>
          <w:sz w:val="24"/>
          <w:szCs w:val="24"/>
          <w:lang w:eastAsia="ru-RU"/>
        </w:rPr>
        <w:t xml:space="preserve">. по цене, превышающей предыдущую на 30 %, обратился к собственнику картины, купившему ее в </w:t>
      </w:r>
      <w:smartTag w:uri="urn:schemas-microsoft-com:office:smarttags" w:element="metricconverter">
        <w:smartTagPr>
          <w:attr w:name="ProductID" w:val="2016 г"/>
        </w:smartTagPr>
        <w:r w:rsidRPr="000E4D56">
          <w:rPr>
            <w:rFonts w:ascii="Times New Roman" w:eastAsia="Times New Roman" w:hAnsi="Times New Roman" w:cs="Times New Roman"/>
            <w:sz w:val="24"/>
            <w:szCs w:val="24"/>
            <w:lang w:eastAsia="ru-RU"/>
          </w:rPr>
          <w:t>2016 г</w:t>
        </w:r>
      </w:smartTag>
      <w:r w:rsidRPr="000E4D56">
        <w:rPr>
          <w:rFonts w:ascii="Times New Roman" w:eastAsia="Times New Roman" w:hAnsi="Times New Roman" w:cs="Times New Roman"/>
          <w:sz w:val="24"/>
          <w:szCs w:val="24"/>
          <w:lang w:eastAsia="ru-RU"/>
        </w:rPr>
        <w:t>., требуя, чтобы тот предоставил ему возможность воспроизвести свое произведение, для чего владелец должен был доставить картину к нему домой и требовал выплаты вознаграждения в размере 10 % от перепродажной цены.</w:t>
      </w:r>
    </w:p>
    <w:p w14:paraId="64623030" w14:textId="77777777" w:rsidR="000E4D56" w:rsidRPr="000E4D56" w:rsidRDefault="000E4D56" w:rsidP="000E4D56">
      <w:pPr>
        <w:spacing w:after="0" w:line="240" w:lineRule="auto"/>
        <w:ind w:firstLine="708"/>
        <w:jc w:val="both"/>
        <w:rPr>
          <w:rFonts w:ascii="Times New Roman" w:eastAsia="Times New Roman" w:hAnsi="Times New Roman" w:cs="Times New Roman"/>
          <w:i/>
          <w:sz w:val="24"/>
          <w:szCs w:val="24"/>
          <w:lang w:eastAsia="ru-RU"/>
        </w:rPr>
      </w:pPr>
      <w:r w:rsidRPr="000E4D56">
        <w:rPr>
          <w:rFonts w:ascii="Times New Roman" w:eastAsia="Times New Roman" w:hAnsi="Times New Roman" w:cs="Times New Roman"/>
          <w:i/>
          <w:sz w:val="24"/>
          <w:szCs w:val="24"/>
          <w:lang w:eastAsia="ru-RU"/>
        </w:rPr>
        <w:t>Правомерны ли требования автора?</w:t>
      </w:r>
    </w:p>
    <w:p w14:paraId="25DF9E92" w14:textId="77777777" w:rsidR="000E4D56" w:rsidRPr="000E4D56" w:rsidRDefault="000E4D56" w:rsidP="000E4D56">
      <w:pPr>
        <w:spacing w:after="0" w:line="240" w:lineRule="auto"/>
        <w:ind w:firstLine="600"/>
        <w:jc w:val="both"/>
        <w:rPr>
          <w:rFonts w:ascii="Times New Roman" w:eastAsia="Times New Roman" w:hAnsi="Times New Roman" w:cs="Times New Roman"/>
          <w:sz w:val="24"/>
          <w:szCs w:val="24"/>
          <w:lang w:eastAsia="ru-RU"/>
        </w:rPr>
      </w:pPr>
    </w:p>
    <w:p w14:paraId="0ED3078E"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p>
    <w:p w14:paraId="50D5951F"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p>
    <w:p w14:paraId="2CC6AB7E"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p>
    <w:p w14:paraId="5CADC375"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2</w:t>
      </w:r>
    </w:p>
    <w:p w14:paraId="113052AC"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05E04AEF" w14:textId="77777777" w:rsidR="000E4D56" w:rsidRPr="000E4D56" w:rsidRDefault="000E4D56" w:rsidP="000E4D56">
      <w:pPr>
        <w:spacing w:after="0" w:line="240" w:lineRule="auto"/>
        <w:ind w:firstLine="601"/>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lang w:eastAsia="ru-RU"/>
        </w:rPr>
        <w:lastRenderedPageBreak/>
        <w:t>Теоретический вопрос:</w:t>
      </w:r>
      <w:r w:rsidRPr="000E4D56">
        <w:rPr>
          <w:rFonts w:ascii="Times New Roman" w:eastAsia="Times New Roman" w:hAnsi="Times New Roman" w:cs="Times New Roman"/>
          <w:sz w:val="24"/>
          <w:szCs w:val="24"/>
          <w:lang w:eastAsia="ru-RU"/>
        </w:rPr>
        <w:t xml:space="preserve"> Интеллектуальные права: понятие, субъекты и содержание. Соотношение интеллектуального права и права собственности.</w:t>
      </w:r>
    </w:p>
    <w:p w14:paraId="08A75A04" w14:textId="77777777" w:rsidR="000E4D56" w:rsidRPr="000E4D56" w:rsidRDefault="000E4D56" w:rsidP="000E4D56">
      <w:pPr>
        <w:spacing w:after="0" w:line="240" w:lineRule="auto"/>
        <w:ind w:firstLine="601"/>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lang w:eastAsia="ru-RU"/>
        </w:rPr>
        <w:t>Задача:</w:t>
      </w:r>
      <w:r w:rsidRPr="000E4D56">
        <w:rPr>
          <w:rFonts w:ascii="Times New Roman" w:eastAsia="Times New Roman" w:hAnsi="Times New Roman" w:cs="Times New Roman"/>
          <w:sz w:val="24"/>
          <w:szCs w:val="24"/>
          <w:lang w:eastAsia="ru-RU"/>
        </w:rPr>
        <w:t xml:space="preserve"> Музей изобразительных искусств областного центра приобрел у Абросимова его авторскую картину «Дары осени». Однако на выставке она экспонировалась уже под другим названием – «Осенний поцелуй», а художник Зиновьев по фотографии дописал на ней портрет известной певицы. Узнав об этом, Абросимов и певица предъявили в суд иски.</w:t>
      </w:r>
    </w:p>
    <w:p w14:paraId="1734FEDB" w14:textId="77777777" w:rsidR="000E4D56" w:rsidRPr="000E4D56" w:rsidRDefault="000E4D56" w:rsidP="000E4D56">
      <w:pPr>
        <w:spacing w:after="0" w:line="240" w:lineRule="auto"/>
        <w:ind w:firstLine="601"/>
        <w:jc w:val="both"/>
        <w:rPr>
          <w:rFonts w:ascii="Times New Roman" w:eastAsia="Times New Roman" w:hAnsi="Times New Roman" w:cs="Times New Roman"/>
          <w:i/>
          <w:sz w:val="24"/>
          <w:szCs w:val="24"/>
          <w:lang w:eastAsia="ru-RU"/>
        </w:rPr>
      </w:pPr>
      <w:r w:rsidRPr="000E4D56">
        <w:rPr>
          <w:rFonts w:ascii="Times New Roman" w:eastAsia="Times New Roman" w:hAnsi="Times New Roman" w:cs="Times New Roman"/>
          <w:i/>
          <w:sz w:val="24"/>
          <w:szCs w:val="24"/>
          <w:lang w:eastAsia="ru-RU"/>
        </w:rPr>
        <w:t>Какие права автора были нарушены? Подлежат ли иски удовлетворению? Какое решение должен принять суд?</w:t>
      </w:r>
    </w:p>
    <w:p w14:paraId="6721E243" w14:textId="77777777" w:rsidR="000E4D56" w:rsidRPr="000E4D56" w:rsidRDefault="000E4D56" w:rsidP="000E4D56">
      <w:pPr>
        <w:tabs>
          <w:tab w:val="left" w:pos="1877"/>
          <w:tab w:val="left" w:pos="2848"/>
          <w:tab w:val="left" w:pos="3492"/>
          <w:tab w:val="left" w:pos="5142"/>
          <w:tab w:val="left" w:pos="5487"/>
          <w:tab w:val="left" w:pos="6226"/>
          <w:tab w:val="left" w:pos="6918"/>
          <w:tab w:val="left" w:pos="8088"/>
        </w:tabs>
        <w:spacing w:after="0" w:line="240" w:lineRule="auto"/>
        <w:ind w:firstLine="601"/>
        <w:jc w:val="both"/>
        <w:rPr>
          <w:rFonts w:ascii="Times New Roman" w:eastAsia="Times New Roman" w:hAnsi="Times New Roman" w:cs="Times New Roman"/>
          <w:iCs/>
          <w:sz w:val="24"/>
          <w:szCs w:val="24"/>
          <w:lang w:eastAsia="ru-RU"/>
        </w:rPr>
      </w:pPr>
    </w:p>
    <w:p w14:paraId="19F201DA"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743DD60B"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3</w:t>
      </w:r>
    </w:p>
    <w:p w14:paraId="034959A3"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30007C96" w14:textId="77777777" w:rsidR="000E4D56" w:rsidRPr="000E4D56" w:rsidRDefault="000E4D56" w:rsidP="000E4D56">
      <w:pPr>
        <w:spacing w:after="0" w:line="240" w:lineRule="auto"/>
        <w:ind w:firstLine="60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lang w:eastAsia="ru-RU"/>
        </w:rPr>
        <w:t>Теоретический вопрос:</w:t>
      </w:r>
      <w:r w:rsidRPr="000E4D56">
        <w:rPr>
          <w:rFonts w:ascii="Times New Roman" w:eastAsia="Times New Roman" w:hAnsi="Times New Roman" w:cs="Times New Roman"/>
          <w:sz w:val="24"/>
          <w:szCs w:val="24"/>
          <w:lang w:eastAsia="ru-RU"/>
        </w:rPr>
        <w:t xml:space="preserve"> Личные права авторов: понятие, виды и содержание. </w:t>
      </w:r>
    </w:p>
    <w:p w14:paraId="1DB84D14" w14:textId="77777777" w:rsidR="000E4D56" w:rsidRPr="000E4D56" w:rsidRDefault="000E4D56" w:rsidP="000E4D56">
      <w:pPr>
        <w:tabs>
          <w:tab w:val="left" w:pos="5055"/>
        </w:tabs>
        <w:spacing w:after="0" w:line="240" w:lineRule="auto"/>
        <w:ind w:firstLine="600"/>
        <w:jc w:val="both"/>
        <w:rPr>
          <w:rFonts w:ascii="Times New Roman" w:eastAsia="Times New Roman" w:hAnsi="Times New Roman" w:cs="Times New Roman"/>
          <w:sz w:val="24"/>
          <w:szCs w:val="24"/>
          <w:lang w:eastAsia="ru-RU"/>
        </w:rPr>
      </w:pPr>
      <w:proofErr w:type="gramStart"/>
      <w:r w:rsidRPr="000E4D56">
        <w:rPr>
          <w:rFonts w:ascii="Times New Roman" w:eastAsia="Times New Roman" w:hAnsi="Times New Roman" w:cs="Times New Roman"/>
          <w:b/>
          <w:sz w:val="24"/>
          <w:szCs w:val="24"/>
          <w:lang w:eastAsia="ru-RU"/>
        </w:rPr>
        <w:t xml:space="preserve">Задача:  </w:t>
      </w:r>
      <w:r w:rsidRPr="000E4D56">
        <w:rPr>
          <w:rFonts w:ascii="Times New Roman" w:eastAsia="Times New Roman" w:hAnsi="Times New Roman" w:cs="Times New Roman"/>
          <w:sz w:val="24"/>
          <w:szCs w:val="24"/>
          <w:lang w:eastAsia="ru-RU"/>
        </w:rPr>
        <w:t>По</w:t>
      </w:r>
      <w:proofErr w:type="gramEnd"/>
      <w:r w:rsidRPr="000E4D56">
        <w:rPr>
          <w:rFonts w:ascii="Times New Roman" w:eastAsia="Times New Roman" w:hAnsi="Times New Roman" w:cs="Times New Roman"/>
          <w:sz w:val="24"/>
          <w:szCs w:val="24"/>
          <w:lang w:eastAsia="ru-RU"/>
        </w:rPr>
        <w:t xml:space="preserve"> результатам формальной экспертизы Коровину было отказано в выдаче патента на полезную модель. В обоснование отказа сообщалось, что заявка по существу подана </w:t>
      </w:r>
      <w:proofErr w:type="gramStart"/>
      <w:r w:rsidRPr="000E4D56">
        <w:rPr>
          <w:rFonts w:ascii="Times New Roman" w:eastAsia="Times New Roman" w:hAnsi="Times New Roman" w:cs="Times New Roman"/>
          <w:sz w:val="24"/>
          <w:szCs w:val="24"/>
          <w:lang w:eastAsia="ru-RU"/>
        </w:rPr>
        <w:t>на  2</w:t>
      </w:r>
      <w:proofErr w:type="gramEnd"/>
      <w:r w:rsidRPr="000E4D56">
        <w:rPr>
          <w:rFonts w:ascii="Times New Roman" w:eastAsia="Times New Roman" w:hAnsi="Times New Roman" w:cs="Times New Roman"/>
          <w:sz w:val="24"/>
          <w:szCs w:val="24"/>
          <w:lang w:eastAsia="ru-RU"/>
        </w:rPr>
        <w:t xml:space="preserve"> полезные модели: портативную шлифовальную машину и конвейер для сборки манометров, чем было нарушено требование единства полезной модели. Кроме того, заявленные полезные модели представляют собой всего лишь новые конструкции соответствующих механизмов и в этой связи не являются патентоспособными, поскольку явным образом следуют из современного уровня техники.</w:t>
      </w:r>
    </w:p>
    <w:p w14:paraId="4271C6CA" w14:textId="77777777" w:rsidR="000E4D56" w:rsidRPr="000E4D56" w:rsidRDefault="000E4D56" w:rsidP="000E4D56">
      <w:pPr>
        <w:tabs>
          <w:tab w:val="left" w:pos="5055"/>
        </w:tabs>
        <w:spacing w:after="0" w:line="240" w:lineRule="auto"/>
        <w:ind w:firstLine="600"/>
        <w:jc w:val="both"/>
        <w:rPr>
          <w:rFonts w:ascii="Times New Roman" w:eastAsia="Times New Roman" w:hAnsi="Times New Roman" w:cs="Times New Roman"/>
          <w:i/>
          <w:sz w:val="24"/>
          <w:szCs w:val="24"/>
          <w:lang w:eastAsia="ru-RU"/>
        </w:rPr>
      </w:pPr>
      <w:r w:rsidRPr="000E4D56">
        <w:rPr>
          <w:rFonts w:ascii="Times New Roman" w:eastAsia="Times New Roman" w:hAnsi="Times New Roman" w:cs="Times New Roman"/>
          <w:i/>
          <w:iCs/>
          <w:sz w:val="24"/>
          <w:szCs w:val="24"/>
          <w:lang w:eastAsia="ru-RU"/>
        </w:rPr>
        <w:t>Обоснован ли отказ в выдаче патента? Раскройте сущность принципа «единства заявки».</w:t>
      </w:r>
    </w:p>
    <w:p w14:paraId="21E41B03"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46ECFD95"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4</w:t>
      </w:r>
    </w:p>
    <w:p w14:paraId="0CC91F83"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1ACAAB06"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 xml:space="preserve">Теоретический </w:t>
      </w:r>
      <w:proofErr w:type="gramStart"/>
      <w:r w:rsidRPr="000E4D56">
        <w:rPr>
          <w:rFonts w:ascii="Times New Roman" w:eastAsia="Times New Roman" w:hAnsi="Times New Roman" w:cs="Times New Roman"/>
          <w:b/>
          <w:sz w:val="24"/>
          <w:szCs w:val="24"/>
        </w:rPr>
        <w:t xml:space="preserve">вопрос:  </w:t>
      </w:r>
      <w:r w:rsidRPr="000E4D56">
        <w:rPr>
          <w:rFonts w:ascii="Times New Roman" w:eastAsia="Times New Roman" w:hAnsi="Times New Roman" w:cs="Times New Roman"/>
          <w:sz w:val="24"/>
          <w:szCs w:val="24"/>
          <w:lang w:eastAsia="ru-RU"/>
        </w:rPr>
        <w:t>Правовая</w:t>
      </w:r>
      <w:proofErr w:type="gramEnd"/>
      <w:r w:rsidRPr="000E4D56">
        <w:rPr>
          <w:rFonts w:ascii="Times New Roman" w:eastAsia="Times New Roman" w:hAnsi="Times New Roman" w:cs="Times New Roman"/>
          <w:sz w:val="24"/>
          <w:szCs w:val="24"/>
          <w:lang w:eastAsia="ru-RU"/>
        </w:rPr>
        <w:t xml:space="preserve"> охрана товарного знака, знака обслуживания и наименования места происхождения товаров. Понятие, признаки, виды товарного знака, знака обслуживания, наименования места происхождения товара.</w:t>
      </w:r>
    </w:p>
    <w:p w14:paraId="6C0FD520" w14:textId="77777777" w:rsidR="000E4D56" w:rsidRPr="000E4D56" w:rsidRDefault="000E4D56" w:rsidP="000E4D56">
      <w:pPr>
        <w:tabs>
          <w:tab w:val="left" w:pos="84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ab/>
        <w:t xml:space="preserve">Задача: </w:t>
      </w:r>
      <w:r w:rsidRPr="000E4D56">
        <w:rPr>
          <w:rFonts w:ascii="Times New Roman" w:eastAsia="Times New Roman" w:hAnsi="Times New Roman" w:cs="Times New Roman"/>
          <w:sz w:val="24"/>
          <w:szCs w:val="24"/>
          <w:lang w:eastAsia="ru-RU"/>
        </w:rPr>
        <w:t xml:space="preserve">Писатель Николаев заключил договор с издательством «Книга» о передаче последнему исключительного права созданное им литературное произведение. Авторское вознаграждение определялось по договору в виде процента от дохода издательства, полученного в результате продажи книг. Издательство, выпустив книгу Николаева тиражом в 100 000 экземпляров, реализовало их через книготорговые организации, выплатив при этом автору причитающееся ему вознаграждение. Также в соответствии с поступившей от зарубежного издателя заявкой, издательство «Книга» за крупное вознаграждение осуществило перевод книги на английский язык, а затем передало ему экземпляр - макет перевода с целью тиражирования и распространения за рубежом. </w:t>
      </w:r>
    </w:p>
    <w:p w14:paraId="3670258F" w14:textId="77777777" w:rsidR="000E4D56" w:rsidRPr="000E4D56" w:rsidRDefault="000E4D56" w:rsidP="000E4D56">
      <w:pPr>
        <w:tabs>
          <w:tab w:val="left" w:pos="5055"/>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         Узнав об этом Николаев потребовал от издательства уплатить ему установленный договором процент от состоявшейся сделки, а от его зарубежного контрагента, - заключения с ним лицензионного договора на использование его произведения за пределами России. Получив отказ, Николаев обратился с иском в суд.</w:t>
      </w:r>
    </w:p>
    <w:p w14:paraId="075DBF63" w14:textId="77777777" w:rsidR="000E4D56" w:rsidRPr="000E4D56" w:rsidRDefault="000E4D56" w:rsidP="000E4D56">
      <w:pPr>
        <w:spacing w:after="0" w:line="240" w:lineRule="auto"/>
        <w:ind w:firstLine="601"/>
        <w:jc w:val="both"/>
        <w:rPr>
          <w:rFonts w:ascii="Times New Roman" w:eastAsia="Times New Roman" w:hAnsi="Times New Roman" w:cs="Times New Roman"/>
          <w:i/>
          <w:sz w:val="24"/>
          <w:szCs w:val="24"/>
          <w:lang w:eastAsia="ru-RU"/>
        </w:rPr>
      </w:pPr>
      <w:r w:rsidRPr="000E4D56">
        <w:rPr>
          <w:rFonts w:ascii="Times New Roman" w:eastAsia="Times New Roman" w:hAnsi="Times New Roman" w:cs="Times New Roman"/>
          <w:i/>
          <w:iCs/>
          <w:sz w:val="24"/>
          <w:szCs w:val="24"/>
          <w:lang w:eastAsia="ru-RU"/>
        </w:rPr>
        <w:t>Решите спор. Какой договор бал заключен между Николаевым и издательством? Вправе ли было издательство осуществлять перевод книги и последующий</w:t>
      </w:r>
    </w:p>
    <w:p w14:paraId="3283E3AD" w14:textId="77777777" w:rsidR="000E4D56" w:rsidRPr="000E4D56" w:rsidRDefault="000E4D56" w:rsidP="000E4D56">
      <w:pPr>
        <w:spacing w:after="0" w:line="240" w:lineRule="auto"/>
        <w:ind w:firstLine="601"/>
        <w:jc w:val="both"/>
        <w:rPr>
          <w:rFonts w:ascii="Times New Roman" w:eastAsia="Times New Roman" w:hAnsi="Times New Roman" w:cs="Times New Roman"/>
          <w:iCs/>
          <w:sz w:val="24"/>
          <w:szCs w:val="24"/>
          <w:lang w:eastAsia="ru-RU"/>
        </w:rPr>
      </w:pPr>
    </w:p>
    <w:p w14:paraId="08C22BDC" w14:textId="77777777" w:rsidR="000E4D56" w:rsidRPr="000E4D56" w:rsidRDefault="000E4D56" w:rsidP="000E4D56">
      <w:pPr>
        <w:spacing w:after="0" w:line="240" w:lineRule="auto"/>
        <w:ind w:firstLine="601"/>
        <w:jc w:val="both"/>
        <w:rPr>
          <w:rFonts w:ascii="Times New Roman" w:eastAsia="Times New Roman" w:hAnsi="Times New Roman" w:cs="Times New Roman"/>
          <w:iCs/>
          <w:sz w:val="24"/>
          <w:szCs w:val="24"/>
          <w:lang w:eastAsia="ru-RU"/>
        </w:rPr>
      </w:pPr>
    </w:p>
    <w:p w14:paraId="1C193964" w14:textId="77777777" w:rsidR="000E4D56" w:rsidRPr="000E4D56" w:rsidRDefault="000E4D56" w:rsidP="000E4D56">
      <w:pPr>
        <w:spacing w:after="0" w:line="240" w:lineRule="auto"/>
        <w:ind w:firstLine="601"/>
        <w:jc w:val="both"/>
        <w:rPr>
          <w:rFonts w:ascii="Times New Roman" w:eastAsia="Times New Roman" w:hAnsi="Times New Roman" w:cs="Times New Roman"/>
          <w:iCs/>
          <w:sz w:val="24"/>
          <w:szCs w:val="24"/>
          <w:lang w:eastAsia="ru-RU"/>
        </w:rPr>
      </w:pPr>
    </w:p>
    <w:p w14:paraId="0EBB7A16" w14:textId="77777777" w:rsidR="000E4D56" w:rsidRPr="000E4D56" w:rsidRDefault="000E4D56" w:rsidP="000E4D56">
      <w:pPr>
        <w:spacing w:after="0" w:line="240" w:lineRule="auto"/>
        <w:ind w:firstLine="601"/>
        <w:jc w:val="both"/>
        <w:rPr>
          <w:rFonts w:ascii="Times New Roman" w:eastAsia="Times New Roman" w:hAnsi="Times New Roman" w:cs="Times New Roman"/>
          <w:iCs/>
          <w:sz w:val="24"/>
          <w:szCs w:val="24"/>
          <w:lang w:eastAsia="ru-RU"/>
        </w:rPr>
      </w:pPr>
    </w:p>
    <w:p w14:paraId="49475FC7"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52324190"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5</w:t>
      </w:r>
    </w:p>
    <w:p w14:paraId="6D0A1D35"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380F69A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lastRenderedPageBreak/>
        <w:t xml:space="preserve">Теоретический </w:t>
      </w:r>
      <w:proofErr w:type="gramStart"/>
      <w:r w:rsidRPr="000E4D56">
        <w:rPr>
          <w:rFonts w:ascii="Times New Roman" w:eastAsia="Times New Roman" w:hAnsi="Times New Roman" w:cs="Times New Roman"/>
          <w:b/>
          <w:sz w:val="24"/>
          <w:szCs w:val="24"/>
        </w:rPr>
        <w:t xml:space="preserve">вопрос:  </w:t>
      </w:r>
      <w:r w:rsidRPr="000E4D56">
        <w:rPr>
          <w:rFonts w:ascii="Times New Roman" w:eastAsia="Times New Roman" w:hAnsi="Times New Roman" w:cs="Times New Roman"/>
          <w:sz w:val="24"/>
          <w:szCs w:val="24"/>
          <w:lang w:eastAsia="ru-RU"/>
        </w:rPr>
        <w:t>Объекты</w:t>
      </w:r>
      <w:proofErr w:type="gramEnd"/>
      <w:r w:rsidRPr="000E4D56">
        <w:rPr>
          <w:rFonts w:ascii="Times New Roman" w:eastAsia="Times New Roman" w:hAnsi="Times New Roman" w:cs="Times New Roman"/>
          <w:sz w:val="24"/>
          <w:szCs w:val="24"/>
          <w:lang w:eastAsia="ru-RU"/>
        </w:rPr>
        <w:t xml:space="preserve"> патентных прав. Понятие и признаки изобретений, полезных моделей, промышленных образцов. Условия их патентоспособности.</w:t>
      </w:r>
    </w:p>
    <w:p w14:paraId="4255C938" w14:textId="77777777" w:rsidR="000E4D56" w:rsidRPr="000E4D56" w:rsidRDefault="000E4D56" w:rsidP="000E4D56">
      <w:pPr>
        <w:tabs>
          <w:tab w:val="left" w:pos="720"/>
        </w:tabs>
        <w:spacing w:after="0" w:line="240" w:lineRule="auto"/>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ab/>
        <w:t xml:space="preserve">Задача: </w:t>
      </w:r>
      <w:r w:rsidRPr="000E4D56">
        <w:rPr>
          <w:rFonts w:ascii="Times New Roman" w:eastAsia="Times New Roman" w:hAnsi="Times New Roman" w:cs="Times New Roman"/>
          <w:sz w:val="24"/>
          <w:szCs w:val="24"/>
          <w:lang w:eastAsia="ru-RU"/>
        </w:rPr>
        <w:t>Математики Петров и Козин написали в соавторстве книгу «Занимательная математика». При этом Козин, как специалист по математическому моделированию являлся автором третьей главы книги, посвященной компьютерному моделированию. Через год после опубликования книги, Козин получил предложение от издательства «Гарант» написать учебное пособие по компьютерному моделированию.  Переработав незначительно написанную им 3 главу, Козин опубликовал ее материал в виде отдельного издания и передал все исключительные права издательству «Гарант». Петров обратился с требованием к издательству «Гарант» о прекращении использования данного произведения, мотивируя это тем, что он является соавтором Козина и тот не имел права без его согласия распоряжаться произведением.</w:t>
      </w:r>
    </w:p>
    <w:p w14:paraId="70154C19" w14:textId="77777777" w:rsidR="000E4D56" w:rsidRPr="000E4D56" w:rsidRDefault="000E4D56" w:rsidP="000E4D56">
      <w:pPr>
        <w:tabs>
          <w:tab w:val="left" w:pos="720"/>
        </w:tabs>
        <w:spacing w:after="0" w:line="240" w:lineRule="auto"/>
        <w:jc w:val="both"/>
        <w:rPr>
          <w:rFonts w:ascii="Times New Roman" w:eastAsia="Times New Roman" w:hAnsi="Times New Roman" w:cs="Times New Roman"/>
          <w:i/>
          <w:iCs/>
          <w:sz w:val="24"/>
          <w:szCs w:val="24"/>
          <w:lang w:eastAsia="ru-RU"/>
        </w:rPr>
      </w:pPr>
      <w:r w:rsidRPr="000E4D56">
        <w:rPr>
          <w:rFonts w:ascii="Times New Roman" w:eastAsia="Times New Roman" w:hAnsi="Times New Roman" w:cs="Times New Roman"/>
          <w:i/>
          <w:iCs/>
          <w:sz w:val="24"/>
          <w:szCs w:val="24"/>
          <w:lang w:eastAsia="ru-RU"/>
        </w:rPr>
        <w:tab/>
        <w:t>Обоснованно ли требование Петрова? Какой вид соавторства имеет место в данном случае?  Изменится ли решение, если будет установлено, что соавторство было неразрывным (нераздельным)?</w:t>
      </w:r>
    </w:p>
    <w:p w14:paraId="7C15445A"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56EC38D7"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6</w:t>
      </w:r>
    </w:p>
    <w:p w14:paraId="3F4D6B98" w14:textId="77777777" w:rsidR="000E4D56" w:rsidRPr="000E4D56" w:rsidRDefault="000E4D56" w:rsidP="000E4D56">
      <w:pPr>
        <w:spacing w:after="0" w:line="240" w:lineRule="auto"/>
        <w:ind w:firstLine="600"/>
        <w:jc w:val="both"/>
        <w:rPr>
          <w:rFonts w:ascii="Times New Roman" w:eastAsia="Times New Roman" w:hAnsi="Times New Roman" w:cs="Times New Roman"/>
          <w:b/>
          <w:sz w:val="24"/>
          <w:szCs w:val="24"/>
        </w:rPr>
      </w:pPr>
    </w:p>
    <w:p w14:paraId="182577BE"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Теоретический вопрос:</w:t>
      </w:r>
      <w:r w:rsidRPr="000E4D56">
        <w:rPr>
          <w:rFonts w:ascii="Times New Roman" w:eastAsia="Times New Roman" w:hAnsi="Times New Roman" w:cs="Times New Roman"/>
          <w:sz w:val="24"/>
          <w:szCs w:val="24"/>
        </w:rPr>
        <w:t xml:space="preserve"> </w:t>
      </w:r>
      <w:r w:rsidRPr="000E4D56">
        <w:rPr>
          <w:rFonts w:ascii="Times New Roman" w:eastAsia="Times New Roman" w:hAnsi="Times New Roman" w:cs="Times New Roman"/>
          <w:sz w:val="24"/>
          <w:szCs w:val="24"/>
          <w:lang w:eastAsia="ru-RU"/>
        </w:rPr>
        <w:t>Формы распоряжения исключительными патентными правами. Открытая и принудительная лицензии и условия их выдачи.</w:t>
      </w:r>
    </w:p>
    <w:p w14:paraId="706F7F79"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Задача</w:t>
      </w:r>
      <w:r w:rsidRPr="000E4D56">
        <w:rPr>
          <w:rFonts w:ascii="Times New Roman" w:eastAsia="Times New Roman" w:hAnsi="Times New Roman" w:cs="Times New Roman"/>
          <w:sz w:val="24"/>
          <w:szCs w:val="24"/>
        </w:rPr>
        <w:t xml:space="preserve">: </w:t>
      </w:r>
      <w:r w:rsidRPr="000E4D56">
        <w:rPr>
          <w:rFonts w:ascii="Times New Roman" w:eastAsia="Times New Roman" w:hAnsi="Times New Roman" w:cs="Times New Roman"/>
          <w:sz w:val="24"/>
          <w:szCs w:val="24"/>
          <w:lang w:eastAsia="ru-RU"/>
        </w:rPr>
        <w:t>Общественная организация «Российское авторское общество» (РАО) в интересах группы авторов - членов РАО обратилась в суд с иском к Котовой. о взыскании денежной компенсации за нарушение авторских прав, сославшись на то, что в помещении ресторана, в котором ответчица осуществляет предпринимательскую деятельность по организации питания и досуга населения, каждый вечер публично исполнены музыкальные произведения, состоящие в программных блоках радио «Европа плюс», без надлежащего оформления соглашения с авторами используемых произведений, чем нарушены их исключительные имущественные права.</w:t>
      </w:r>
    </w:p>
    <w:p w14:paraId="007A41CB" w14:textId="77777777" w:rsidR="000E4D56" w:rsidRPr="000E4D56" w:rsidRDefault="000E4D56" w:rsidP="000E4D56">
      <w:pPr>
        <w:spacing w:after="0" w:line="240" w:lineRule="auto"/>
        <w:ind w:firstLine="720"/>
        <w:jc w:val="both"/>
        <w:rPr>
          <w:rFonts w:ascii="Times New Roman" w:eastAsia="Times New Roman" w:hAnsi="Times New Roman" w:cs="Times New Roman"/>
          <w:i/>
          <w:iCs/>
          <w:sz w:val="24"/>
          <w:szCs w:val="24"/>
          <w:lang w:eastAsia="ru-RU"/>
        </w:rPr>
      </w:pPr>
      <w:r w:rsidRPr="000E4D56">
        <w:rPr>
          <w:rFonts w:ascii="Times New Roman" w:eastAsia="Times New Roman" w:hAnsi="Times New Roman" w:cs="Times New Roman"/>
          <w:i/>
          <w:iCs/>
          <w:sz w:val="24"/>
          <w:szCs w:val="24"/>
          <w:lang w:eastAsia="ru-RU"/>
        </w:rPr>
        <w:t>Подлежит ли иск удовлетворению? Является ли предоставление посетителям ресторана возможности прослушивать музыкальные передачи организации эфирного вещания нарушением авторских прав?</w:t>
      </w:r>
    </w:p>
    <w:p w14:paraId="6D3AAD89"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7F2041B9"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7</w:t>
      </w:r>
    </w:p>
    <w:p w14:paraId="1386639A" w14:textId="77777777" w:rsidR="000E4D56" w:rsidRPr="000E4D56" w:rsidRDefault="000E4D56" w:rsidP="000E4D56">
      <w:pPr>
        <w:spacing w:after="0" w:line="240" w:lineRule="auto"/>
        <w:ind w:firstLine="567"/>
        <w:contextualSpacing/>
        <w:jc w:val="both"/>
        <w:rPr>
          <w:rFonts w:ascii="Times New Roman" w:eastAsia="Times New Roman" w:hAnsi="Times New Roman" w:cs="Times New Roman"/>
          <w:b/>
          <w:sz w:val="24"/>
          <w:szCs w:val="24"/>
        </w:rPr>
      </w:pPr>
    </w:p>
    <w:p w14:paraId="25A7B522" w14:textId="77777777" w:rsidR="000E4D56" w:rsidRPr="000E4D56" w:rsidRDefault="000E4D56" w:rsidP="000E4D56">
      <w:pPr>
        <w:tabs>
          <w:tab w:val="left" w:pos="540"/>
          <w:tab w:val="left" w:pos="660"/>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 xml:space="preserve">Теоретический вопрос: </w:t>
      </w:r>
      <w:r w:rsidRPr="000E4D56">
        <w:rPr>
          <w:rFonts w:ascii="Times New Roman" w:eastAsia="Times New Roman" w:hAnsi="Times New Roman" w:cs="Times New Roman"/>
          <w:sz w:val="24"/>
          <w:szCs w:val="24"/>
          <w:lang w:eastAsia="ru-RU"/>
        </w:rPr>
        <w:t>Формы и способы распоряжения исключительным правом. Переход исключительного права к другим лицам без договора.</w:t>
      </w:r>
    </w:p>
    <w:p w14:paraId="2DDC96F2"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 xml:space="preserve"> Задача</w:t>
      </w:r>
      <w:r w:rsidRPr="000E4D56">
        <w:rPr>
          <w:rFonts w:ascii="Times New Roman" w:eastAsia="Times New Roman" w:hAnsi="Times New Roman" w:cs="Times New Roman"/>
          <w:sz w:val="24"/>
          <w:szCs w:val="24"/>
        </w:rPr>
        <w:t>:</w:t>
      </w:r>
      <w:r w:rsidRPr="000E4D56">
        <w:rPr>
          <w:rFonts w:ascii="Times New Roman" w:eastAsia="Times New Roman" w:hAnsi="Times New Roman" w:cs="Times New Roman"/>
          <w:color w:val="000000"/>
          <w:sz w:val="24"/>
          <w:szCs w:val="24"/>
          <w:shd w:val="clear" w:color="auto" w:fill="FFFFFF"/>
        </w:rPr>
        <w:t xml:space="preserve"> </w:t>
      </w:r>
      <w:r w:rsidRPr="000E4D56">
        <w:rPr>
          <w:rFonts w:ascii="Times New Roman" w:eastAsia="Times New Roman" w:hAnsi="Times New Roman" w:cs="Times New Roman"/>
          <w:sz w:val="24"/>
          <w:szCs w:val="24"/>
          <w:lang w:eastAsia="ru-RU"/>
        </w:rPr>
        <w:t xml:space="preserve">Иванов обратился в суд с иском о признании недействительным патента на медикамент, предназначенный для профилактики и лечения онкологических заболеваний. В обоснование своих требований Иванов заявил следующее: в апреле </w:t>
      </w:r>
      <w:smartTag w:uri="urn:schemas-microsoft-com:office:smarttags" w:element="metricconverter">
        <w:smartTagPr>
          <w:attr w:name="ProductID" w:val="2017 г"/>
        </w:smartTagPr>
        <w:r w:rsidRPr="000E4D56">
          <w:rPr>
            <w:rFonts w:ascii="Times New Roman" w:eastAsia="Times New Roman" w:hAnsi="Times New Roman" w:cs="Times New Roman"/>
            <w:sz w:val="24"/>
            <w:szCs w:val="24"/>
            <w:lang w:eastAsia="ru-RU"/>
          </w:rPr>
          <w:t>2017 г</w:t>
        </w:r>
      </w:smartTag>
      <w:r w:rsidRPr="000E4D56">
        <w:rPr>
          <w:rFonts w:ascii="Times New Roman" w:eastAsia="Times New Roman" w:hAnsi="Times New Roman" w:cs="Times New Roman"/>
          <w:sz w:val="24"/>
          <w:szCs w:val="24"/>
          <w:lang w:eastAsia="ru-RU"/>
        </w:rPr>
        <w:t xml:space="preserve">. его знакомый Лозин начал разработку нового </w:t>
      </w:r>
      <w:proofErr w:type="gramStart"/>
      <w:r w:rsidRPr="000E4D56">
        <w:rPr>
          <w:rFonts w:ascii="Times New Roman" w:eastAsia="Times New Roman" w:hAnsi="Times New Roman" w:cs="Times New Roman"/>
          <w:sz w:val="24"/>
          <w:szCs w:val="24"/>
          <w:lang w:eastAsia="ru-RU"/>
        </w:rPr>
        <w:t>вещества,  используемого</w:t>
      </w:r>
      <w:proofErr w:type="gramEnd"/>
      <w:r w:rsidRPr="000E4D56">
        <w:rPr>
          <w:rFonts w:ascii="Times New Roman" w:eastAsia="Times New Roman" w:hAnsi="Times New Roman" w:cs="Times New Roman"/>
          <w:sz w:val="24"/>
          <w:szCs w:val="24"/>
          <w:lang w:eastAsia="ru-RU"/>
        </w:rPr>
        <w:t xml:space="preserve"> для изготовления  запатентованного в последующем медикамента. По просьбе Лозина, Иванов подбирал и приобретал на свои средства необходимые для производства опытов приборы, а также выполнял </w:t>
      </w:r>
      <w:proofErr w:type="gramStart"/>
      <w:r w:rsidRPr="000E4D56">
        <w:rPr>
          <w:rFonts w:ascii="Times New Roman" w:eastAsia="Times New Roman" w:hAnsi="Times New Roman" w:cs="Times New Roman"/>
          <w:sz w:val="24"/>
          <w:szCs w:val="24"/>
          <w:lang w:eastAsia="ru-RU"/>
        </w:rPr>
        <w:t>всю работу по подготовке</w:t>
      </w:r>
      <w:proofErr w:type="gramEnd"/>
      <w:r w:rsidRPr="000E4D56">
        <w:rPr>
          <w:rFonts w:ascii="Times New Roman" w:eastAsia="Times New Roman" w:hAnsi="Times New Roman" w:cs="Times New Roman"/>
          <w:sz w:val="24"/>
          <w:szCs w:val="24"/>
          <w:lang w:eastAsia="ru-RU"/>
        </w:rPr>
        <w:t xml:space="preserve"> материалов для заявки на изобретение. В этой связи истец считает, что изобретение создано их совместным творческим трудом и включение в патент в качестве автора одного лишь Лозина неправомерно.</w:t>
      </w:r>
    </w:p>
    <w:p w14:paraId="0297813C"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i/>
          <w:iCs/>
          <w:sz w:val="24"/>
          <w:szCs w:val="24"/>
          <w:lang w:eastAsia="ru-RU"/>
        </w:rPr>
      </w:pPr>
      <w:r w:rsidRPr="000E4D56">
        <w:rPr>
          <w:rFonts w:ascii="Times New Roman" w:eastAsia="Times New Roman" w:hAnsi="Times New Roman" w:cs="Times New Roman"/>
          <w:i/>
          <w:iCs/>
          <w:sz w:val="24"/>
          <w:szCs w:val="24"/>
          <w:lang w:eastAsia="ru-RU"/>
        </w:rPr>
        <w:t>Решите спор. Кто признается автором изобретения? В чем заключается совместная творческая деятельность по созданию изобретения?</w:t>
      </w:r>
    </w:p>
    <w:p w14:paraId="09457A92" w14:textId="77777777" w:rsidR="000E4D56" w:rsidRPr="000E4D56" w:rsidRDefault="000E4D56" w:rsidP="000E4D56">
      <w:pPr>
        <w:tabs>
          <w:tab w:val="left" w:pos="720"/>
        </w:tabs>
        <w:spacing w:after="0" w:line="240" w:lineRule="auto"/>
        <w:ind w:firstLine="567"/>
        <w:jc w:val="both"/>
        <w:rPr>
          <w:rFonts w:ascii="Times New Roman" w:eastAsia="Times New Roman" w:hAnsi="Times New Roman" w:cs="Times New Roman"/>
          <w:sz w:val="24"/>
          <w:szCs w:val="24"/>
        </w:rPr>
      </w:pPr>
    </w:p>
    <w:p w14:paraId="497BE71E"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315E3D96"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8</w:t>
      </w:r>
    </w:p>
    <w:p w14:paraId="076D69EE" w14:textId="77777777" w:rsidR="000E4D56" w:rsidRPr="000E4D56" w:rsidRDefault="000E4D56" w:rsidP="000E4D56">
      <w:pPr>
        <w:spacing w:after="0" w:line="240" w:lineRule="auto"/>
        <w:ind w:firstLine="567"/>
        <w:jc w:val="both"/>
        <w:rPr>
          <w:rFonts w:ascii="Times New Roman" w:eastAsia="Times New Roman" w:hAnsi="Times New Roman" w:cs="Times New Roman"/>
          <w:b/>
          <w:sz w:val="24"/>
          <w:szCs w:val="24"/>
        </w:rPr>
      </w:pPr>
    </w:p>
    <w:p w14:paraId="0B85790D"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lastRenderedPageBreak/>
        <w:t xml:space="preserve">Теоретический вопрос: </w:t>
      </w:r>
      <w:r w:rsidRPr="000E4D56">
        <w:rPr>
          <w:rFonts w:ascii="Times New Roman" w:eastAsia="Times New Roman" w:hAnsi="Times New Roman" w:cs="Times New Roman"/>
          <w:sz w:val="24"/>
          <w:szCs w:val="24"/>
          <w:lang w:eastAsia="ru-RU"/>
        </w:rPr>
        <w:t>Правовая охрана товарного знака, знака обслуживания. Понятие, признаки, виды товарного знака, знака обслуживания.</w:t>
      </w:r>
    </w:p>
    <w:p w14:paraId="1A8193EF"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Задача:</w:t>
      </w:r>
      <w:r w:rsidRPr="000E4D56">
        <w:rPr>
          <w:rFonts w:ascii="Times New Roman" w:eastAsia="Times New Roman" w:hAnsi="Times New Roman" w:cs="Times New Roman"/>
          <w:sz w:val="24"/>
          <w:szCs w:val="24"/>
          <w:lang w:eastAsia="ru-RU"/>
        </w:rPr>
        <w:t xml:space="preserve"> 05 мая </w:t>
      </w:r>
      <w:smartTag w:uri="urn:schemas-microsoft-com:office:smarttags" w:element="metricconverter">
        <w:smartTagPr>
          <w:attr w:name="ProductID" w:val="2017 г"/>
        </w:smartTagPr>
        <w:r w:rsidRPr="000E4D56">
          <w:rPr>
            <w:rFonts w:ascii="Times New Roman" w:eastAsia="Times New Roman" w:hAnsi="Times New Roman" w:cs="Times New Roman"/>
            <w:sz w:val="24"/>
            <w:szCs w:val="24"/>
            <w:lang w:eastAsia="ru-RU"/>
          </w:rPr>
          <w:t>2017 г</w:t>
        </w:r>
      </w:smartTag>
      <w:r w:rsidRPr="000E4D56">
        <w:rPr>
          <w:rFonts w:ascii="Times New Roman" w:eastAsia="Times New Roman" w:hAnsi="Times New Roman" w:cs="Times New Roman"/>
          <w:sz w:val="24"/>
          <w:szCs w:val="24"/>
          <w:lang w:eastAsia="ru-RU"/>
        </w:rPr>
        <w:t>. Якунин подал заявку на выдачу патента на промышленный образец электродрели. По результатам экспертизы было принято решение об отказе в выдаче патента. В обоснование отказа представитель патентного ведомства привел следующие доводы: во-первых, 18.02.2017 г. была подана заявка на аналогичный промышленный образец Петровым, во-вторых, заявка Якунина на момент подачи не содержала чертежа общего вида изделия, эргономической схемы и конфекционной карты. Эти документы были предоставлены Якуниным только к 05.05.2017 г. Эту дату и следует считать датой приоритета. В этой связи, заявку Петрова, отвечающую всем предъявляемым требованиям, следует считать первой заявкой.</w:t>
      </w:r>
    </w:p>
    <w:p w14:paraId="7814F1BE"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i/>
          <w:iCs/>
          <w:sz w:val="24"/>
          <w:szCs w:val="24"/>
          <w:lang w:eastAsia="ru-RU"/>
        </w:rPr>
      </w:pPr>
      <w:r w:rsidRPr="000E4D56">
        <w:rPr>
          <w:rFonts w:ascii="Times New Roman" w:eastAsia="Times New Roman" w:hAnsi="Times New Roman" w:cs="Times New Roman"/>
          <w:i/>
          <w:iCs/>
          <w:sz w:val="24"/>
          <w:szCs w:val="24"/>
          <w:lang w:eastAsia="ru-RU"/>
        </w:rPr>
        <w:t>Обоснован ли отказ? Что такое дата приоритета и каким образом ее можно определить в данном случае?</w:t>
      </w:r>
    </w:p>
    <w:p w14:paraId="568AEF85" w14:textId="77777777" w:rsidR="000E4D56" w:rsidRPr="000E4D56" w:rsidRDefault="000E4D56" w:rsidP="000E4D56">
      <w:pPr>
        <w:spacing w:after="0" w:line="240" w:lineRule="auto"/>
        <w:ind w:firstLine="600"/>
        <w:jc w:val="both"/>
        <w:rPr>
          <w:rFonts w:ascii="Times New Roman" w:eastAsia="Times New Roman" w:hAnsi="Times New Roman" w:cs="Times New Roman"/>
          <w:iCs/>
          <w:sz w:val="24"/>
          <w:szCs w:val="24"/>
          <w:lang w:eastAsia="ru-RU"/>
        </w:rPr>
      </w:pPr>
    </w:p>
    <w:p w14:paraId="2B13B7EE"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9</w:t>
      </w:r>
    </w:p>
    <w:p w14:paraId="2E83ED8B" w14:textId="77777777" w:rsidR="000E4D56" w:rsidRPr="000E4D56" w:rsidRDefault="000E4D56" w:rsidP="000E4D56">
      <w:pPr>
        <w:spacing w:after="0" w:line="240" w:lineRule="auto"/>
        <w:ind w:firstLine="567"/>
        <w:jc w:val="both"/>
        <w:rPr>
          <w:rFonts w:ascii="Times New Roman" w:eastAsia="Times New Roman" w:hAnsi="Times New Roman" w:cs="Times New Roman"/>
          <w:sz w:val="24"/>
          <w:szCs w:val="24"/>
          <w:lang w:eastAsia="ru-RU"/>
        </w:rPr>
      </w:pPr>
    </w:p>
    <w:p w14:paraId="163CBD4C" w14:textId="77777777" w:rsidR="000E4D56" w:rsidRPr="000E4D56" w:rsidRDefault="000E4D56" w:rsidP="000E4D56">
      <w:pPr>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 xml:space="preserve">Теоретический вопрос: </w:t>
      </w:r>
      <w:r w:rsidRPr="000E4D56">
        <w:rPr>
          <w:rFonts w:ascii="Times New Roman" w:eastAsia="Times New Roman" w:hAnsi="Times New Roman" w:cs="Times New Roman"/>
          <w:sz w:val="24"/>
          <w:szCs w:val="24"/>
          <w:lang w:eastAsia="ru-RU"/>
        </w:rPr>
        <w:t>Сроки действия исключительных прав: понятие, правовая природа, порядок исчисления. Последствия истечения сроков действия исключительных прав.</w:t>
      </w:r>
    </w:p>
    <w:p w14:paraId="3336D13F"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lang w:eastAsia="ru-RU"/>
        </w:rPr>
        <w:t>Задача:</w:t>
      </w:r>
      <w:r w:rsidRPr="000E4D56">
        <w:rPr>
          <w:rFonts w:ascii="Times New Roman" w:eastAsia="Times New Roman" w:hAnsi="Times New Roman" w:cs="Times New Roman"/>
          <w:sz w:val="24"/>
          <w:szCs w:val="24"/>
          <w:lang w:eastAsia="ru-RU"/>
        </w:rPr>
        <w:t xml:space="preserve"> Коллектив ученых научно – исследовательского объединения (НИО) «</w:t>
      </w:r>
      <w:proofErr w:type="spellStart"/>
      <w:r w:rsidRPr="000E4D56">
        <w:rPr>
          <w:rFonts w:ascii="Times New Roman" w:eastAsia="Times New Roman" w:hAnsi="Times New Roman" w:cs="Times New Roman"/>
          <w:sz w:val="24"/>
          <w:szCs w:val="24"/>
          <w:lang w:eastAsia="ru-RU"/>
        </w:rPr>
        <w:t>Ростелекинетика</w:t>
      </w:r>
      <w:proofErr w:type="spellEnd"/>
      <w:r w:rsidRPr="000E4D56">
        <w:rPr>
          <w:rFonts w:ascii="Times New Roman" w:eastAsia="Times New Roman" w:hAnsi="Times New Roman" w:cs="Times New Roman"/>
          <w:sz w:val="24"/>
          <w:szCs w:val="24"/>
          <w:lang w:eastAsia="ru-RU"/>
        </w:rPr>
        <w:t xml:space="preserve">» разработал топологию дискретной интегральной микросхемы. Результаты исследования в 2017 году были опубликованы в научно – математическом журнале.  Через год руководитель НИО узнал, что созданная ими топология используется ООО «Электроника» при производстве микросхем для цифровых процессоров. Руководитель обратился к юристу НИО с вопросом, не нарушаются ли тем самым права НИО на данную </w:t>
      </w:r>
      <w:proofErr w:type="spellStart"/>
      <w:r w:rsidRPr="000E4D56">
        <w:rPr>
          <w:rFonts w:ascii="Times New Roman" w:eastAsia="Times New Roman" w:hAnsi="Times New Roman" w:cs="Times New Roman"/>
          <w:sz w:val="24"/>
          <w:szCs w:val="24"/>
          <w:lang w:eastAsia="ru-RU"/>
        </w:rPr>
        <w:t>разработу</w:t>
      </w:r>
      <w:proofErr w:type="spellEnd"/>
      <w:r w:rsidRPr="000E4D56">
        <w:rPr>
          <w:rFonts w:ascii="Times New Roman" w:eastAsia="Times New Roman" w:hAnsi="Times New Roman" w:cs="Times New Roman"/>
          <w:sz w:val="24"/>
          <w:szCs w:val="24"/>
          <w:lang w:eastAsia="ru-RU"/>
        </w:rPr>
        <w:t>.</w:t>
      </w:r>
    </w:p>
    <w:p w14:paraId="5906200C"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i/>
          <w:iCs/>
          <w:sz w:val="24"/>
          <w:szCs w:val="24"/>
          <w:lang w:eastAsia="ru-RU"/>
        </w:rPr>
      </w:pPr>
      <w:r w:rsidRPr="000E4D56">
        <w:rPr>
          <w:rFonts w:ascii="Times New Roman" w:eastAsia="Times New Roman" w:hAnsi="Times New Roman" w:cs="Times New Roman"/>
          <w:i/>
          <w:iCs/>
          <w:sz w:val="24"/>
          <w:szCs w:val="24"/>
          <w:lang w:eastAsia="ru-RU"/>
        </w:rPr>
        <w:t>Дайте консультацию руководителю. Являются ли действия ООО нарушением исключительного права на топологию интегральной микросхемы?</w:t>
      </w:r>
    </w:p>
    <w:p w14:paraId="5B08551C" w14:textId="77777777" w:rsidR="000E4D56" w:rsidRPr="000E4D56" w:rsidRDefault="000E4D56" w:rsidP="000E4D56">
      <w:pPr>
        <w:spacing w:after="0" w:line="240" w:lineRule="auto"/>
        <w:ind w:firstLine="567"/>
        <w:jc w:val="both"/>
        <w:rPr>
          <w:rFonts w:ascii="Times New Roman" w:eastAsia="Times New Roman" w:hAnsi="Times New Roman" w:cs="Times New Roman"/>
          <w:sz w:val="24"/>
          <w:szCs w:val="24"/>
          <w:lang w:eastAsia="ru-RU"/>
        </w:rPr>
      </w:pPr>
    </w:p>
    <w:p w14:paraId="69B5EA76" w14:textId="77777777" w:rsidR="000E4D56" w:rsidRPr="000E4D56" w:rsidRDefault="000E4D56" w:rsidP="000E4D56">
      <w:pPr>
        <w:spacing w:after="0" w:line="24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Вариант № 10</w:t>
      </w:r>
    </w:p>
    <w:p w14:paraId="02F0A22A"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6489CAF2"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 xml:space="preserve">Теоретический вопрос: </w:t>
      </w:r>
      <w:r w:rsidRPr="000E4D56">
        <w:rPr>
          <w:rFonts w:ascii="Times New Roman" w:eastAsia="Times New Roman" w:hAnsi="Times New Roman" w:cs="Times New Roman"/>
          <w:sz w:val="24"/>
          <w:szCs w:val="24"/>
          <w:lang w:eastAsia="ru-RU"/>
        </w:rPr>
        <w:t xml:space="preserve">Правовая охрана коммерческого обозначения. Понятие коммерческого обозначения. </w:t>
      </w:r>
    </w:p>
    <w:p w14:paraId="153B8DC5"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b/>
          <w:sz w:val="24"/>
          <w:szCs w:val="24"/>
        </w:rPr>
        <w:t>Задача</w:t>
      </w:r>
      <w:r w:rsidRPr="000E4D56">
        <w:rPr>
          <w:rFonts w:ascii="Times New Roman" w:eastAsia="Times New Roman" w:hAnsi="Times New Roman" w:cs="Times New Roman"/>
          <w:sz w:val="24"/>
          <w:szCs w:val="24"/>
        </w:rPr>
        <w:t xml:space="preserve">: </w:t>
      </w:r>
      <w:r w:rsidRPr="000E4D56">
        <w:rPr>
          <w:rFonts w:ascii="Times New Roman" w:eastAsia="Times New Roman" w:hAnsi="Times New Roman" w:cs="Times New Roman"/>
          <w:sz w:val="24"/>
          <w:szCs w:val="24"/>
          <w:lang w:eastAsia="ru-RU"/>
        </w:rPr>
        <w:t>Общество с ограниченной ответственностью «Управляющая компания «</w:t>
      </w:r>
      <w:proofErr w:type="spellStart"/>
      <w:r w:rsidRPr="000E4D56">
        <w:rPr>
          <w:rFonts w:ascii="Times New Roman" w:eastAsia="Times New Roman" w:hAnsi="Times New Roman" w:cs="Times New Roman"/>
          <w:sz w:val="24"/>
          <w:szCs w:val="24"/>
          <w:lang w:eastAsia="ru-RU"/>
        </w:rPr>
        <w:t>СемьЯ</w:t>
      </w:r>
      <w:proofErr w:type="spellEnd"/>
      <w:r w:rsidRPr="000E4D56">
        <w:rPr>
          <w:rFonts w:ascii="Times New Roman" w:eastAsia="Times New Roman" w:hAnsi="Times New Roman" w:cs="Times New Roman"/>
          <w:sz w:val="24"/>
          <w:szCs w:val="24"/>
          <w:lang w:eastAsia="ru-RU"/>
        </w:rPr>
        <w:t xml:space="preserve">»  обратилось в арбитражный суд с иском к обществу с ограниченной ответственностью «Квантор»  об </w:t>
      </w:r>
      <w:proofErr w:type="spellStart"/>
      <w:r w:rsidRPr="000E4D56">
        <w:rPr>
          <w:rFonts w:ascii="Times New Roman" w:eastAsia="Times New Roman" w:hAnsi="Times New Roman" w:cs="Times New Roman"/>
          <w:sz w:val="24"/>
          <w:szCs w:val="24"/>
          <w:lang w:eastAsia="ru-RU"/>
        </w:rPr>
        <w:t>обязании</w:t>
      </w:r>
      <w:proofErr w:type="spellEnd"/>
      <w:r w:rsidRPr="000E4D56">
        <w:rPr>
          <w:rFonts w:ascii="Times New Roman" w:eastAsia="Times New Roman" w:hAnsi="Times New Roman" w:cs="Times New Roman"/>
          <w:sz w:val="24"/>
          <w:szCs w:val="24"/>
          <w:lang w:eastAsia="ru-RU"/>
        </w:rPr>
        <w:t xml:space="preserve"> ответчика прекратить незаконное использование товарного знака «</w:t>
      </w:r>
      <w:proofErr w:type="spellStart"/>
      <w:r w:rsidRPr="000E4D56">
        <w:rPr>
          <w:rFonts w:ascii="Times New Roman" w:eastAsia="Times New Roman" w:hAnsi="Times New Roman" w:cs="Times New Roman"/>
          <w:sz w:val="24"/>
          <w:szCs w:val="24"/>
          <w:lang w:eastAsia="ru-RU"/>
        </w:rPr>
        <w:t>СемьЯ</w:t>
      </w:r>
      <w:proofErr w:type="spellEnd"/>
      <w:r w:rsidRPr="000E4D56">
        <w:rPr>
          <w:rFonts w:ascii="Times New Roman" w:eastAsia="Times New Roman" w:hAnsi="Times New Roman" w:cs="Times New Roman"/>
          <w:sz w:val="24"/>
          <w:szCs w:val="24"/>
          <w:lang w:eastAsia="ru-RU"/>
        </w:rPr>
        <w:t>» путем удаления его с вывесок магазинов, с бейджей продавцов, ценников иных материалов и документации, а также о взыскании с ответчика 50 000 рублей компенсации за незаконное использование товарного знака «</w:t>
      </w:r>
      <w:proofErr w:type="spellStart"/>
      <w:r w:rsidRPr="000E4D56">
        <w:rPr>
          <w:rFonts w:ascii="Times New Roman" w:eastAsia="Times New Roman" w:hAnsi="Times New Roman" w:cs="Times New Roman"/>
          <w:sz w:val="24"/>
          <w:szCs w:val="24"/>
          <w:lang w:eastAsia="ru-RU"/>
        </w:rPr>
        <w:t>СемьЯ</w:t>
      </w:r>
      <w:proofErr w:type="spellEnd"/>
      <w:r w:rsidRPr="000E4D56">
        <w:rPr>
          <w:rFonts w:ascii="Times New Roman" w:eastAsia="Times New Roman" w:hAnsi="Times New Roman" w:cs="Times New Roman"/>
          <w:sz w:val="24"/>
          <w:szCs w:val="24"/>
          <w:lang w:eastAsia="ru-RU"/>
        </w:rPr>
        <w:t>».</w:t>
      </w:r>
    </w:p>
    <w:p w14:paraId="28BA7F9B"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Возражая против иска, представитель ответчика заявил, что созданная ООО «Квантор» сеть магазинов розничной торговли </w:t>
      </w:r>
      <w:proofErr w:type="gramStart"/>
      <w:r w:rsidRPr="000E4D56">
        <w:rPr>
          <w:rFonts w:ascii="Times New Roman" w:eastAsia="Times New Roman" w:hAnsi="Times New Roman" w:cs="Times New Roman"/>
          <w:sz w:val="24"/>
          <w:szCs w:val="24"/>
          <w:lang w:eastAsia="ru-RU"/>
        </w:rPr>
        <w:t>по коммерческим обозначением</w:t>
      </w:r>
      <w:proofErr w:type="gramEnd"/>
      <w:r w:rsidRPr="000E4D56">
        <w:rPr>
          <w:rFonts w:ascii="Times New Roman" w:eastAsia="Times New Roman" w:hAnsi="Times New Roman" w:cs="Times New Roman"/>
          <w:sz w:val="24"/>
          <w:szCs w:val="24"/>
          <w:lang w:eastAsia="ru-RU"/>
        </w:rPr>
        <w:t xml:space="preserve"> «</w:t>
      </w:r>
      <w:proofErr w:type="spellStart"/>
      <w:r w:rsidRPr="000E4D56">
        <w:rPr>
          <w:rFonts w:ascii="Times New Roman" w:eastAsia="Times New Roman" w:hAnsi="Times New Roman" w:cs="Times New Roman"/>
          <w:sz w:val="24"/>
          <w:szCs w:val="24"/>
          <w:lang w:eastAsia="ru-RU"/>
        </w:rPr>
        <w:t>СемьЯ</w:t>
      </w:r>
      <w:proofErr w:type="spellEnd"/>
      <w:r w:rsidRPr="000E4D56">
        <w:rPr>
          <w:rFonts w:ascii="Times New Roman" w:eastAsia="Times New Roman" w:hAnsi="Times New Roman" w:cs="Times New Roman"/>
          <w:sz w:val="24"/>
          <w:szCs w:val="24"/>
          <w:lang w:eastAsia="ru-RU"/>
        </w:rPr>
        <w:t>» не имеет никакого отношения к деятельности УК «</w:t>
      </w:r>
      <w:proofErr w:type="spellStart"/>
      <w:r w:rsidRPr="000E4D56">
        <w:rPr>
          <w:rFonts w:ascii="Times New Roman" w:eastAsia="Times New Roman" w:hAnsi="Times New Roman" w:cs="Times New Roman"/>
          <w:sz w:val="24"/>
          <w:szCs w:val="24"/>
          <w:lang w:eastAsia="ru-RU"/>
        </w:rPr>
        <w:t>СемьЯ</w:t>
      </w:r>
      <w:proofErr w:type="spellEnd"/>
      <w:r w:rsidRPr="000E4D56">
        <w:rPr>
          <w:rFonts w:ascii="Times New Roman" w:eastAsia="Times New Roman" w:hAnsi="Times New Roman" w:cs="Times New Roman"/>
          <w:sz w:val="24"/>
          <w:szCs w:val="24"/>
          <w:lang w:eastAsia="ru-RU"/>
        </w:rPr>
        <w:t>», а потому его прав на зарегистрированный знак обслуживания (товарный знак) не нарушает.</w:t>
      </w:r>
    </w:p>
    <w:p w14:paraId="15BE2A43" w14:textId="77777777" w:rsidR="000E4D56" w:rsidRPr="000E4D56" w:rsidRDefault="000E4D56" w:rsidP="000E4D56">
      <w:pPr>
        <w:tabs>
          <w:tab w:val="left" w:pos="5055"/>
        </w:tabs>
        <w:spacing w:after="0" w:line="240" w:lineRule="auto"/>
        <w:ind w:firstLine="720"/>
        <w:jc w:val="both"/>
        <w:rPr>
          <w:rFonts w:ascii="Times New Roman" w:eastAsia="Times New Roman" w:hAnsi="Times New Roman" w:cs="Times New Roman"/>
          <w:i/>
          <w:sz w:val="24"/>
          <w:szCs w:val="24"/>
          <w:lang w:eastAsia="ru-RU"/>
        </w:rPr>
      </w:pPr>
      <w:r w:rsidRPr="000E4D56">
        <w:rPr>
          <w:rFonts w:ascii="Times New Roman" w:eastAsia="Times New Roman" w:hAnsi="Times New Roman" w:cs="Times New Roman"/>
          <w:i/>
          <w:sz w:val="24"/>
          <w:szCs w:val="24"/>
          <w:lang w:eastAsia="ru-RU"/>
        </w:rPr>
        <w:t>Решите спор. Оцените доводы ответчика. Каким образом определяется приоритет использования коммерческого обозначения и товарного знака?</w:t>
      </w:r>
    </w:p>
    <w:p w14:paraId="3B6814B9" w14:textId="77777777" w:rsidR="000E4D56" w:rsidRPr="000E4D56" w:rsidRDefault="000E4D56" w:rsidP="000E4D56">
      <w:pPr>
        <w:spacing w:after="0" w:line="240" w:lineRule="auto"/>
        <w:ind w:firstLine="60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ab/>
      </w:r>
    </w:p>
    <w:p w14:paraId="22EFC285" w14:textId="77777777" w:rsidR="000E4D56" w:rsidRPr="000E4D56" w:rsidRDefault="000E4D56" w:rsidP="000E4D56">
      <w:pPr>
        <w:spacing w:before="120" w:after="100" w:afterAutospacing="1" w:line="360" w:lineRule="auto"/>
        <w:jc w:val="center"/>
        <w:rPr>
          <w:rFonts w:ascii="Times New Roman" w:eastAsia="Times New Roman" w:hAnsi="Times New Roman" w:cs="Times New Roman"/>
          <w:b/>
          <w:sz w:val="24"/>
          <w:szCs w:val="24"/>
          <w:lang w:eastAsia="ru-RU"/>
        </w:rPr>
      </w:pPr>
    </w:p>
    <w:p w14:paraId="63061C77" w14:textId="77777777" w:rsidR="000E4D56" w:rsidRPr="000E4D56" w:rsidRDefault="000E4D56" w:rsidP="000E4D56">
      <w:pPr>
        <w:spacing w:before="120" w:after="100" w:afterAutospacing="1" w:line="360" w:lineRule="auto"/>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 xml:space="preserve">Форма промежуточного </w:t>
      </w:r>
      <w:proofErr w:type="gramStart"/>
      <w:r w:rsidRPr="000E4D56">
        <w:rPr>
          <w:rFonts w:ascii="Times New Roman" w:eastAsia="Times New Roman" w:hAnsi="Times New Roman" w:cs="Times New Roman"/>
          <w:b/>
          <w:sz w:val="24"/>
          <w:szCs w:val="24"/>
          <w:lang w:eastAsia="ru-RU"/>
        </w:rPr>
        <w:t>контроля  -</w:t>
      </w:r>
      <w:proofErr w:type="gramEnd"/>
      <w:r w:rsidRPr="000E4D56">
        <w:rPr>
          <w:rFonts w:ascii="Times New Roman" w:eastAsia="Times New Roman" w:hAnsi="Times New Roman" w:cs="Times New Roman"/>
          <w:b/>
          <w:sz w:val="24"/>
          <w:szCs w:val="24"/>
          <w:lang w:eastAsia="ru-RU"/>
        </w:rPr>
        <w:t xml:space="preserve"> зачет</w:t>
      </w:r>
    </w:p>
    <w:p w14:paraId="7C7EEB40" w14:textId="77777777" w:rsidR="000E4D56" w:rsidRPr="000E4D56" w:rsidRDefault="000E4D56" w:rsidP="000E4D56">
      <w:pPr>
        <w:spacing w:before="120" w:after="100" w:afterAutospacing="1" w:line="360" w:lineRule="auto"/>
        <w:jc w:val="center"/>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Перечень вопросов для подготовки к зачету:</w:t>
      </w:r>
    </w:p>
    <w:p w14:paraId="2C13F747"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lastRenderedPageBreak/>
        <w:t>Право интеллектуальной собственности как подотрасль гражданского права Российской Федерации: понятие, предмет и структурные особенности.</w:t>
      </w:r>
    </w:p>
    <w:p w14:paraId="1502308B"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Источники правового регулирования отношений по использованию и охране объектов интеллектуальной собственности. Международные договоры в сфере интеллектуальной собственности.</w:t>
      </w:r>
    </w:p>
    <w:p w14:paraId="100CFE7E"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Интеллектуальные права: понятие и правовая природа, соотношение с вещными правами. Виды интеллектуальных прав.</w:t>
      </w:r>
    </w:p>
    <w:p w14:paraId="5D8BF1E0"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MS Mincho" w:hAnsi="Times New Roman" w:cs="Times New Roman"/>
          <w:sz w:val="24"/>
          <w:szCs w:val="24"/>
          <w:lang w:eastAsia="ru-RU"/>
        </w:rPr>
      </w:pPr>
      <w:r w:rsidRPr="000E4D56">
        <w:rPr>
          <w:rFonts w:ascii="Times New Roman" w:eastAsia="MS Mincho" w:hAnsi="Times New Roman" w:cs="Times New Roman"/>
          <w:sz w:val="24"/>
          <w:szCs w:val="24"/>
          <w:lang w:eastAsia="ru-RU"/>
        </w:rPr>
        <w:t xml:space="preserve">Исключительное право: понятие, правовая природа, содержание и осуществление. </w:t>
      </w:r>
    </w:p>
    <w:p w14:paraId="5CCB10DD"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Публичная лицензия и ее правовое значение.</w:t>
      </w:r>
    </w:p>
    <w:p w14:paraId="7552DD1A"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Договор на отчуждение исключительного права: понятие, правовая природа, признаки и содержание.</w:t>
      </w:r>
    </w:p>
    <w:p w14:paraId="06F92117" w14:textId="77777777" w:rsidR="000E4D56" w:rsidRPr="000E4D56" w:rsidRDefault="000E4D56" w:rsidP="000E4D56">
      <w:pPr>
        <w:numPr>
          <w:ilvl w:val="0"/>
          <w:numId w:val="1"/>
        </w:numPr>
        <w:tabs>
          <w:tab w:val="num" w:pos="480"/>
        </w:tabs>
        <w:autoSpaceDE w:val="0"/>
        <w:autoSpaceDN w:val="0"/>
        <w:adjustRightInd w:val="0"/>
        <w:spacing w:after="0" w:line="240" w:lineRule="auto"/>
        <w:ind w:left="480" w:hanging="480"/>
        <w:jc w:val="both"/>
        <w:outlineLvl w:val="0"/>
        <w:rPr>
          <w:rFonts w:ascii="Times New Roman" w:eastAsia="Times New Roman" w:hAnsi="Times New Roman" w:cs="Times New Roman"/>
          <w:sz w:val="24"/>
          <w:szCs w:val="24"/>
        </w:rPr>
      </w:pPr>
      <w:r w:rsidRPr="000E4D56">
        <w:rPr>
          <w:rFonts w:ascii="Times New Roman" w:eastAsia="Times New Roman" w:hAnsi="Times New Roman" w:cs="Times New Roman"/>
          <w:sz w:val="24"/>
          <w:szCs w:val="24"/>
        </w:rPr>
        <w:t>Переход исключительного права к другим лицам без договора: основания, условия и порядок.</w:t>
      </w:r>
    </w:p>
    <w:p w14:paraId="1E771F89"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Лицензионный договор: понятие, форма и содержание. Виды лицензионных договоров.</w:t>
      </w:r>
    </w:p>
    <w:p w14:paraId="5B019CBD"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Способы защиты интеллектуальных прав: меры защиты и меры ответственности за нарушение личных и исключительных прав.</w:t>
      </w:r>
    </w:p>
    <w:p w14:paraId="67E6F3EC"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 xml:space="preserve">Понятие и признаки произведения как объекта авторских прав. Критерий творчества и его значение. </w:t>
      </w:r>
      <w:r w:rsidRPr="000E4D56">
        <w:rPr>
          <w:rFonts w:ascii="Times New Roman" w:eastAsia="Times New Roman" w:hAnsi="Times New Roman" w:cs="Times New Roman"/>
          <w:sz w:val="24"/>
          <w:szCs w:val="24"/>
          <w:lang w:eastAsia="ru-RU"/>
        </w:rPr>
        <w:t>Субъекты авторских прав. Авторы и соавторы.</w:t>
      </w:r>
    </w:p>
    <w:p w14:paraId="222888D7"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Классификация охраняемых авторским правом произведений. Произведения, не охраняемые авторским правом.</w:t>
      </w:r>
    </w:p>
    <w:p w14:paraId="08166D5C"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Личные неимущественные интеллектуальные авторские права: понятие, виды и содержание. </w:t>
      </w:r>
    </w:p>
    <w:p w14:paraId="5F6E2050" w14:textId="77777777" w:rsidR="000E4D56" w:rsidRPr="000E4D56" w:rsidRDefault="000E4D56" w:rsidP="000E4D56">
      <w:pPr>
        <w:numPr>
          <w:ilvl w:val="0"/>
          <w:numId w:val="1"/>
        </w:numPr>
        <w:tabs>
          <w:tab w:val="num" w:pos="480"/>
        </w:tabs>
        <w:spacing w:after="0" w:line="240" w:lineRule="auto"/>
        <w:ind w:left="480" w:hanging="480"/>
        <w:jc w:val="both"/>
        <w:outlineLvl w:val="0"/>
        <w:rPr>
          <w:rFonts w:ascii="Times New Roman" w:eastAsia="MS Mincho"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Исключительное право на произведение: </w:t>
      </w:r>
      <w:r w:rsidRPr="000E4D56">
        <w:rPr>
          <w:rFonts w:ascii="Times New Roman" w:eastAsia="MS Mincho" w:hAnsi="Times New Roman" w:cs="Times New Roman"/>
          <w:sz w:val="24"/>
          <w:szCs w:val="24"/>
          <w:lang w:eastAsia="ru-RU"/>
        </w:rPr>
        <w:t>понятие, правовая природа, особенности содержания и осуществления, «принцип исчерпаемости исключительного права» и его значение.</w:t>
      </w:r>
    </w:p>
    <w:p w14:paraId="1EDA7841" w14:textId="77777777" w:rsidR="000E4D56" w:rsidRPr="000E4D56" w:rsidRDefault="000E4D56" w:rsidP="000E4D56">
      <w:pPr>
        <w:numPr>
          <w:ilvl w:val="0"/>
          <w:numId w:val="1"/>
        </w:numPr>
        <w:tabs>
          <w:tab w:val="num" w:pos="480"/>
        </w:tabs>
        <w:spacing w:after="0" w:line="240" w:lineRule="auto"/>
        <w:ind w:left="480" w:hanging="480"/>
        <w:jc w:val="both"/>
        <w:outlineLvl w:val="0"/>
        <w:rPr>
          <w:rFonts w:ascii="Times New Roman" w:eastAsia="Times New Roman" w:hAnsi="Times New Roman" w:cs="Times New Roman"/>
          <w:sz w:val="24"/>
          <w:szCs w:val="24"/>
        </w:rPr>
      </w:pPr>
      <w:r w:rsidRPr="000E4D56">
        <w:rPr>
          <w:rFonts w:ascii="Times New Roman" w:eastAsia="MS Mincho" w:hAnsi="Times New Roman" w:cs="Times New Roman"/>
          <w:sz w:val="24"/>
          <w:szCs w:val="24"/>
          <w:lang w:eastAsia="ru-RU"/>
        </w:rPr>
        <w:t>Сроки действия исключительных прав на произведения: правовая природа, начало течения и особенности исчисления сроков на произведения, созданные до введения в действие части четвертой Гражданского кодекса Российской Федерации, последствия исчисления. Переход произведения в общественное достояние.</w:t>
      </w:r>
    </w:p>
    <w:p w14:paraId="3E440B43" w14:textId="77777777" w:rsidR="000E4D56" w:rsidRPr="000E4D56" w:rsidRDefault="000E4D56" w:rsidP="000E4D56">
      <w:pPr>
        <w:numPr>
          <w:ilvl w:val="0"/>
          <w:numId w:val="1"/>
        </w:numPr>
        <w:tabs>
          <w:tab w:val="num" w:pos="480"/>
        </w:tabs>
        <w:spacing w:after="0" w:line="240" w:lineRule="auto"/>
        <w:ind w:left="480" w:hanging="480"/>
        <w:jc w:val="both"/>
        <w:outlineLvl w:val="0"/>
        <w:rPr>
          <w:rFonts w:ascii="Times New Roman" w:eastAsia="Times New Roman" w:hAnsi="Times New Roman" w:cs="Times New Roman"/>
          <w:sz w:val="24"/>
          <w:szCs w:val="24"/>
        </w:rPr>
      </w:pPr>
      <w:r w:rsidRPr="000E4D56">
        <w:rPr>
          <w:rFonts w:ascii="Times New Roman" w:eastAsia="Times New Roman" w:hAnsi="Times New Roman" w:cs="Times New Roman"/>
          <w:sz w:val="24"/>
          <w:szCs w:val="24"/>
          <w:lang w:eastAsia="ru-RU"/>
        </w:rPr>
        <w:t xml:space="preserve">Особенности осуществления прав отдельные виды произведений: программы для ЭВМ и базы данных, аудиовизуальные произведения, произведения изобразительного искусства, </w:t>
      </w:r>
      <w:r w:rsidRPr="000E4D56">
        <w:rPr>
          <w:rFonts w:ascii="Times New Roman" w:eastAsia="Times New Roman" w:hAnsi="Times New Roman" w:cs="Times New Roman"/>
          <w:sz w:val="24"/>
          <w:szCs w:val="24"/>
        </w:rPr>
        <w:t>произведения архитектуры, градостроительства или садово-паркового искусства.</w:t>
      </w:r>
    </w:p>
    <w:p w14:paraId="5370E547" w14:textId="77777777" w:rsidR="000E4D56" w:rsidRPr="000E4D56" w:rsidRDefault="000E4D56" w:rsidP="000E4D56">
      <w:pPr>
        <w:numPr>
          <w:ilvl w:val="0"/>
          <w:numId w:val="1"/>
        </w:numPr>
        <w:tabs>
          <w:tab w:val="num" w:pos="480"/>
        </w:tabs>
        <w:spacing w:after="0" w:line="240" w:lineRule="auto"/>
        <w:ind w:left="480" w:hanging="480"/>
        <w:jc w:val="both"/>
        <w:outlineLvl w:val="0"/>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Особенности осуществления прав на служебные произведения: понятие и признаки служебного произведения, права работника и работодателя на служебное произведение</w:t>
      </w:r>
    </w:p>
    <w:p w14:paraId="2D18A9C3" w14:textId="77777777" w:rsidR="000E4D56" w:rsidRPr="000E4D56" w:rsidRDefault="000E4D56" w:rsidP="000E4D56">
      <w:pPr>
        <w:numPr>
          <w:ilvl w:val="0"/>
          <w:numId w:val="1"/>
        </w:numPr>
        <w:tabs>
          <w:tab w:val="num" w:pos="480"/>
        </w:tabs>
        <w:spacing w:after="0" w:line="240" w:lineRule="auto"/>
        <w:ind w:left="480" w:hanging="480"/>
        <w:jc w:val="both"/>
        <w:outlineLvl w:val="0"/>
        <w:rPr>
          <w:rFonts w:ascii="Times New Roman" w:eastAsia="Times New Roman" w:hAnsi="Times New Roman" w:cs="Times New Roman"/>
          <w:sz w:val="24"/>
          <w:szCs w:val="24"/>
        </w:rPr>
      </w:pPr>
      <w:r w:rsidRPr="000E4D56">
        <w:rPr>
          <w:rFonts w:ascii="Times New Roman" w:eastAsia="Times New Roman" w:hAnsi="Times New Roman" w:cs="Times New Roman"/>
          <w:sz w:val="24"/>
          <w:szCs w:val="24"/>
        </w:rPr>
        <w:t>Режим свободного использования произведений в авторском праве: понятие, значение, принципы. Классификация отдельных режимов свободного использования.</w:t>
      </w:r>
    </w:p>
    <w:p w14:paraId="263576EE"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Особенности лицензионного договора в авторском праве, особенности издательского договора. Сущность и значение открытой лицензии.</w:t>
      </w:r>
    </w:p>
    <w:p w14:paraId="6C20612C"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Договор авторского заказа: понятие, правовая природа, признаки, форма и содержание. Обязанности сторон и ответственность за их нарушение.</w:t>
      </w:r>
    </w:p>
    <w:p w14:paraId="313CD796"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Правовой режим произведений, созданных по заказу и при выполнении работ по договору, государственному и муниципальному контракту.</w:t>
      </w:r>
    </w:p>
    <w:p w14:paraId="0627600D"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Права смежные с авторскими (смежные права): понятие и правовая природа, особенности осуществления и защиты. </w:t>
      </w:r>
    </w:p>
    <w:p w14:paraId="2F9C7BEF"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Права на исполнение: субъекты, объекты, содержание и особенности осуществления.</w:t>
      </w:r>
    </w:p>
    <w:p w14:paraId="214B55EB"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Право на фонограмму: субъект, объект, содержание и особенности осуществления.</w:t>
      </w:r>
    </w:p>
    <w:p w14:paraId="622BE6E5"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rPr>
        <w:t>Право организаций эфирного и кабельного вещания</w:t>
      </w:r>
      <w:r w:rsidRPr="000E4D56">
        <w:rPr>
          <w:rFonts w:ascii="Times New Roman" w:eastAsia="Times New Roman" w:hAnsi="Times New Roman" w:cs="Times New Roman"/>
          <w:sz w:val="24"/>
          <w:szCs w:val="24"/>
          <w:lang w:eastAsia="ru-RU"/>
        </w:rPr>
        <w:t>: субъект, объект, содержание и особенности осуществления.</w:t>
      </w:r>
    </w:p>
    <w:p w14:paraId="4945C6D1"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rPr>
        <w:lastRenderedPageBreak/>
        <w:t xml:space="preserve">Право изготовителя базы данных: </w:t>
      </w:r>
      <w:r w:rsidRPr="000E4D56">
        <w:rPr>
          <w:rFonts w:ascii="Times New Roman" w:eastAsia="Times New Roman" w:hAnsi="Times New Roman" w:cs="Times New Roman"/>
          <w:sz w:val="24"/>
          <w:szCs w:val="24"/>
          <w:lang w:eastAsia="ru-RU"/>
        </w:rPr>
        <w:t>субъект, объект, содержание и особенности осуществления.</w:t>
      </w:r>
    </w:p>
    <w:p w14:paraId="14E921C9"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rPr>
        <w:t xml:space="preserve">Право публикатора на произведение науки, литературы или искусства: </w:t>
      </w:r>
      <w:r w:rsidRPr="000E4D56">
        <w:rPr>
          <w:rFonts w:ascii="Times New Roman" w:eastAsia="Times New Roman" w:hAnsi="Times New Roman" w:cs="Times New Roman"/>
          <w:sz w:val="24"/>
          <w:szCs w:val="24"/>
          <w:lang w:eastAsia="ru-RU"/>
        </w:rPr>
        <w:t>субъект, объект, содержание и особенности осуществления.</w:t>
      </w:r>
    </w:p>
    <w:p w14:paraId="4EC1D809"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Коллективное управление авторскими и смежными правами: понятие, правовая природа и значение, сферы коллективного управления. Правовое положение организаций, управляющих авторскими и смежными правами на коллективной основе.</w:t>
      </w:r>
    </w:p>
    <w:p w14:paraId="7D89BE10"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MS Mincho" w:hAnsi="Times New Roman" w:cs="Times New Roman"/>
          <w:sz w:val="24"/>
          <w:szCs w:val="24"/>
          <w:lang w:eastAsia="ru-RU"/>
        </w:rPr>
        <w:t xml:space="preserve">Способы защиты авторских и смежных прав: меры защиты и меры ответственности за нарушение личных </w:t>
      </w:r>
      <w:proofErr w:type="gramStart"/>
      <w:r w:rsidRPr="000E4D56">
        <w:rPr>
          <w:rFonts w:ascii="Times New Roman" w:eastAsia="MS Mincho" w:hAnsi="Times New Roman" w:cs="Times New Roman"/>
          <w:sz w:val="24"/>
          <w:szCs w:val="24"/>
          <w:lang w:eastAsia="ru-RU"/>
        </w:rPr>
        <w:t>неимущественных  и</w:t>
      </w:r>
      <w:proofErr w:type="gramEnd"/>
      <w:r w:rsidRPr="000E4D56">
        <w:rPr>
          <w:rFonts w:ascii="Times New Roman" w:eastAsia="MS Mincho" w:hAnsi="Times New Roman" w:cs="Times New Roman"/>
          <w:sz w:val="24"/>
          <w:szCs w:val="24"/>
          <w:lang w:eastAsia="ru-RU"/>
        </w:rPr>
        <w:t xml:space="preserve"> исключительных авторских и смежных прав.</w:t>
      </w:r>
    </w:p>
    <w:p w14:paraId="284D6220"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Патентные права: понятие, правовая природа, субъекты и объекты. Условия патентоспособности и государственная регистрация изобретений, полезных моделей и промышленных образцов.</w:t>
      </w:r>
    </w:p>
    <w:p w14:paraId="3BBA3846"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Патентные права: личные и исключительные, содержание, особенности осуществления и защиты. Лицензии в патентном праве. Право преждепользования и право после пользования.</w:t>
      </w:r>
    </w:p>
    <w:p w14:paraId="720D9651"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Права на селекционные достижения: объекты, субъекты и виды. Возникновение, осуществление и защита прав на селекционные достижения.</w:t>
      </w:r>
    </w:p>
    <w:p w14:paraId="0E4C86CF"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 на топологию интегральной микросхему: понятие и признаки, условия </w:t>
      </w:r>
      <w:proofErr w:type="spellStart"/>
      <w:r w:rsidRPr="000E4D56">
        <w:rPr>
          <w:rFonts w:ascii="Times New Roman" w:eastAsia="Times New Roman" w:hAnsi="Times New Roman" w:cs="Times New Roman"/>
          <w:sz w:val="24"/>
          <w:szCs w:val="24"/>
          <w:lang w:eastAsia="ru-RU"/>
        </w:rPr>
        <w:t>охраноспособности</w:t>
      </w:r>
      <w:proofErr w:type="spellEnd"/>
      <w:r w:rsidRPr="000E4D56">
        <w:rPr>
          <w:rFonts w:ascii="Times New Roman" w:eastAsia="Times New Roman" w:hAnsi="Times New Roman" w:cs="Times New Roman"/>
          <w:sz w:val="24"/>
          <w:szCs w:val="24"/>
          <w:lang w:eastAsia="ru-RU"/>
        </w:rPr>
        <w:t>, объект, субъект. Возникновение, осуществление и защита прав на топологию интегральной микросхему.</w:t>
      </w:r>
    </w:p>
    <w:p w14:paraId="28DC5D89" w14:textId="77777777" w:rsidR="000E4D56" w:rsidRPr="000E4D56" w:rsidRDefault="000E4D56" w:rsidP="000E4D56">
      <w:pPr>
        <w:numPr>
          <w:ilvl w:val="0"/>
          <w:numId w:val="1"/>
        </w:numPr>
        <w:tabs>
          <w:tab w:val="num" w:pos="480"/>
          <w:tab w:val="left" w:pos="5055"/>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Правовая охрана секретов производства (ноу-хау). Понятие и признаки секретов производства (ноу-хау), условия их правовой охраны. </w:t>
      </w:r>
    </w:p>
    <w:p w14:paraId="28FD1C4D"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Понятие и признаки единой технологии и условия ее правовой охраны. Права на единую технологию: субъекты и содержание.</w:t>
      </w:r>
    </w:p>
    <w:p w14:paraId="11336D0C"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color w:val="000000"/>
          <w:sz w:val="24"/>
          <w:szCs w:val="24"/>
        </w:rPr>
        <w:t xml:space="preserve">Право на фирменное наименование: понятие и признаки, субъект, содержание. </w:t>
      </w:r>
      <w:r w:rsidRPr="000E4D56">
        <w:rPr>
          <w:rFonts w:ascii="Times New Roman" w:eastAsia="Times New Roman" w:hAnsi="Times New Roman" w:cs="Times New Roman"/>
          <w:sz w:val="24"/>
          <w:szCs w:val="24"/>
          <w:lang w:eastAsia="ru-RU"/>
        </w:rPr>
        <w:t>Возникновение, осуществление и защита прав на фирменное наименование.</w:t>
      </w:r>
    </w:p>
    <w:p w14:paraId="7CEB2C3D"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Понятие, признаки, виды товарного знака, знака обслуживания. Возникновение, осуществление и защита прав на товарный знак, знак обслуживание.</w:t>
      </w:r>
    </w:p>
    <w:p w14:paraId="650D19EB"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Право на наименование места происхождения товара: понятие, признаки, субъект, содержание. Возникновение, осуществление и защита прав на наименование места происхождения товара.</w:t>
      </w:r>
    </w:p>
    <w:p w14:paraId="42A82CA7" w14:textId="77777777" w:rsidR="000E4D56" w:rsidRPr="000E4D56" w:rsidRDefault="000E4D56" w:rsidP="000E4D56">
      <w:pPr>
        <w:keepNext/>
        <w:numPr>
          <w:ilvl w:val="0"/>
          <w:numId w:val="1"/>
        </w:numPr>
        <w:tabs>
          <w:tab w:val="num" w:pos="480"/>
        </w:tabs>
        <w:spacing w:after="0" w:line="240" w:lineRule="auto"/>
        <w:ind w:left="480" w:hanging="480"/>
        <w:jc w:val="both"/>
        <w:outlineLvl w:val="0"/>
        <w:rPr>
          <w:rFonts w:ascii="Times New Roman" w:eastAsia="Times New Roman" w:hAnsi="Times New Roman" w:cs="Times New Roman"/>
          <w:bCs/>
          <w:kern w:val="32"/>
          <w:sz w:val="24"/>
          <w:szCs w:val="24"/>
          <w:lang w:eastAsia="ru-RU"/>
        </w:rPr>
      </w:pPr>
      <w:r w:rsidRPr="000E4D56">
        <w:rPr>
          <w:rFonts w:ascii="Times New Roman" w:eastAsia="Times New Roman" w:hAnsi="Times New Roman" w:cs="Times New Roman"/>
          <w:bCs/>
          <w:kern w:val="32"/>
          <w:sz w:val="24"/>
          <w:szCs w:val="24"/>
          <w:lang w:eastAsia="ru-RU"/>
        </w:rPr>
        <w:t>Право на коммерческое обозначение. Переход права на коммерческое обозначение.</w:t>
      </w:r>
    </w:p>
    <w:p w14:paraId="48C5EC2B" w14:textId="77777777" w:rsidR="000E4D56" w:rsidRPr="000E4D56" w:rsidRDefault="000E4D56" w:rsidP="000E4D56">
      <w:pPr>
        <w:numPr>
          <w:ilvl w:val="0"/>
          <w:numId w:val="1"/>
        </w:numPr>
        <w:tabs>
          <w:tab w:val="num" w:pos="480"/>
        </w:tabs>
        <w:spacing w:after="0" w:line="240" w:lineRule="auto"/>
        <w:ind w:left="480" w:hanging="48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Отчуждение права на единую технологию, принадлежащего Российской Федерации или ее субъекту. </w:t>
      </w:r>
    </w:p>
    <w:p w14:paraId="6C01FDDE" w14:textId="77777777" w:rsidR="000E4D56" w:rsidRPr="000E4D56" w:rsidRDefault="000E4D56" w:rsidP="000E4D56">
      <w:pPr>
        <w:spacing w:after="0" w:line="240" w:lineRule="auto"/>
        <w:ind w:firstLine="709"/>
        <w:jc w:val="both"/>
        <w:rPr>
          <w:rFonts w:ascii="Times New Roman" w:eastAsia="Times New Roman" w:hAnsi="Times New Roman" w:cs="Times New Roman"/>
          <w:sz w:val="28"/>
          <w:szCs w:val="28"/>
          <w:lang w:eastAsia="ru-RU"/>
        </w:rPr>
      </w:pPr>
    </w:p>
    <w:p w14:paraId="23751C18" w14:textId="77777777" w:rsidR="000E4D56" w:rsidRPr="000E4D56" w:rsidRDefault="000E4D56" w:rsidP="000E4D56">
      <w:pPr>
        <w:spacing w:after="0" w:line="240" w:lineRule="auto"/>
        <w:ind w:right="-284" w:hanging="426"/>
        <w:jc w:val="center"/>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14:paraId="5EC394AA" w14:textId="77777777" w:rsidR="000E4D56" w:rsidRPr="000E4D56" w:rsidRDefault="000E4D56" w:rsidP="000E4D56">
      <w:pPr>
        <w:tabs>
          <w:tab w:val="left" w:pos="426"/>
        </w:tabs>
        <w:spacing w:after="0" w:line="240" w:lineRule="auto"/>
        <w:ind w:left="709"/>
        <w:contextualSpacing/>
        <w:jc w:val="center"/>
        <w:outlineLvl w:val="1"/>
        <w:rPr>
          <w:rFonts w:ascii="Times New Roman" w:eastAsia="Times New Roman" w:hAnsi="Times New Roman" w:cs="Times New Roman"/>
          <w:b/>
          <w:sz w:val="24"/>
          <w:szCs w:val="24"/>
          <w:lang w:val="x-none" w:eastAsia="x-none"/>
        </w:rPr>
      </w:pPr>
      <w:r w:rsidRPr="000E4D56">
        <w:rPr>
          <w:rFonts w:ascii="Times New Roman" w:eastAsia="Times New Roman" w:hAnsi="Times New Roman" w:cs="Times New Roman"/>
          <w:b/>
          <w:sz w:val="24"/>
          <w:szCs w:val="24"/>
          <w:lang w:val="x-none" w:eastAsia="x-none"/>
        </w:rPr>
        <w:t>Основная литература:</w:t>
      </w:r>
    </w:p>
    <w:p w14:paraId="102B36B2"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b/>
          <w:sz w:val="24"/>
          <w:szCs w:val="24"/>
          <w:lang w:val="x-none" w:eastAsia="x-none"/>
        </w:rPr>
      </w:pPr>
      <w:r w:rsidRPr="000E4D56">
        <w:rPr>
          <w:rFonts w:ascii="Times New Roman" w:eastAsia="Times New Roman" w:hAnsi="Times New Roman" w:cs="Times New Roman"/>
          <w:b/>
          <w:sz w:val="24"/>
          <w:szCs w:val="24"/>
          <w:lang w:val="x-none" w:eastAsia="x-none"/>
        </w:rPr>
        <w:t>Печатные издания:</w:t>
      </w:r>
    </w:p>
    <w:p w14:paraId="64DE0495" w14:textId="77777777" w:rsidR="000E4D56" w:rsidRPr="000E4D56" w:rsidRDefault="000E4D56" w:rsidP="000E4D56">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Право интеллектуальной </w:t>
      </w:r>
      <w:proofErr w:type="gramStart"/>
      <w:r w:rsidRPr="000E4D56">
        <w:rPr>
          <w:rFonts w:ascii="Times New Roman" w:eastAsia="Times New Roman" w:hAnsi="Times New Roman" w:cs="Times New Roman"/>
          <w:sz w:val="24"/>
          <w:szCs w:val="24"/>
          <w:lang w:eastAsia="ru-RU"/>
        </w:rPr>
        <w:t>собственности :</w:t>
      </w:r>
      <w:proofErr w:type="gramEnd"/>
      <w:r w:rsidRPr="000E4D56">
        <w:rPr>
          <w:rFonts w:ascii="Times New Roman" w:eastAsia="Times New Roman" w:hAnsi="Times New Roman" w:cs="Times New Roman"/>
          <w:sz w:val="24"/>
          <w:szCs w:val="24"/>
          <w:lang w:eastAsia="ru-RU"/>
        </w:rPr>
        <w:t xml:space="preserve"> учеб. пособие / Н. М. Коршунов [и др.]; под ред. Н.М. Коршунова, Н.Д. </w:t>
      </w:r>
      <w:proofErr w:type="spellStart"/>
      <w:r w:rsidRPr="000E4D56">
        <w:rPr>
          <w:rFonts w:ascii="Times New Roman" w:eastAsia="Times New Roman" w:hAnsi="Times New Roman" w:cs="Times New Roman"/>
          <w:sz w:val="24"/>
          <w:szCs w:val="24"/>
          <w:lang w:eastAsia="ru-RU"/>
        </w:rPr>
        <w:t>Эриашвили</w:t>
      </w:r>
      <w:proofErr w:type="spellEnd"/>
      <w:r w:rsidRPr="000E4D56">
        <w:rPr>
          <w:rFonts w:ascii="Times New Roman" w:eastAsia="Times New Roman" w:hAnsi="Times New Roman" w:cs="Times New Roman"/>
          <w:sz w:val="24"/>
          <w:szCs w:val="24"/>
          <w:lang w:eastAsia="ru-RU"/>
        </w:rPr>
        <w:t xml:space="preserve">. - </w:t>
      </w:r>
      <w:proofErr w:type="gramStart"/>
      <w:r w:rsidRPr="000E4D56">
        <w:rPr>
          <w:rFonts w:ascii="Times New Roman" w:eastAsia="Times New Roman" w:hAnsi="Times New Roman" w:cs="Times New Roman"/>
          <w:sz w:val="24"/>
          <w:szCs w:val="24"/>
          <w:lang w:eastAsia="ru-RU"/>
        </w:rPr>
        <w:t>Москва :</w:t>
      </w:r>
      <w:proofErr w:type="gramEnd"/>
      <w:r w:rsidRPr="000E4D56">
        <w:rPr>
          <w:rFonts w:ascii="Times New Roman" w:eastAsia="Times New Roman" w:hAnsi="Times New Roman" w:cs="Times New Roman"/>
          <w:sz w:val="24"/>
          <w:szCs w:val="24"/>
          <w:lang w:eastAsia="ru-RU"/>
        </w:rPr>
        <w:t xml:space="preserve"> </w:t>
      </w:r>
      <w:proofErr w:type="spellStart"/>
      <w:r w:rsidRPr="000E4D56">
        <w:rPr>
          <w:rFonts w:ascii="Times New Roman" w:eastAsia="Times New Roman" w:hAnsi="Times New Roman" w:cs="Times New Roman"/>
          <w:sz w:val="24"/>
          <w:szCs w:val="24"/>
          <w:lang w:eastAsia="ru-RU"/>
        </w:rPr>
        <w:t>Юнити</w:t>
      </w:r>
      <w:proofErr w:type="spellEnd"/>
      <w:r w:rsidRPr="000E4D56">
        <w:rPr>
          <w:rFonts w:ascii="Times New Roman" w:eastAsia="Times New Roman" w:hAnsi="Times New Roman" w:cs="Times New Roman"/>
          <w:sz w:val="24"/>
          <w:szCs w:val="24"/>
          <w:lang w:eastAsia="ru-RU"/>
        </w:rPr>
        <w:t>-Дана : Закон и право, 2011. - 327 с. - ISBN 978-5-238-02119-</w:t>
      </w:r>
      <w:proofErr w:type="gramStart"/>
      <w:r w:rsidRPr="000E4D56">
        <w:rPr>
          <w:rFonts w:ascii="Times New Roman" w:eastAsia="Times New Roman" w:hAnsi="Times New Roman" w:cs="Times New Roman"/>
          <w:sz w:val="24"/>
          <w:szCs w:val="24"/>
          <w:lang w:eastAsia="ru-RU"/>
        </w:rPr>
        <w:t>5 :</w:t>
      </w:r>
      <w:proofErr w:type="gramEnd"/>
      <w:r w:rsidRPr="000E4D56">
        <w:rPr>
          <w:rFonts w:ascii="Times New Roman" w:eastAsia="Times New Roman" w:hAnsi="Times New Roman" w:cs="Times New Roman"/>
          <w:sz w:val="24"/>
          <w:szCs w:val="24"/>
          <w:lang w:eastAsia="ru-RU"/>
        </w:rPr>
        <w:t xml:space="preserve"> 262-50..</w:t>
      </w:r>
    </w:p>
    <w:p w14:paraId="3462B1A1" w14:textId="77777777" w:rsidR="000E4D56" w:rsidRPr="000E4D56" w:rsidRDefault="000E4D56" w:rsidP="000E4D56">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Бакшеева, Ю.Н. Гражданское право. Особенная часть. Право интеллектуальной собственности [Текст</w:t>
      </w:r>
      <w:proofErr w:type="gramStart"/>
      <w:r w:rsidRPr="000E4D56">
        <w:rPr>
          <w:rFonts w:ascii="Times New Roman" w:eastAsia="Times New Roman" w:hAnsi="Times New Roman" w:cs="Times New Roman"/>
          <w:sz w:val="24"/>
          <w:szCs w:val="24"/>
          <w:lang w:eastAsia="ru-RU"/>
        </w:rPr>
        <w:t>] :</w:t>
      </w:r>
      <w:proofErr w:type="gramEnd"/>
      <w:r w:rsidRPr="000E4D56">
        <w:rPr>
          <w:rFonts w:ascii="Times New Roman" w:eastAsia="Times New Roman" w:hAnsi="Times New Roman" w:cs="Times New Roman"/>
          <w:sz w:val="24"/>
          <w:szCs w:val="24"/>
          <w:lang w:eastAsia="ru-RU"/>
        </w:rPr>
        <w:t xml:space="preserve"> учеб. пособие / Ю. Н. Бакшеева. - </w:t>
      </w:r>
      <w:proofErr w:type="gramStart"/>
      <w:r w:rsidRPr="000E4D56">
        <w:rPr>
          <w:rFonts w:ascii="Times New Roman" w:eastAsia="Times New Roman" w:hAnsi="Times New Roman" w:cs="Times New Roman"/>
          <w:sz w:val="24"/>
          <w:szCs w:val="24"/>
          <w:lang w:eastAsia="ru-RU"/>
        </w:rPr>
        <w:t>Чита :</w:t>
      </w:r>
      <w:proofErr w:type="gramEnd"/>
      <w:r w:rsidRPr="000E4D56">
        <w:rPr>
          <w:rFonts w:ascii="Times New Roman" w:eastAsia="Times New Roman" w:hAnsi="Times New Roman" w:cs="Times New Roman"/>
          <w:sz w:val="24"/>
          <w:szCs w:val="24"/>
          <w:lang w:eastAsia="ru-RU"/>
        </w:rPr>
        <w:t xml:space="preserve"> </w:t>
      </w:r>
      <w:proofErr w:type="spellStart"/>
      <w:r w:rsidRPr="000E4D56">
        <w:rPr>
          <w:rFonts w:ascii="Times New Roman" w:eastAsia="Times New Roman" w:hAnsi="Times New Roman" w:cs="Times New Roman"/>
          <w:sz w:val="24"/>
          <w:szCs w:val="24"/>
          <w:lang w:eastAsia="ru-RU"/>
        </w:rPr>
        <w:t>ЗабГУ</w:t>
      </w:r>
      <w:proofErr w:type="spellEnd"/>
      <w:r w:rsidRPr="000E4D56">
        <w:rPr>
          <w:rFonts w:ascii="Times New Roman" w:eastAsia="Times New Roman" w:hAnsi="Times New Roman" w:cs="Times New Roman"/>
          <w:sz w:val="24"/>
          <w:szCs w:val="24"/>
          <w:lang w:eastAsia="ru-RU"/>
        </w:rPr>
        <w:t>, 2017. - 134 с. - ISBN 978-5-9293-1867-</w:t>
      </w:r>
      <w:proofErr w:type="gramStart"/>
      <w:r w:rsidRPr="000E4D56">
        <w:rPr>
          <w:rFonts w:ascii="Times New Roman" w:eastAsia="Times New Roman" w:hAnsi="Times New Roman" w:cs="Times New Roman"/>
          <w:sz w:val="24"/>
          <w:szCs w:val="24"/>
          <w:lang w:eastAsia="ru-RU"/>
        </w:rPr>
        <w:t>2 :</w:t>
      </w:r>
      <w:proofErr w:type="gramEnd"/>
      <w:r w:rsidRPr="000E4D56">
        <w:rPr>
          <w:rFonts w:ascii="Times New Roman" w:eastAsia="Times New Roman" w:hAnsi="Times New Roman" w:cs="Times New Roman"/>
          <w:sz w:val="24"/>
          <w:szCs w:val="24"/>
          <w:lang w:eastAsia="ru-RU"/>
        </w:rPr>
        <w:t xml:space="preserve"> 134-00..</w:t>
      </w:r>
    </w:p>
    <w:p w14:paraId="49453DBC" w14:textId="77777777" w:rsidR="000E4D56" w:rsidRPr="000E4D56" w:rsidRDefault="000E4D56" w:rsidP="000E4D56">
      <w:pPr>
        <w:spacing w:after="0" w:line="240" w:lineRule="auto"/>
        <w:jc w:val="both"/>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Издания из ЭБС:</w:t>
      </w:r>
    </w:p>
    <w:p w14:paraId="005E43BF" w14:textId="77777777" w:rsidR="000E4D56" w:rsidRPr="000E4D56" w:rsidRDefault="000E4D56" w:rsidP="000E4D56">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Зенин, И. А. Право интеллектуальной собственности в 2 ч. Часть </w:t>
      </w:r>
      <w:proofErr w:type="gramStart"/>
      <w:r w:rsidRPr="000E4D56">
        <w:rPr>
          <w:rFonts w:ascii="Times New Roman" w:eastAsia="Times New Roman" w:hAnsi="Times New Roman" w:cs="Times New Roman"/>
          <w:sz w:val="24"/>
          <w:szCs w:val="24"/>
          <w:lang w:eastAsia="ru-RU"/>
        </w:rPr>
        <w:t>1 :</w:t>
      </w:r>
      <w:proofErr w:type="gramEnd"/>
      <w:r w:rsidRPr="000E4D56">
        <w:rPr>
          <w:rFonts w:ascii="Times New Roman" w:eastAsia="Times New Roman" w:hAnsi="Times New Roman" w:cs="Times New Roman"/>
          <w:sz w:val="24"/>
          <w:szCs w:val="24"/>
          <w:lang w:eastAsia="ru-RU"/>
        </w:rPr>
        <w:t xml:space="preserve"> учебник для академического бакалавриата / И. А. Зенин. — 10-е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2017. — 318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Бакалавр. Академический курс). — ISBN 978-5-9916-0715-5.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www.biblio-online.ru/book/CB816CF7-9F0E-4756-90B3-F4AA52E10BBC</w:t>
      </w:r>
    </w:p>
    <w:p w14:paraId="3B599FD3" w14:textId="77777777" w:rsidR="000E4D56" w:rsidRPr="000E4D56" w:rsidRDefault="000E4D56" w:rsidP="000E4D56">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Зенин, И. А. Право интеллектуальной собственности в 2 ч. Часть </w:t>
      </w:r>
      <w:proofErr w:type="gramStart"/>
      <w:r w:rsidRPr="000E4D56">
        <w:rPr>
          <w:rFonts w:ascii="Times New Roman" w:eastAsia="Times New Roman" w:hAnsi="Times New Roman" w:cs="Times New Roman"/>
          <w:sz w:val="24"/>
          <w:szCs w:val="24"/>
          <w:lang w:eastAsia="ru-RU"/>
        </w:rPr>
        <w:t>2 :</w:t>
      </w:r>
      <w:proofErr w:type="gramEnd"/>
      <w:r w:rsidRPr="000E4D56">
        <w:rPr>
          <w:rFonts w:ascii="Times New Roman" w:eastAsia="Times New Roman" w:hAnsi="Times New Roman" w:cs="Times New Roman"/>
          <w:sz w:val="24"/>
          <w:szCs w:val="24"/>
          <w:lang w:eastAsia="ru-RU"/>
        </w:rPr>
        <w:t xml:space="preserve"> учебник для академического бакалавриата / И. А. Зенин. — 10-е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w:t>
      </w:r>
      <w:r w:rsidRPr="000E4D56">
        <w:rPr>
          <w:rFonts w:ascii="Times New Roman" w:eastAsia="Times New Roman" w:hAnsi="Times New Roman" w:cs="Times New Roman"/>
          <w:sz w:val="24"/>
          <w:szCs w:val="24"/>
          <w:lang w:eastAsia="ru-RU"/>
        </w:rPr>
        <w:lastRenderedPageBreak/>
        <w:t xml:space="preserve">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2017. — 169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Бакалавр. Академический курс). — ISBN 978-5-534-01675-8.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w:t>
      </w:r>
      <w:proofErr w:type="spellStart"/>
      <w:r w:rsidRPr="000E4D56">
        <w:rPr>
          <w:rFonts w:ascii="Times New Roman" w:eastAsia="Times New Roman" w:hAnsi="Times New Roman" w:cs="Times New Roman"/>
          <w:sz w:val="24"/>
          <w:szCs w:val="24"/>
          <w:lang w:eastAsia="ru-RU"/>
        </w:rPr>
        <w:t>book</w:t>
      </w:r>
      <w:proofErr w:type="spellEnd"/>
      <w:r w:rsidRPr="000E4D56">
        <w:rPr>
          <w:rFonts w:ascii="Times New Roman" w:eastAsia="Times New Roman" w:hAnsi="Times New Roman" w:cs="Times New Roman"/>
          <w:sz w:val="24"/>
          <w:szCs w:val="24"/>
          <w:lang w:eastAsia="ru-RU"/>
        </w:rPr>
        <w:t>/3CFF1876-D47C-43EF-A6C0-2ABB9BC87DC0.</w:t>
      </w:r>
    </w:p>
    <w:p w14:paraId="78552649" w14:textId="77777777" w:rsidR="000E4D56" w:rsidRPr="000E4D56" w:rsidRDefault="000E4D56" w:rsidP="000E4D56">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Позднякова, Е. А. Авторское </w:t>
      </w:r>
      <w:proofErr w:type="gramStart"/>
      <w:r w:rsidRPr="000E4D56">
        <w:rPr>
          <w:rFonts w:ascii="Times New Roman" w:eastAsia="Times New Roman" w:hAnsi="Times New Roman" w:cs="Times New Roman"/>
          <w:sz w:val="24"/>
          <w:szCs w:val="24"/>
          <w:lang w:eastAsia="ru-RU"/>
        </w:rPr>
        <w:t>право :</w:t>
      </w:r>
      <w:proofErr w:type="gramEnd"/>
      <w:r w:rsidRPr="000E4D56">
        <w:rPr>
          <w:rFonts w:ascii="Times New Roman" w:eastAsia="Times New Roman" w:hAnsi="Times New Roman" w:cs="Times New Roman"/>
          <w:sz w:val="24"/>
          <w:szCs w:val="24"/>
          <w:lang w:eastAsia="ru-RU"/>
        </w:rPr>
        <w:t xml:space="preserve"> учебник и практикум для академического бакалавриата / Е. А. Позднякова. — 2-е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2017. — 243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Бакалавр. Академический курс. Модуль.). — ISBN 978-5-534-06048-5.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www.biblio-online.ru/book/B1A0C3CA-A01E-4957-A9FB-E4C82520253F</w:t>
      </w:r>
    </w:p>
    <w:p w14:paraId="75AAB56E"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30FF20FE" w14:textId="77777777" w:rsidR="000E4D56" w:rsidRPr="000E4D56" w:rsidRDefault="000E4D56" w:rsidP="000E4D56">
      <w:pPr>
        <w:tabs>
          <w:tab w:val="left" w:pos="426"/>
        </w:tabs>
        <w:spacing w:after="0" w:line="276" w:lineRule="auto"/>
        <w:contextualSpacing/>
        <w:jc w:val="center"/>
        <w:outlineLvl w:val="1"/>
        <w:rPr>
          <w:rFonts w:ascii="Times New Roman" w:eastAsia="Times New Roman" w:hAnsi="Times New Roman" w:cs="Times New Roman"/>
          <w:b/>
          <w:sz w:val="24"/>
          <w:szCs w:val="24"/>
          <w:lang w:val="x-none" w:eastAsia="x-none"/>
        </w:rPr>
      </w:pPr>
      <w:r w:rsidRPr="000E4D56">
        <w:rPr>
          <w:rFonts w:ascii="Times New Roman" w:eastAsia="Times New Roman" w:hAnsi="Times New Roman" w:cs="Times New Roman"/>
          <w:b/>
          <w:sz w:val="24"/>
          <w:szCs w:val="24"/>
          <w:lang w:val="x-none" w:eastAsia="x-none"/>
        </w:rPr>
        <w:t>Дополнительная литература:</w:t>
      </w:r>
    </w:p>
    <w:p w14:paraId="46A176A2" w14:textId="77777777" w:rsidR="000E4D56" w:rsidRPr="000E4D56" w:rsidRDefault="000E4D56" w:rsidP="000E4D56">
      <w:pPr>
        <w:tabs>
          <w:tab w:val="left" w:pos="426"/>
        </w:tabs>
        <w:spacing w:after="0" w:line="276" w:lineRule="auto"/>
        <w:contextualSpacing/>
        <w:jc w:val="both"/>
        <w:outlineLvl w:val="1"/>
        <w:rPr>
          <w:rFonts w:ascii="Times New Roman" w:eastAsia="Times New Roman" w:hAnsi="Times New Roman" w:cs="Times New Roman"/>
          <w:b/>
          <w:sz w:val="24"/>
          <w:szCs w:val="24"/>
          <w:lang w:val="x-none" w:eastAsia="x-none"/>
        </w:rPr>
      </w:pPr>
      <w:r w:rsidRPr="000E4D56">
        <w:rPr>
          <w:rFonts w:ascii="Times New Roman" w:eastAsia="Times New Roman" w:hAnsi="Times New Roman" w:cs="Times New Roman"/>
          <w:b/>
          <w:sz w:val="24"/>
          <w:szCs w:val="24"/>
          <w:lang w:val="x-none" w:eastAsia="x-none"/>
        </w:rPr>
        <w:t>Печатные издания:</w:t>
      </w:r>
    </w:p>
    <w:p w14:paraId="3B50EDD5" w14:textId="77777777" w:rsidR="000E4D56" w:rsidRPr="000E4D56" w:rsidRDefault="000E4D56" w:rsidP="000E4D56">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Авторское право и смежные права: </w:t>
      </w:r>
      <w:proofErr w:type="spellStart"/>
      <w:proofErr w:type="gramStart"/>
      <w:r w:rsidRPr="000E4D56">
        <w:rPr>
          <w:rFonts w:ascii="Times New Roman" w:eastAsia="Times New Roman" w:hAnsi="Times New Roman" w:cs="Times New Roman"/>
          <w:sz w:val="24"/>
          <w:szCs w:val="24"/>
          <w:lang w:eastAsia="ru-RU"/>
        </w:rPr>
        <w:t>учеб.пособие</w:t>
      </w:r>
      <w:proofErr w:type="spellEnd"/>
      <w:proofErr w:type="gramEnd"/>
      <w:r w:rsidRPr="000E4D56">
        <w:rPr>
          <w:rFonts w:ascii="Times New Roman" w:eastAsia="Times New Roman" w:hAnsi="Times New Roman" w:cs="Times New Roman"/>
          <w:sz w:val="24"/>
          <w:szCs w:val="24"/>
          <w:lang w:eastAsia="ru-RU"/>
        </w:rPr>
        <w:t xml:space="preserve"> / Бакшеева Ю.Н. [и др.] – Чита: </w:t>
      </w:r>
      <w:proofErr w:type="spellStart"/>
      <w:r w:rsidRPr="000E4D56">
        <w:rPr>
          <w:rFonts w:ascii="Times New Roman" w:eastAsia="Times New Roman" w:hAnsi="Times New Roman" w:cs="Times New Roman"/>
          <w:sz w:val="24"/>
          <w:szCs w:val="24"/>
          <w:lang w:eastAsia="ru-RU"/>
        </w:rPr>
        <w:t>ЗабГУ</w:t>
      </w:r>
      <w:proofErr w:type="spellEnd"/>
      <w:r w:rsidRPr="000E4D56">
        <w:rPr>
          <w:rFonts w:ascii="Times New Roman" w:eastAsia="Times New Roman" w:hAnsi="Times New Roman" w:cs="Times New Roman"/>
          <w:sz w:val="24"/>
          <w:szCs w:val="24"/>
          <w:lang w:eastAsia="ru-RU"/>
        </w:rPr>
        <w:t>, 2011. – 165 с. - ISBN 978-5-9293-0700-</w:t>
      </w:r>
      <w:proofErr w:type="gramStart"/>
      <w:r w:rsidRPr="000E4D56">
        <w:rPr>
          <w:rFonts w:ascii="Times New Roman" w:eastAsia="Times New Roman" w:hAnsi="Times New Roman" w:cs="Times New Roman"/>
          <w:sz w:val="24"/>
          <w:szCs w:val="24"/>
          <w:lang w:eastAsia="ru-RU"/>
        </w:rPr>
        <w:t>3 :</w:t>
      </w:r>
      <w:proofErr w:type="gramEnd"/>
      <w:r w:rsidRPr="000E4D56">
        <w:rPr>
          <w:rFonts w:ascii="Times New Roman" w:eastAsia="Times New Roman" w:hAnsi="Times New Roman" w:cs="Times New Roman"/>
          <w:sz w:val="24"/>
          <w:szCs w:val="24"/>
          <w:lang w:eastAsia="ru-RU"/>
        </w:rPr>
        <w:t xml:space="preserve"> 119-00.</w:t>
      </w:r>
    </w:p>
    <w:p w14:paraId="2AC0DB13" w14:textId="77777777" w:rsidR="000E4D56" w:rsidRPr="000E4D56" w:rsidRDefault="000E4D56" w:rsidP="000E4D56">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Бирюков, А.А. Авторское право в </w:t>
      </w:r>
      <w:proofErr w:type="gramStart"/>
      <w:r w:rsidRPr="000E4D56">
        <w:rPr>
          <w:rFonts w:ascii="Times New Roman" w:eastAsia="Times New Roman" w:hAnsi="Times New Roman" w:cs="Times New Roman"/>
          <w:sz w:val="24"/>
          <w:szCs w:val="24"/>
          <w:lang w:eastAsia="ru-RU"/>
        </w:rPr>
        <w:t>схемах :</w:t>
      </w:r>
      <w:proofErr w:type="gramEnd"/>
      <w:r w:rsidRPr="000E4D56">
        <w:rPr>
          <w:rFonts w:ascii="Times New Roman" w:eastAsia="Times New Roman" w:hAnsi="Times New Roman" w:cs="Times New Roman"/>
          <w:sz w:val="24"/>
          <w:szCs w:val="24"/>
          <w:lang w:eastAsia="ru-RU"/>
        </w:rPr>
        <w:t xml:space="preserve"> учеб. пособие / А. А. Бирюков. - </w:t>
      </w:r>
      <w:proofErr w:type="gramStart"/>
      <w:r w:rsidRPr="000E4D56">
        <w:rPr>
          <w:rFonts w:ascii="Times New Roman" w:eastAsia="Times New Roman" w:hAnsi="Times New Roman" w:cs="Times New Roman"/>
          <w:sz w:val="24"/>
          <w:szCs w:val="24"/>
          <w:lang w:eastAsia="ru-RU"/>
        </w:rPr>
        <w:t>Москва :</w:t>
      </w:r>
      <w:proofErr w:type="gramEnd"/>
      <w:r w:rsidRPr="000E4D56">
        <w:rPr>
          <w:rFonts w:ascii="Times New Roman" w:eastAsia="Times New Roman" w:hAnsi="Times New Roman" w:cs="Times New Roman"/>
          <w:sz w:val="24"/>
          <w:szCs w:val="24"/>
          <w:lang w:eastAsia="ru-RU"/>
        </w:rPr>
        <w:t xml:space="preserve"> Проспект, 2015. - 80 с. - ISBN 978-5-392-15374-</w:t>
      </w:r>
      <w:proofErr w:type="gramStart"/>
      <w:r w:rsidRPr="000E4D56">
        <w:rPr>
          <w:rFonts w:ascii="Times New Roman" w:eastAsia="Times New Roman" w:hAnsi="Times New Roman" w:cs="Times New Roman"/>
          <w:sz w:val="24"/>
          <w:szCs w:val="24"/>
          <w:lang w:eastAsia="ru-RU"/>
        </w:rPr>
        <w:t>9 :</w:t>
      </w:r>
      <w:proofErr w:type="gramEnd"/>
      <w:r w:rsidRPr="000E4D56">
        <w:rPr>
          <w:rFonts w:ascii="Times New Roman" w:eastAsia="Times New Roman" w:hAnsi="Times New Roman" w:cs="Times New Roman"/>
          <w:sz w:val="24"/>
          <w:szCs w:val="24"/>
          <w:lang w:eastAsia="ru-RU"/>
        </w:rPr>
        <w:t xml:space="preserve"> 73-00.</w:t>
      </w:r>
    </w:p>
    <w:p w14:paraId="43A12173" w14:textId="77777777" w:rsidR="000E4D56" w:rsidRPr="000E4D56" w:rsidRDefault="000E4D56" w:rsidP="000E4D56">
      <w:pPr>
        <w:spacing w:after="0" w:line="240" w:lineRule="auto"/>
        <w:jc w:val="both"/>
        <w:rPr>
          <w:rFonts w:ascii="Times New Roman" w:eastAsia="Times New Roman" w:hAnsi="Times New Roman" w:cs="Times New Roman"/>
          <w:b/>
          <w:sz w:val="24"/>
          <w:szCs w:val="24"/>
          <w:lang w:eastAsia="ru-RU"/>
        </w:rPr>
      </w:pPr>
      <w:r w:rsidRPr="000E4D56">
        <w:rPr>
          <w:rFonts w:ascii="Times New Roman" w:eastAsia="Times New Roman" w:hAnsi="Times New Roman" w:cs="Times New Roman"/>
          <w:b/>
          <w:sz w:val="24"/>
          <w:szCs w:val="24"/>
          <w:lang w:eastAsia="ru-RU"/>
        </w:rPr>
        <w:t>Издания из ЭБС:</w:t>
      </w:r>
    </w:p>
    <w:p w14:paraId="178CFF70" w14:textId="77777777" w:rsidR="000E4D56" w:rsidRPr="000E4D56" w:rsidRDefault="000E4D56" w:rsidP="000E4D56">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Анисимов, А. П. Гражданское право России. Особенная </w:t>
      </w:r>
      <w:proofErr w:type="gramStart"/>
      <w:r w:rsidRPr="000E4D56">
        <w:rPr>
          <w:rFonts w:ascii="Times New Roman" w:eastAsia="Times New Roman" w:hAnsi="Times New Roman" w:cs="Times New Roman"/>
          <w:sz w:val="24"/>
          <w:szCs w:val="24"/>
          <w:lang w:eastAsia="ru-RU"/>
        </w:rPr>
        <w:t>часть :</w:t>
      </w:r>
      <w:proofErr w:type="gramEnd"/>
      <w:r w:rsidRPr="000E4D56">
        <w:rPr>
          <w:rFonts w:ascii="Times New Roman" w:eastAsia="Times New Roman" w:hAnsi="Times New Roman" w:cs="Times New Roman"/>
          <w:sz w:val="24"/>
          <w:szCs w:val="24"/>
          <w:lang w:eastAsia="ru-RU"/>
        </w:rPr>
        <w:t xml:space="preserve"> учебник для академического бакалавриата / А. П. Анисимов, А. Я. Рыженков, С. А. Чаркин ; под общ. ред. А. Я. </w:t>
      </w:r>
      <w:proofErr w:type="spellStart"/>
      <w:r w:rsidRPr="000E4D56">
        <w:rPr>
          <w:rFonts w:ascii="Times New Roman" w:eastAsia="Times New Roman" w:hAnsi="Times New Roman" w:cs="Times New Roman"/>
          <w:sz w:val="24"/>
          <w:szCs w:val="24"/>
          <w:lang w:eastAsia="ru-RU"/>
        </w:rPr>
        <w:t>Рыженкова</w:t>
      </w:r>
      <w:proofErr w:type="spellEnd"/>
      <w:r w:rsidRPr="000E4D56">
        <w:rPr>
          <w:rFonts w:ascii="Times New Roman" w:eastAsia="Times New Roman" w:hAnsi="Times New Roman" w:cs="Times New Roman"/>
          <w:sz w:val="24"/>
          <w:szCs w:val="24"/>
          <w:lang w:eastAsia="ru-RU"/>
        </w:rPr>
        <w:t xml:space="preserve">. — 3-е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2015. — 522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Бакалавр. Академический курс). — ISBN 978-5-9916-5538-5.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w:t>
      </w:r>
      <w:proofErr w:type="spellStart"/>
      <w:r w:rsidRPr="000E4D56">
        <w:rPr>
          <w:rFonts w:ascii="Times New Roman" w:eastAsia="Times New Roman" w:hAnsi="Times New Roman" w:cs="Times New Roman"/>
          <w:sz w:val="24"/>
          <w:szCs w:val="24"/>
          <w:lang w:eastAsia="ru-RU"/>
        </w:rPr>
        <w:t>book</w:t>
      </w:r>
      <w:proofErr w:type="spellEnd"/>
      <w:r w:rsidRPr="000E4D56">
        <w:rPr>
          <w:rFonts w:ascii="Times New Roman" w:eastAsia="Times New Roman" w:hAnsi="Times New Roman" w:cs="Times New Roman"/>
          <w:sz w:val="24"/>
          <w:szCs w:val="24"/>
          <w:lang w:eastAsia="ru-RU"/>
        </w:rPr>
        <w:t>/6D9CDE07-20A7-4B3F-917E-E8A05F53136C.</w:t>
      </w:r>
    </w:p>
    <w:p w14:paraId="17302A2E" w14:textId="77777777" w:rsidR="000E4D56" w:rsidRPr="000E4D56" w:rsidRDefault="000E4D56" w:rsidP="000E4D56">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Ивакин, В. Н. Гражданское право. Особенная </w:t>
      </w:r>
      <w:proofErr w:type="gramStart"/>
      <w:r w:rsidRPr="000E4D56">
        <w:rPr>
          <w:rFonts w:ascii="Times New Roman" w:eastAsia="Times New Roman" w:hAnsi="Times New Roman" w:cs="Times New Roman"/>
          <w:sz w:val="24"/>
          <w:szCs w:val="24"/>
          <w:lang w:eastAsia="ru-RU"/>
        </w:rPr>
        <w:t>часть :</w:t>
      </w:r>
      <w:proofErr w:type="gramEnd"/>
      <w:r w:rsidRPr="000E4D56">
        <w:rPr>
          <w:rFonts w:ascii="Times New Roman" w:eastAsia="Times New Roman" w:hAnsi="Times New Roman" w:cs="Times New Roman"/>
          <w:sz w:val="24"/>
          <w:szCs w:val="24"/>
          <w:lang w:eastAsia="ru-RU"/>
        </w:rPr>
        <w:t xml:space="preserve"> учебное пособие для вузов / В. Н. Ивакин. — 7-е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2017. — 289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Университеты России). — ISBN 978-5-534-03667-1.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www.biblio-online.ru/book/2FE8912B-32CB-410D-AB89-ABC4385F37D8</w:t>
      </w:r>
    </w:p>
    <w:p w14:paraId="2DCEECEC" w14:textId="77777777" w:rsidR="000E4D56" w:rsidRPr="000E4D56" w:rsidRDefault="000E4D56" w:rsidP="000E4D56">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Михайленко, Е. М. Гражданское право. Общая </w:t>
      </w:r>
      <w:proofErr w:type="gramStart"/>
      <w:r w:rsidRPr="000E4D56">
        <w:rPr>
          <w:rFonts w:ascii="Times New Roman" w:eastAsia="Times New Roman" w:hAnsi="Times New Roman" w:cs="Times New Roman"/>
          <w:sz w:val="24"/>
          <w:szCs w:val="24"/>
          <w:lang w:eastAsia="ru-RU"/>
        </w:rPr>
        <w:t>часть :</w:t>
      </w:r>
      <w:proofErr w:type="gramEnd"/>
      <w:r w:rsidRPr="000E4D56">
        <w:rPr>
          <w:rFonts w:ascii="Times New Roman" w:eastAsia="Times New Roman" w:hAnsi="Times New Roman" w:cs="Times New Roman"/>
          <w:sz w:val="24"/>
          <w:szCs w:val="24"/>
          <w:lang w:eastAsia="ru-RU"/>
        </w:rPr>
        <w:t xml:space="preserve"> краткий курс лекций / Е. М. Михайленко. — 4-е изд., </w:t>
      </w:r>
      <w:proofErr w:type="spellStart"/>
      <w:r w:rsidRPr="000E4D56">
        <w:rPr>
          <w:rFonts w:ascii="Times New Roman" w:eastAsia="Times New Roman" w:hAnsi="Times New Roman" w:cs="Times New Roman"/>
          <w:sz w:val="24"/>
          <w:szCs w:val="24"/>
          <w:lang w:eastAsia="ru-RU"/>
        </w:rPr>
        <w:t>перераб</w:t>
      </w:r>
      <w:proofErr w:type="spellEnd"/>
      <w:r w:rsidRPr="000E4D56">
        <w:rPr>
          <w:rFonts w:ascii="Times New Roman" w:eastAsia="Times New Roman" w:hAnsi="Times New Roman" w:cs="Times New Roman"/>
          <w:sz w:val="24"/>
          <w:szCs w:val="24"/>
          <w:lang w:eastAsia="ru-RU"/>
        </w:rPr>
        <w:t xml:space="preserve">. и доп. — </w:t>
      </w:r>
      <w:proofErr w:type="gramStart"/>
      <w:r w:rsidRPr="000E4D56">
        <w:rPr>
          <w:rFonts w:ascii="Times New Roman" w:eastAsia="Times New Roman" w:hAnsi="Times New Roman" w:cs="Times New Roman"/>
          <w:sz w:val="24"/>
          <w:szCs w:val="24"/>
          <w:lang w:eastAsia="ru-RU"/>
        </w:rPr>
        <w:t>М. :</w:t>
      </w:r>
      <w:proofErr w:type="gramEnd"/>
      <w:r w:rsidRPr="000E4D56">
        <w:rPr>
          <w:rFonts w:ascii="Times New Roman" w:eastAsia="Times New Roman" w:hAnsi="Times New Roman" w:cs="Times New Roman"/>
          <w:sz w:val="24"/>
          <w:szCs w:val="24"/>
          <w:lang w:eastAsia="ru-RU"/>
        </w:rPr>
        <w:t xml:space="preserve"> Издательство </w:t>
      </w:r>
      <w:proofErr w:type="spellStart"/>
      <w:r w:rsidRPr="000E4D56">
        <w:rPr>
          <w:rFonts w:ascii="Times New Roman" w:eastAsia="Times New Roman" w:hAnsi="Times New Roman" w:cs="Times New Roman"/>
          <w:sz w:val="24"/>
          <w:szCs w:val="24"/>
          <w:lang w:eastAsia="ru-RU"/>
        </w:rPr>
        <w:t>Юрайт</w:t>
      </w:r>
      <w:proofErr w:type="spellEnd"/>
      <w:r w:rsidRPr="000E4D56">
        <w:rPr>
          <w:rFonts w:ascii="Times New Roman" w:eastAsia="Times New Roman" w:hAnsi="Times New Roman" w:cs="Times New Roman"/>
          <w:sz w:val="24"/>
          <w:szCs w:val="24"/>
          <w:lang w:eastAsia="ru-RU"/>
        </w:rPr>
        <w:t>, 2014. — 255 с. — (</w:t>
      </w:r>
      <w:proofErr w:type="gramStart"/>
      <w:r w:rsidRPr="000E4D56">
        <w:rPr>
          <w:rFonts w:ascii="Times New Roman" w:eastAsia="Times New Roman" w:hAnsi="Times New Roman" w:cs="Times New Roman"/>
          <w:sz w:val="24"/>
          <w:szCs w:val="24"/>
          <w:lang w:eastAsia="ru-RU"/>
        </w:rPr>
        <w:t>Серия :</w:t>
      </w:r>
      <w:proofErr w:type="gramEnd"/>
      <w:r w:rsidRPr="000E4D56">
        <w:rPr>
          <w:rFonts w:ascii="Times New Roman" w:eastAsia="Times New Roman" w:hAnsi="Times New Roman" w:cs="Times New Roman"/>
          <w:sz w:val="24"/>
          <w:szCs w:val="24"/>
          <w:lang w:eastAsia="ru-RU"/>
        </w:rPr>
        <w:t xml:space="preserve"> Хочу все сдать). — ISBN 978-5-9916-4254-5. — Режим </w:t>
      </w:r>
      <w:proofErr w:type="gramStart"/>
      <w:r w:rsidRPr="000E4D56">
        <w:rPr>
          <w:rFonts w:ascii="Times New Roman" w:eastAsia="Times New Roman" w:hAnsi="Times New Roman" w:cs="Times New Roman"/>
          <w:sz w:val="24"/>
          <w:szCs w:val="24"/>
          <w:lang w:eastAsia="ru-RU"/>
        </w:rPr>
        <w:t>доступа :</w:t>
      </w:r>
      <w:proofErr w:type="gramEnd"/>
      <w:r w:rsidRPr="000E4D56">
        <w:rPr>
          <w:rFonts w:ascii="Times New Roman" w:eastAsia="Times New Roman" w:hAnsi="Times New Roman" w:cs="Times New Roman"/>
          <w:sz w:val="24"/>
          <w:szCs w:val="24"/>
          <w:lang w:eastAsia="ru-RU"/>
        </w:rPr>
        <w:t xml:space="preserve"> www.biblio-online.ru/book/86C0CD6C-32AD-4602-AE8B-1FCD956FD197</w:t>
      </w:r>
    </w:p>
    <w:p w14:paraId="7663D4C6" w14:textId="77777777" w:rsidR="000E4D56" w:rsidRPr="000E4D56" w:rsidRDefault="000E4D56" w:rsidP="000E4D56">
      <w:pPr>
        <w:spacing w:after="0" w:line="240" w:lineRule="auto"/>
        <w:ind w:left="720"/>
        <w:jc w:val="both"/>
        <w:rPr>
          <w:rFonts w:ascii="Times New Roman" w:eastAsia="Times New Roman" w:hAnsi="Times New Roman" w:cs="Times New Roman"/>
          <w:sz w:val="24"/>
          <w:szCs w:val="24"/>
          <w:lang w:eastAsia="ru-RU"/>
        </w:rPr>
      </w:pPr>
    </w:p>
    <w:p w14:paraId="6EE6B539" w14:textId="77777777" w:rsidR="000E4D56" w:rsidRPr="000E4D56" w:rsidRDefault="000E4D56" w:rsidP="000E4D56">
      <w:pPr>
        <w:spacing w:before="120" w:after="120" w:line="240" w:lineRule="auto"/>
        <w:jc w:val="center"/>
        <w:rPr>
          <w:rFonts w:ascii="Times New Roman" w:eastAsia="Times New Roman" w:hAnsi="Times New Roman" w:cs="Times New Roman"/>
          <w:b/>
          <w:bCs/>
          <w:sz w:val="24"/>
          <w:szCs w:val="24"/>
          <w:lang w:eastAsia="ru-RU"/>
        </w:rPr>
      </w:pPr>
      <w:r w:rsidRPr="000E4D56">
        <w:rPr>
          <w:rFonts w:ascii="Times New Roman" w:eastAsia="Times New Roman" w:hAnsi="Times New Roman" w:cs="Times New Roman"/>
          <w:b/>
          <w:bCs/>
          <w:sz w:val="24"/>
          <w:szCs w:val="24"/>
          <w:lang w:eastAsia="ru-RU"/>
        </w:rPr>
        <w:t>Базы данных, информационно-справочные и поисковые системы</w:t>
      </w:r>
    </w:p>
    <w:p w14:paraId="23C3514E"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ЭБС «Троицкий мост»; </w:t>
      </w:r>
    </w:p>
    <w:p w14:paraId="1712F215"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0E4D56">
        <w:rPr>
          <w:rFonts w:ascii="Times New Roman" w:eastAsia="Times New Roman" w:hAnsi="Times New Roman" w:cs="Times New Roman"/>
          <w:sz w:val="24"/>
          <w:szCs w:val="24"/>
          <w:lang w:val="x-none" w:eastAsia="x-none"/>
        </w:rPr>
        <w:t>ЭБС « Лань» www.e.lanbook.ru</w:t>
      </w:r>
    </w:p>
    <w:p w14:paraId="4CDDD3D0"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0E4D56">
        <w:rPr>
          <w:rFonts w:ascii="Times New Roman" w:eastAsia="Times New Roman" w:hAnsi="Times New Roman" w:cs="Times New Roman"/>
          <w:sz w:val="24"/>
          <w:szCs w:val="24"/>
          <w:lang w:val="x-none" w:eastAsia="x-none"/>
        </w:rPr>
        <w:t>ЭБС «</w:t>
      </w:r>
      <w:proofErr w:type="spellStart"/>
      <w:r w:rsidRPr="000E4D56">
        <w:rPr>
          <w:rFonts w:ascii="Times New Roman" w:eastAsia="Times New Roman" w:hAnsi="Times New Roman" w:cs="Times New Roman"/>
          <w:sz w:val="24"/>
          <w:szCs w:val="24"/>
          <w:lang w:val="x-none" w:eastAsia="x-none"/>
        </w:rPr>
        <w:t>Юрайт</w:t>
      </w:r>
      <w:proofErr w:type="spellEnd"/>
      <w:r w:rsidRPr="000E4D56">
        <w:rPr>
          <w:rFonts w:ascii="Times New Roman" w:eastAsia="Times New Roman" w:hAnsi="Times New Roman" w:cs="Times New Roman"/>
          <w:sz w:val="24"/>
          <w:szCs w:val="24"/>
          <w:lang w:val="x-none" w:eastAsia="x-none"/>
        </w:rPr>
        <w:t>»  www.biblio-online.ru</w:t>
      </w:r>
    </w:p>
    <w:p w14:paraId="7513B7A3"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0E4D56">
        <w:rPr>
          <w:rFonts w:ascii="Times New Roman" w:eastAsia="Times New Roman" w:hAnsi="Times New Roman" w:cs="Times New Roman"/>
          <w:sz w:val="24"/>
          <w:szCs w:val="24"/>
          <w:lang w:val="x-none" w:eastAsia="x-none"/>
        </w:rPr>
        <w:t>ЭБС «Консультант студента»  www.studentlibrary.ru</w:t>
      </w:r>
    </w:p>
    <w:p w14:paraId="1078E9B2"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Иные научно-образовательные ресурсы:</w:t>
      </w:r>
    </w:p>
    <w:p w14:paraId="09AA0059"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0E4D56">
        <w:rPr>
          <w:rFonts w:ascii="Times New Roman" w:eastAsia="Times New Roman" w:hAnsi="Times New Roman" w:cs="Times New Roman"/>
          <w:sz w:val="24"/>
          <w:szCs w:val="24"/>
          <w:lang w:val="x-none" w:eastAsia="x-none"/>
        </w:rPr>
        <w:t xml:space="preserve">«Электронно-библиотечная система </w:t>
      </w:r>
      <w:proofErr w:type="spellStart"/>
      <w:r w:rsidRPr="000E4D56">
        <w:rPr>
          <w:rFonts w:ascii="Times New Roman" w:eastAsia="Times New Roman" w:hAnsi="Times New Roman" w:cs="Times New Roman"/>
          <w:sz w:val="24"/>
          <w:szCs w:val="24"/>
          <w:lang w:val="x-none" w:eastAsia="x-none"/>
        </w:rPr>
        <w:t>elibrary</w:t>
      </w:r>
      <w:proofErr w:type="spellEnd"/>
      <w:r w:rsidRPr="000E4D56">
        <w:rPr>
          <w:rFonts w:ascii="Times New Roman" w:eastAsia="Times New Roman" w:hAnsi="Times New Roman" w:cs="Times New Roman"/>
          <w:sz w:val="24"/>
          <w:szCs w:val="24"/>
          <w:lang w:val="x-none" w:eastAsia="x-none"/>
        </w:rPr>
        <w:t>» https://elibrary.ru/</w:t>
      </w:r>
    </w:p>
    <w:p w14:paraId="59DC1007" w14:textId="77777777" w:rsidR="000E4D56" w:rsidRPr="000E4D56" w:rsidRDefault="000E4D56" w:rsidP="000E4D56">
      <w:pPr>
        <w:tabs>
          <w:tab w:val="left" w:pos="426"/>
        </w:tabs>
        <w:spacing w:after="0" w:line="240" w:lineRule="auto"/>
        <w:contextualSpacing/>
        <w:jc w:val="both"/>
        <w:outlineLvl w:val="1"/>
        <w:rPr>
          <w:rFonts w:ascii="Times New Roman" w:eastAsia="Times New Roman" w:hAnsi="Times New Roman" w:cs="Times New Roman"/>
          <w:sz w:val="24"/>
          <w:szCs w:val="24"/>
          <w:lang w:val="x-none" w:eastAsia="x-none"/>
        </w:rPr>
      </w:pPr>
      <w:r w:rsidRPr="000E4D56">
        <w:rPr>
          <w:rFonts w:ascii="Times New Roman" w:eastAsia="Times New Roman" w:hAnsi="Times New Roman" w:cs="Times New Roman"/>
          <w:sz w:val="24"/>
          <w:szCs w:val="24"/>
          <w:lang w:val="x-none" w:eastAsia="x-none"/>
        </w:rPr>
        <w:t xml:space="preserve"> «Электронная библиотека диссертаций» http://diss.rsl.ru/</w:t>
      </w:r>
    </w:p>
    <w:p w14:paraId="6A5FB122"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Сайт Министерства образования РФ</w:t>
      </w:r>
      <w:hyperlink r:id="rId5" w:history="1">
        <w:r w:rsidRPr="000E4D56">
          <w:rPr>
            <w:rFonts w:ascii="Times New Roman" w:eastAsia="Times New Roman" w:hAnsi="Times New Roman" w:cs="Times New Roman"/>
            <w:color w:val="0000FF"/>
            <w:sz w:val="24"/>
            <w:szCs w:val="24"/>
            <w:u w:val="single"/>
            <w:lang w:eastAsia="ru-RU"/>
          </w:rPr>
          <w:t>http://mon.gov.ru/structure/minister/</w:t>
        </w:r>
      </w:hyperlink>
    </w:p>
    <w:p w14:paraId="741B6853"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http://pravo.eup.ru/ Юридическая электронная библиотека</w:t>
      </w:r>
    </w:p>
    <w:p w14:paraId="5A7E2579"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http://www.lawlibrary.ru/ Юридическая научная библиотека издательства «СПАРК»</w:t>
      </w:r>
    </w:p>
    <w:p w14:paraId="34706D66"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http://hri.ru/ HRI.ru - электронная библиотека международных документов по правам человека</w:t>
      </w:r>
    </w:p>
    <w:p w14:paraId="58219EBF"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http://civil.consultant.ru Классика Российского права</w:t>
      </w:r>
    </w:p>
    <w:p w14:paraId="1CD3E42C"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http://www.lawbook.by.ru Библиотека юриста</w:t>
      </w:r>
    </w:p>
    <w:p w14:paraId="07E53D36"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http://pravo.eup.ru/ Библиотека юридической литературы</w:t>
      </w:r>
    </w:p>
    <w:p w14:paraId="0069F033"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http://www.edu.ru Федеральный портал «Российское образование»</w:t>
      </w:r>
    </w:p>
    <w:p w14:paraId="7B30951D"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proofErr w:type="gramStart"/>
      <w:r w:rsidRPr="000E4D56">
        <w:rPr>
          <w:rFonts w:ascii="Times New Roman" w:eastAsia="Times New Roman" w:hAnsi="Times New Roman" w:cs="Times New Roman"/>
          <w:sz w:val="24"/>
          <w:szCs w:val="24"/>
          <w:lang w:eastAsia="ru-RU"/>
        </w:rPr>
        <w:t>http://law.edu.ru/  Федеральный</w:t>
      </w:r>
      <w:proofErr w:type="gramEnd"/>
      <w:r w:rsidRPr="000E4D56">
        <w:rPr>
          <w:rFonts w:ascii="Times New Roman" w:eastAsia="Times New Roman" w:hAnsi="Times New Roman" w:cs="Times New Roman"/>
          <w:sz w:val="24"/>
          <w:szCs w:val="24"/>
          <w:lang w:eastAsia="ru-RU"/>
        </w:rPr>
        <w:t xml:space="preserve"> правовой портал «Юридическая Россия»</w:t>
      </w:r>
    </w:p>
    <w:p w14:paraId="11D56968"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http://www.nlr.ru/ Российская национальная библиотека</w:t>
      </w:r>
    </w:p>
    <w:p w14:paraId="433983FC" w14:textId="77777777" w:rsidR="000E4D56" w:rsidRPr="000E4D56" w:rsidRDefault="000E4D56" w:rsidP="000E4D56">
      <w:pPr>
        <w:tabs>
          <w:tab w:val="left" w:pos="426"/>
        </w:tabs>
        <w:spacing w:after="0" w:line="240" w:lineRule="auto"/>
        <w:jc w:val="both"/>
        <w:outlineLvl w:val="1"/>
        <w:rPr>
          <w:rFonts w:ascii="Times New Roman" w:eastAsia="Times New Roman" w:hAnsi="Times New Roman" w:cs="Times New Roman"/>
          <w:sz w:val="24"/>
          <w:szCs w:val="24"/>
          <w:lang w:eastAsia="ru-RU"/>
        </w:rPr>
      </w:pPr>
      <w:r w:rsidRPr="000E4D56">
        <w:rPr>
          <w:rFonts w:ascii="Times New Roman" w:eastAsia="Times New Roman" w:hAnsi="Times New Roman" w:cs="Times New Roman"/>
          <w:sz w:val="24"/>
          <w:szCs w:val="24"/>
          <w:lang w:eastAsia="ru-RU"/>
        </w:rPr>
        <w:t xml:space="preserve">https://www.prlib.ru/ Президентская библиотека им. </w:t>
      </w:r>
      <w:proofErr w:type="gramStart"/>
      <w:r w:rsidRPr="000E4D56">
        <w:rPr>
          <w:rFonts w:ascii="Times New Roman" w:eastAsia="Times New Roman" w:hAnsi="Times New Roman" w:cs="Times New Roman"/>
          <w:sz w:val="24"/>
          <w:szCs w:val="24"/>
          <w:lang w:eastAsia="ru-RU"/>
        </w:rPr>
        <w:t>Б.Н.</w:t>
      </w:r>
      <w:proofErr w:type="gramEnd"/>
      <w:r w:rsidRPr="000E4D56">
        <w:rPr>
          <w:rFonts w:ascii="Times New Roman" w:eastAsia="Times New Roman" w:hAnsi="Times New Roman" w:cs="Times New Roman"/>
          <w:sz w:val="24"/>
          <w:szCs w:val="24"/>
          <w:lang w:eastAsia="ru-RU"/>
        </w:rPr>
        <w:t xml:space="preserve"> Ельцина</w:t>
      </w:r>
    </w:p>
    <w:p w14:paraId="10894626" w14:textId="77777777" w:rsidR="000E4D56" w:rsidRPr="000E4D56" w:rsidRDefault="000E4D56" w:rsidP="000E4D56">
      <w:pPr>
        <w:spacing w:after="0" w:line="240" w:lineRule="auto"/>
        <w:jc w:val="both"/>
        <w:rPr>
          <w:rFonts w:ascii="Times New Roman" w:eastAsia="Times New Roman" w:hAnsi="Times New Roman" w:cs="Times New Roman"/>
          <w:sz w:val="24"/>
          <w:szCs w:val="24"/>
          <w:lang w:eastAsia="ru-RU"/>
        </w:rPr>
      </w:pPr>
    </w:p>
    <w:p w14:paraId="7D390AB6" w14:textId="0946B9E3" w:rsidR="000E4D56" w:rsidRDefault="000E4D56" w:rsidP="000E4D56">
      <w:pPr>
        <w:spacing w:after="0" w:line="240" w:lineRule="auto"/>
        <w:jc w:val="both"/>
      </w:pPr>
      <w:r w:rsidRPr="000E4D56">
        <w:rPr>
          <w:rFonts w:ascii="Times New Roman" w:eastAsia="Times New Roman" w:hAnsi="Times New Roman" w:cs="Times New Roman"/>
          <w:sz w:val="24"/>
          <w:szCs w:val="24"/>
          <w:lang w:eastAsia="ru-RU"/>
        </w:rPr>
        <w:t xml:space="preserve">Разработал: </w:t>
      </w:r>
      <w:r>
        <w:rPr>
          <w:rFonts w:ascii="Times New Roman" w:eastAsia="Times New Roman" w:hAnsi="Times New Roman" w:cs="Times New Roman"/>
          <w:sz w:val="24"/>
          <w:szCs w:val="24"/>
          <w:lang w:eastAsia="ru-RU"/>
        </w:rPr>
        <w:t>ст. преподаватель</w:t>
      </w:r>
      <w:r w:rsidRPr="000E4D56">
        <w:rPr>
          <w:rFonts w:ascii="Times New Roman" w:eastAsia="Times New Roman" w:hAnsi="Times New Roman" w:cs="Times New Roman"/>
          <w:sz w:val="24"/>
          <w:szCs w:val="24"/>
          <w:lang w:eastAsia="ru-RU"/>
        </w:rPr>
        <w:t xml:space="preserve"> кафедры ГПД                     </w:t>
      </w:r>
      <w:proofErr w:type="spellStart"/>
      <w:r>
        <w:rPr>
          <w:rFonts w:ascii="Times New Roman" w:eastAsia="Times New Roman" w:hAnsi="Times New Roman" w:cs="Times New Roman"/>
          <w:sz w:val="24"/>
          <w:szCs w:val="24"/>
          <w:lang w:eastAsia="ru-RU"/>
        </w:rPr>
        <w:t>Бянкина</w:t>
      </w:r>
      <w:proofErr w:type="spellEnd"/>
      <w:r>
        <w:rPr>
          <w:rFonts w:ascii="Times New Roman" w:eastAsia="Times New Roman" w:hAnsi="Times New Roman" w:cs="Times New Roman"/>
          <w:sz w:val="24"/>
          <w:szCs w:val="24"/>
          <w:lang w:eastAsia="ru-RU"/>
        </w:rPr>
        <w:t xml:space="preserve"> А.М.</w:t>
      </w:r>
    </w:p>
    <w:sectPr w:rsidR="000E4D56" w:rsidSect="000E4D56">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8D78" w14:textId="77777777" w:rsidR="00534F73" w:rsidRDefault="000E4D56"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72145B" w14:textId="77777777" w:rsidR="00534F73" w:rsidRDefault="000E4D5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8264" w14:textId="77777777" w:rsidR="00534F73" w:rsidRDefault="000E4D56"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9B7FBCA" w14:textId="77777777" w:rsidR="00534F73" w:rsidRDefault="000E4D5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D1E"/>
    <w:multiLevelType w:val="hybridMultilevel"/>
    <w:tmpl w:val="5358B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6F54B1E"/>
    <w:multiLevelType w:val="hybridMultilevel"/>
    <w:tmpl w:val="673A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236AE"/>
    <w:multiLevelType w:val="hybridMultilevel"/>
    <w:tmpl w:val="6392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6"/>
    <w:rsid w:val="000E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FD8CD"/>
  <w15:chartTrackingRefBased/>
  <w15:docId w15:val="{A3CF9592-3061-48F4-BCE1-AE5BE2A6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4D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E4D56"/>
    <w:rPr>
      <w:rFonts w:ascii="Times New Roman" w:eastAsia="Times New Roman" w:hAnsi="Times New Roman" w:cs="Times New Roman"/>
      <w:sz w:val="24"/>
      <w:szCs w:val="24"/>
      <w:lang w:eastAsia="ru-RU"/>
    </w:rPr>
  </w:style>
  <w:style w:type="character" w:styleId="a5">
    <w:name w:val="page number"/>
    <w:basedOn w:val="a0"/>
    <w:rsid w:val="000E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n.gov.ru/structure/min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4561</Words>
  <Characters>26000</Characters>
  <Application>Microsoft Office Word</Application>
  <DocSecurity>0</DocSecurity>
  <Lines>216</Lines>
  <Paragraphs>60</Paragraphs>
  <ScaleCrop>false</ScaleCrop>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Киселева</dc:creator>
  <cp:keywords/>
  <dc:description/>
  <cp:lastModifiedBy>Надежда Киселева</cp:lastModifiedBy>
  <cp:revision>1</cp:revision>
  <dcterms:created xsi:type="dcterms:W3CDTF">2021-12-28T11:52:00Z</dcterms:created>
  <dcterms:modified xsi:type="dcterms:W3CDTF">2021-12-28T11:54:00Z</dcterms:modified>
</cp:coreProperties>
</file>