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C2" w:rsidRPr="0055284F" w:rsidRDefault="00EB31C2" w:rsidP="00EB31C2">
      <w:pPr>
        <w:jc w:val="center"/>
        <w:rPr>
          <w:sz w:val="20"/>
          <w:szCs w:val="20"/>
        </w:rPr>
      </w:pPr>
      <w:bookmarkStart w:id="0" w:name="_GoBack"/>
      <w:bookmarkEnd w:id="0"/>
      <w:r w:rsidRPr="0055284F">
        <w:rPr>
          <w:sz w:val="20"/>
          <w:szCs w:val="20"/>
        </w:rPr>
        <w:t>МИНИСТЕРСТВО НАУКИ И ВЫСШЕГО ОБРАЗОВАНИЯ РОССИЙСКОЙ ФЕДЕРАЦИИ</w:t>
      </w:r>
    </w:p>
    <w:p w:rsidR="00EB31C2" w:rsidRDefault="00EB31C2" w:rsidP="00EB31C2">
      <w:pPr>
        <w:jc w:val="center"/>
      </w:pPr>
      <w:r>
        <w:t>Федеральное государственное бюджетное образовательное учреждение</w:t>
      </w:r>
    </w:p>
    <w:p w:rsidR="00EB31C2" w:rsidRDefault="00EB31C2" w:rsidP="00EB31C2">
      <w:pPr>
        <w:jc w:val="center"/>
      </w:pPr>
      <w:r>
        <w:t>высшего образования</w:t>
      </w:r>
    </w:p>
    <w:p w:rsidR="00EB31C2" w:rsidRDefault="00EB31C2" w:rsidP="00EB31C2">
      <w:pPr>
        <w:jc w:val="center"/>
      </w:pPr>
      <w:r>
        <w:t>«Забайкальский государственный университет»</w:t>
      </w:r>
    </w:p>
    <w:p w:rsidR="00EB31C2" w:rsidRDefault="00EB31C2" w:rsidP="00EB31C2">
      <w:pPr>
        <w:jc w:val="center"/>
      </w:pPr>
      <w:r>
        <w:t>(ФГБОУ ВО «ЗабГУ»)</w:t>
      </w:r>
    </w:p>
    <w:p w:rsidR="00EB31C2" w:rsidRDefault="00EB31C2" w:rsidP="00EB31C2">
      <w:pPr>
        <w:spacing w:line="360" w:lineRule="auto"/>
        <w:rPr>
          <w:sz w:val="28"/>
          <w:szCs w:val="28"/>
        </w:rPr>
      </w:pPr>
    </w:p>
    <w:p w:rsidR="00EB31C2" w:rsidRDefault="00EB31C2" w:rsidP="00EB31C2">
      <w:pPr>
        <w:spacing w:line="360" w:lineRule="auto"/>
        <w:rPr>
          <w:sz w:val="28"/>
          <w:szCs w:val="28"/>
        </w:rPr>
      </w:pPr>
      <w:r w:rsidRPr="002C30C8">
        <w:rPr>
          <w:sz w:val="28"/>
          <w:szCs w:val="28"/>
        </w:rPr>
        <w:t xml:space="preserve">Факультет </w:t>
      </w:r>
      <w:r w:rsidRPr="006D4223">
        <w:rPr>
          <w:sz w:val="28"/>
          <w:szCs w:val="28"/>
        </w:rPr>
        <w:t xml:space="preserve">строительства и экологии </w:t>
      </w:r>
    </w:p>
    <w:p w:rsidR="00EB31C2" w:rsidRPr="002C30C8" w:rsidRDefault="00EB31C2" w:rsidP="00EB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A7CB1">
        <w:rPr>
          <w:sz w:val="28"/>
          <w:szCs w:val="28"/>
        </w:rPr>
        <w:t>Водного хозяйства, экологической и промышленной безопасности</w:t>
      </w:r>
    </w:p>
    <w:p w:rsidR="00EB31C2" w:rsidRDefault="00EB31C2" w:rsidP="00EB31C2">
      <w:pPr>
        <w:jc w:val="center"/>
        <w:outlineLvl w:val="0"/>
        <w:rPr>
          <w:sz w:val="28"/>
          <w:szCs w:val="28"/>
        </w:rPr>
      </w:pPr>
    </w:p>
    <w:p w:rsidR="00EB31C2" w:rsidRPr="002C30C8" w:rsidRDefault="00EB31C2" w:rsidP="00EB31C2">
      <w:pPr>
        <w:jc w:val="center"/>
        <w:outlineLvl w:val="0"/>
        <w:rPr>
          <w:sz w:val="28"/>
          <w:szCs w:val="28"/>
        </w:rPr>
      </w:pPr>
    </w:p>
    <w:p w:rsidR="00EB31C2" w:rsidRPr="002C30C8" w:rsidRDefault="00EB31C2" w:rsidP="00EB31C2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EB31C2" w:rsidRPr="002C30C8" w:rsidRDefault="00EB31C2" w:rsidP="00EB31C2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EB31C2" w:rsidRPr="006D4223" w:rsidRDefault="00EB31C2" w:rsidP="00EB31C2">
      <w:pPr>
        <w:jc w:val="center"/>
        <w:outlineLvl w:val="0"/>
        <w:rPr>
          <w:i/>
          <w:color w:val="FF0000"/>
          <w:sz w:val="28"/>
          <w:szCs w:val="28"/>
        </w:rPr>
      </w:pPr>
      <w:r w:rsidRPr="002619E9">
        <w:rPr>
          <w:i/>
          <w:sz w:val="28"/>
          <w:szCs w:val="28"/>
        </w:rPr>
        <w:t>(с полным сроком обучени</w:t>
      </w:r>
      <w:r w:rsidRPr="00193D82">
        <w:rPr>
          <w:i/>
          <w:sz w:val="28"/>
          <w:szCs w:val="28"/>
        </w:rPr>
        <w:t>я)</w:t>
      </w:r>
      <w:r w:rsidRPr="006D4223">
        <w:rPr>
          <w:i/>
          <w:color w:val="FF0000"/>
          <w:sz w:val="28"/>
          <w:szCs w:val="28"/>
        </w:rPr>
        <w:t xml:space="preserve">  </w:t>
      </w:r>
    </w:p>
    <w:p w:rsidR="00EB31C2" w:rsidRPr="002C30C8" w:rsidRDefault="00EB31C2" w:rsidP="00EB31C2">
      <w:pPr>
        <w:jc w:val="center"/>
        <w:rPr>
          <w:sz w:val="28"/>
          <w:szCs w:val="28"/>
        </w:rPr>
      </w:pPr>
    </w:p>
    <w:p w:rsidR="00EB31C2" w:rsidRPr="002C30C8" w:rsidRDefault="00EB31C2" w:rsidP="00EB31C2">
      <w:pPr>
        <w:jc w:val="center"/>
        <w:rPr>
          <w:sz w:val="28"/>
          <w:szCs w:val="28"/>
        </w:rPr>
      </w:pPr>
    </w:p>
    <w:p w:rsidR="00EB31C2" w:rsidRPr="00EE2DE3" w:rsidRDefault="00EB31C2" w:rsidP="00EB31C2">
      <w:pPr>
        <w:jc w:val="center"/>
        <w:rPr>
          <w:sz w:val="28"/>
          <w:szCs w:val="28"/>
          <w:u w:val="single"/>
        </w:rPr>
      </w:pPr>
      <w:r w:rsidRPr="00EE2DE3">
        <w:rPr>
          <w:sz w:val="28"/>
          <w:szCs w:val="28"/>
          <w:u w:val="single"/>
        </w:rPr>
        <w:t>по дисциплине «Безопасность жизнедеятельности»</w:t>
      </w:r>
    </w:p>
    <w:p w:rsidR="00EB31C2" w:rsidRPr="002C30C8" w:rsidRDefault="00EB31C2" w:rsidP="00EB31C2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EB31C2" w:rsidRPr="00193D82" w:rsidRDefault="00EB31C2" w:rsidP="00EB31C2">
      <w:pPr>
        <w:jc w:val="center"/>
        <w:rPr>
          <w:sz w:val="28"/>
          <w:szCs w:val="28"/>
        </w:rPr>
      </w:pPr>
    </w:p>
    <w:p w:rsidR="00EB31C2" w:rsidRPr="00193D82" w:rsidRDefault="00EB31C2" w:rsidP="00EB31C2">
      <w:pPr>
        <w:jc w:val="both"/>
        <w:outlineLvl w:val="0"/>
        <w:rPr>
          <w:sz w:val="28"/>
          <w:szCs w:val="28"/>
        </w:rPr>
      </w:pPr>
    </w:p>
    <w:p w:rsidR="00EB31C2" w:rsidRPr="00193D82" w:rsidRDefault="00EB31C2" w:rsidP="00EB31C2">
      <w:pPr>
        <w:spacing w:line="360" w:lineRule="auto"/>
        <w:ind w:firstLine="567"/>
        <w:rPr>
          <w:sz w:val="28"/>
          <w:szCs w:val="28"/>
        </w:rPr>
      </w:pPr>
    </w:p>
    <w:p w:rsidR="00EB31C2" w:rsidRPr="00193D82" w:rsidRDefault="00EB31C2" w:rsidP="00EB31C2">
      <w:pPr>
        <w:spacing w:line="360" w:lineRule="auto"/>
        <w:ind w:firstLine="567"/>
        <w:rPr>
          <w:sz w:val="28"/>
          <w:szCs w:val="28"/>
        </w:rPr>
      </w:pPr>
      <w:r w:rsidRPr="00193D82">
        <w:rPr>
          <w:sz w:val="28"/>
          <w:szCs w:val="28"/>
        </w:rPr>
        <w:t xml:space="preserve">Форма промежуточного контроля в семестре – </w:t>
      </w:r>
      <w:r>
        <w:rPr>
          <w:sz w:val="28"/>
          <w:szCs w:val="28"/>
        </w:rPr>
        <w:t>зачет.</w:t>
      </w:r>
    </w:p>
    <w:p w:rsidR="00EB31C2" w:rsidRPr="00BE5DA8" w:rsidRDefault="00EB31C2" w:rsidP="00EB31C2">
      <w:pPr>
        <w:spacing w:line="276" w:lineRule="auto"/>
        <w:ind w:firstLine="709"/>
        <w:jc w:val="center"/>
        <w:rPr>
          <w:b/>
        </w:rPr>
      </w:pPr>
      <w:r w:rsidRPr="002C30C8">
        <w:rPr>
          <w:b/>
          <w:sz w:val="28"/>
          <w:szCs w:val="28"/>
        </w:rPr>
        <w:br w:type="page"/>
      </w:r>
      <w:r w:rsidRPr="00BE5DA8">
        <w:rPr>
          <w:b/>
        </w:rPr>
        <w:lastRenderedPageBreak/>
        <w:t>Краткое содержание курса</w:t>
      </w:r>
    </w:p>
    <w:p w:rsidR="00EB31C2" w:rsidRPr="00BE5DA8" w:rsidRDefault="00EB31C2" w:rsidP="00EB31C2">
      <w:pPr>
        <w:spacing w:line="276" w:lineRule="auto"/>
        <w:ind w:firstLine="709"/>
        <w:jc w:val="both"/>
        <w:rPr>
          <w:b/>
        </w:rPr>
      </w:pPr>
      <w:r w:rsidRPr="00BE5DA8">
        <w:t>Перечень изучаемых разделов, тем дисциплины (модуля).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E5DA8">
        <w:rPr>
          <w:b/>
        </w:rPr>
        <w:t>Раздел 1. Теоретические основы БЖД</w:t>
      </w:r>
      <w:r w:rsidRPr="00BE5DA8">
        <w:t xml:space="preserve"> 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E5DA8">
        <w:t>Основные разделы учебной дисциплины БЖД. Основные понятия и определения. Классификация опасностей. Принципы, методы и средства обеспечения безопасности. Медико-биологические и психологические аспекты безопасности. Роль человеческого фактора в обеспечении безопасности.</w:t>
      </w:r>
    </w:p>
    <w:p w:rsidR="00EB31C2" w:rsidRPr="00BE5DA8" w:rsidRDefault="00EB31C2" w:rsidP="00EB31C2">
      <w:pPr>
        <w:pStyle w:val="a8"/>
        <w:spacing w:line="276" w:lineRule="auto"/>
        <w:ind w:left="0" w:right="0" w:firstLine="709"/>
        <w:jc w:val="both"/>
        <w:rPr>
          <w:b/>
          <w:szCs w:val="24"/>
        </w:rPr>
      </w:pPr>
      <w:r w:rsidRPr="00BE5DA8">
        <w:rPr>
          <w:b/>
          <w:szCs w:val="24"/>
        </w:rPr>
        <w:t>Раздел 2. БЖД в условиях производства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E5DA8">
        <w:t xml:space="preserve">Физиологические основы труда. Эргономика. Совместимость элементов системы «Человек – машина». Воздух рабочей зоны (микроклимат производственных помещений). Вентиляция производственных помещений. Вредные и опасные производственные факторы: общая характеристика воздействия на организм человека, нормирование и защита от вредных производственных факторов. Вредные и опасные производственные факторы: общая характеристика воздействия на организм человека, нормирование и защита от вредных производственных факторов. Шум, вибрация, электромагнитные поля. Основы электробезопасности: воздействие электротока на человека; факторы, влияющие на поражение электротоком; технические и организационные мероприятия, влияющие на поражение током; защита от поражения молнией. Ионизирующие излучения: виды и единицы радиоактивного излучения; воздействие на человека; нормирование; мероприятия по защите от радиации. Основы пожарной безопасности: основные понятия; причины; нормативно-правовые основы ПБ; профилактика пожаров; способы и средства пожаротушения и пожарной техники. 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E5DA8">
        <w:rPr>
          <w:b/>
        </w:rPr>
        <w:t>Раздел 3. БЖД в условиях ЧС</w:t>
      </w:r>
      <w:r w:rsidRPr="00BE5DA8">
        <w:t xml:space="preserve"> 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E5DA8">
        <w:t xml:space="preserve">Общая характеристика чрезвычайных ситуаций: основные понятия; классификация ЧС. Законодательная база в области ЧС; единая государственная система предупреждения и ликвидации ЧС (РСЧС). ЧС природного и социального характера, рекомендации населению по защите от них. ЧС техногенного характера: химически опасные, радиационно-опасные, пожаровзрывоопасные объекты, гидродинамическиопасные объекты; транспортные аварии. Проведение спасательных и других неотложных работ при ликвидации аварий, катастроф и стихийных бедствий. </w:t>
      </w:r>
    </w:p>
    <w:p w:rsidR="00EB31C2" w:rsidRPr="00BE5DA8" w:rsidRDefault="00EB31C2" w:rsidP="00EB31C2">
      <w:pPr>
        <w:pStyle w:val="a8"/>
        <w:spacing w:line="276" w:lineRule="auto"/>
        <w:ind w:left="0" w:right="0" w:firstLine="709"/>
        <w:jc w:val="both"/>
        <w:rPr>
          <w:b/>
          <w:szCs w:val="24"/>
        </w:rPr>
      </w:pPr>
      <w:r w:rsidRPr="00BE5DA8">
        <w:rPr>
          <w:b/>
          <w:szCs w:val="24"/>
        </w:rPr>
        <w:t>Раздел 4. Правовые, нормативные и организационные основы БЖД</w:t>
      </w:r>
    </w:p>
    <w:p w:rsidR="00EB31C2" w:rsidRPr="00BE5DA8" w:rsidRDefault="00EB31C2" w:rsidP="00EB31C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E5DA8">
        <w:t>Управление безопасностью труда: законодательные, нормативные, правовые акты по обеспечению безопасности; система стандартов безопасности труда. Организация и функции службы охраны труда на предприятиях. Производственный травматизм и меры по его предупреждению. Специальная оценка рабочих мест по условиям труда</w:t>
      </w:r>
    </w:p>
    <w:p w:rsidR="00EB31C2" w:rsidRPr="00BE5DA8" w:rsidRDefault="00EB31C2" w:rsidP="00EB31C2">
      <w:pPr>
        <w:spacing w:line="276" w:lineRule="auto"/>
        <w:ind w:firstLine="709"/>
        <w:jc w:val="both"/>
        <w:rPr>
          <w:b/>
        </w:rPr>
      </w:pPr>
    </w:p>
    <w:p w:rsidR="00EB31C2" w:rsidRPr="00BE5DA8" w:rsidRDefault="00EB31C2" w:rsidP="00EB31C2">
      <w:pPr>
        <w:spacing w:line="276" w:lineRule="auto"/>
        <w:ind w:firstLine="709"/>
        <w:jc w:val="center"/>
        <w:rPr>
          <w:b/>
        </w:rPr>
      </w:pPr>
      <w:r w:rsidRPr="00BE5DA8">
        <w:rPr>
          <w:b/>
        </w:rPr>
        <w:t>Форма текущего контроля</w:t>
      </w:r>
    </w:p>
    <w:p w:rsidR="00EB31C2" w:rsidRDefault="00EB31C2" w:rsidP="00EB31C2">
      <w:pPr>
        <w:spacing w:line="276" w:lineRule="auto"/>
        <w:ind w:firstLine="709"/>
        <w:jc w:val="both"/>
      </w:pPr>
      <w:r w:rsidRPr="00BE5DA8">
        <w:t>Контрольная работа включает в себя письменные ответы на четыре контрольных вопроса. Номер варианта выбирается студентом из таблицы. Он должен соответствовать последней цифре номера зачетной книжки. При оформлении контрольной работы необходимо указать номер варианта и наименование вопросов.  Выполненная работа сдается для проверки на кафедру Безопасность ж</w:t>
      </w:r>
      <w:r>
        <w:t>изнедеятельности.  Корпус №05,</w:t>
      </w:r>
      <w:r w:rsidRPr="00BE5DA8">
        <w:t xml:space="preserve"> ул.Амурская,15 (каб. 208), тел.: 26-52-92</w:t>
      </w:r>
    </w:p>
    <w:p w:rsidR="00EB31C2" w:rsidRDefault="00EB31C2" w:rsidP="00EB31C2">
      <w:pPr>
        <w:spacing w:line="276" w:lineRule="auto"/>
        <w:ind w:firstLine="709"/>
        <w:jc w:val="both"/>
      </w:pPr>
    </w:p>
    <w:p w:rsidR="00EB31C2" w:rsidRPr="00BE5DA8" w:rsidRDefault="00EB31C2" w:rsidP="00EB31C2">
      <w:pPr>
        <w:spacing w:line="276" w:lineRule="auto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342"/>
      </w:tblGrid>
      <w:tr w:rsidR="00EB31C2" w:rsidRPr="001F1116" w:rsidTr="001477AF">
        <w:trPr>
          <w:trHeight w:val="366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lastRenderedPageBreak/>
              <w:t>Номер варианта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Контрольные вопросы</w:t>
            </w:r>
          </w:p>
        </w:tc>
      </w:tr>
      <w:tr w:rsidR="00EB31C2" w:rsidRPr="001F1116" w:rsidTr="001477AF">
        <w:trPr>
          <w:trHeight w:val="34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1, 11, 21, 31</w:t>
            </w:r>
          </w:p>
        </w:tc>
      </w:tr>
      <w:tr w:rsidR="00EB31C2" w:rsidRPr="001F1116" w:rsidTr="001477AF">
        <w:trPr>
          <w:trHeight w:val="36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2, 12, 22, 32</w:t>
            </w:r>
          </w:p>
        </w:tc>
      </w:tr>
      <w:tr w:rsidR="00EB31C2" w:rsidRPr="001F1116" w:rsidTr="001477AF">
        <w:trPr>
          <w:trHeight w:val="34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3, 13, 23, 33</w:t>
            </w:r>
          </w:p>
        </w:tc>
      </w:tr>
      <w:tr w:rsidR="00EB31C2" w:rsidRPr="001F1116" w:rsidTr="001477AF">
        <w:trPr>
          <w:trHeight w:val="36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4, 14, 24, 34</w:t>
            </w:r>
          </w:p>
        </w:tc>
      </w:tr>
      <w:tr w:rsidR="00EB31C2" w:rsidRPr="001F1116" w:rsidTr="001477AF">
        <w:trPr>
          <w:trHeight w:val="34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5, 15, 25, 35</w:t>
            </w:r>
          </w:p>
        </w:tc>
      </w:tr>
      <w:tr w:rsidR="00EB31C2" w:rsidRPr="001F1116" w:rsidTr="001477AF">
        <w:trPr>
          <w:trHeight w:val="36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6, 16, 26, 36</w:t>
            </w:r>
          </w:p>
        </w:tc>
      </w:tr>
      <w:tr w:rsidR="00EB31C2" w:rsidRPr="001F1116" w:rsidTr="001477AF">
        <w:trPr>
          <w:trHeight w:val="34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7, 17, 27, 37</w:t>
            </w:r>
          </w:p>
        </w:tc>
      </w:tr>
      <w:tr w:rsidR="00EB31C2" w:rsidRPr="001F1116" w:rsidTr="001477AF">
        <w:trPr>
          <w:trHeight w:val="36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8, 18, 28, 38</w:t>
            </w:r>
          </w:p>
        </w:tc>
      </w:tr>
      <w:tr w:rsidR="00EB31C2" w:rsidRPr="001F1116" w:rsidTr="001477AF">
        <w:trPr>
          <w:trHeight w:val="34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9, 19, 29, 39</w:t>
            </w:r>
          </w:p>
        </w:tc>
      </w:tr>
      <w:tr w:rsidR="00EB31C2" w:rsidRPr="001F1116" w:rsidTr="001477AF">
        <w:trPr>
          <w:trHeight w:val="384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2" w:rsidRPr="001F1116" w:rsidRDefault="00EB31C2" w:rsidP="001477AF">
            <w:pPr>
              <w:spacing w:before="100" w:beforeAutospacing="1" w:line="240" w:lineRule="atLeast"/>
              <w:contextualSpacing/>
              <w:jc w:val="center"/>
            </w:pPr>
            <w:r w:rsidRPr="001F1116">
              <w:t>10, 20, 30, 40</w:t>
            </w:r>
          </w:p>
        </w:tc>
      </w:tr>
    </w:tbl>
    <w:p w:rsidR="00EB31C2" w:rsidRDefault="00EB31C2" w:rsidP="00EB31C2">
      <w:pPr>
        <w:ind w:firstLine="708"/>
        <w:jc w:val="both"/>
        <w:rPr>
          <w:b/>
          <w:i/>
        </w:rPr>
      </w:pPr>
    </w:p>
    <w:p w:rsidR="00EB31C2" w:rsidRPr="00BE5DA8" w:rsidRDefault="00EB31C2" w:rsidP="00EB31C2">
      <w:pPr>
        <w:spacing w:line="276" w:lineRule="auto"/>
        <w:ind w:firstLine="708"/>
        <w:jc w:val="both"/>
        <w:rPr>
          <w:b/>
        </w:rPr>
      </w:pPr>
      <w:r w:rsidRPr="00BE5DA8">
        <w:rPr>
          <w:b/>
        </w:rPr>
        <w:t>Перечень контрольных вопросов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Классификация опасностей. Опасные и вредные производственные факторы.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Основные анализаторы человека и их роль в обеспечении безопасности жизнедеятельности.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Психологические качества человека и их значение в обеспечении безопасности.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Управление охраной труда в организациях (на предприятиях).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 xml:space="preserve">Государственный надзор и контроль выполнения </w:t>
      </w:r>
      <w:r w:rsidR="008A7CB1" w:rsidRPr="00BE5DA8">
        <w:t>законодательства об</w:t>
      </w:r>
      <w:r>
        <w:t xml:space="preserve"> </w:t>
      </w:r>
      <w:r w:rsidRPr="00AC78D5">
        <w:t>охран</w:t>
      </w:r>
      <w:r>
        <w:t>е</w:t>
      </w:r>
      <w:r w:rsidRPr="00AC78D5">
        <w:t xml:space="preserve"> труда</w:t>
      </w:r>
      <w:r w:rsidRPr="00BE5DA8">
        <w:t>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Ведомственный и общественный контроль охран</w:t>
      </w:r>
      <w:r>
        <w:t>ы</w:t>
      </w:r>
      <w:r w:rsidRPr="00BE5DA8">
        <w:t xml:space="preserve"> труда.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Порядок обучения (инструктажа) по безопасности труда на предприятиях.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AC78D5">
        <w:t>Специальная оценка условий труда.  Цели, задачи и этапы.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Порядок расследования и учета несчастных случаев на производстве.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Методы анализа производственного травматизма.</w:t>
      </w:r>
      <w:r w:rsidRPr="00BE5DA8">
        <w:rPr>
          <w:b/>
          <w:i/>
        </w:rPr>
        <w:t xml:space="preserve"> 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 xml:space="preserve">Микроклимат и его влияние на условия труда. 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Опасность переохлаждения организма и его профилактика.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Опасность перегревания организма и его профилактика.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 xml:space="preserve">Общая классификация вредных веществ. 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Способы нормализации воздушной атмосферы. Назначение и принцип устройства общеобменной механической вентиляции.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Производственное освещение и его влияние на безопасность.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Организация безопасной работы на персональных компьютерах.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Способы и меры защиты персонала от вибраций.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Способы и методы защиты персонала от шума.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Способы и методы защиты персонала от ионизирующих облучений.</w:t>
      </w:r>
      <w:r w:rsidRPr="00BE5DA8">
        <w:rPr>
          <w:b/>
          <w:i/>
        </w:rPr>
        <w:t xml:space="preserve"> 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 xml:space="preserve">Действие электротока на человека. Основные факторы, оказывающие влияние на исход поражения током. 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 xml:space="preserve">Основные методы и средства по защите от поражения электрическим током. 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 xml:space="preserve">Роль человеческого фактора в организации безопасности. 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Общая характеристика ЧС. Классификация ЧС.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 xml:space="preserve">ЧС природного характера (землетрясения и вулканы) </w:t>
      </w:r>
      <w:r w:rsidR="008A7CB1" w:rsidRPr="00BE5DA8">
        <w:t>и рекомендации</w:t>
      </w:r>
      <w:r w:rsidRPr="00BE5DA8">
        <w:t xml:space="preserve"> населению по защите и правилам поведения.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 xml:space="preserve">Геологически-опасные явления (оползни, сели, лавины). Рекомендации населению по защите и правилам поведения.   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lastRenderedPageBreak/>
        <w:t>Стихийные бедствия метеорологического характера (ураганы, бури) и т.д. Меры защиты.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Стихийные бедствия гидрогеологического характера (наводнения, заторы, зажоры, цунами) и защита от них.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Лесные пожары. Рекомендации по предотвращению пожаров и правилам поведения людей.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 xml:space="preserve">Химически-опасные объекты (общая характеристика и рекомендации населению при авариях с выбросом сильнодействующих ядовитых веществ). 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Безопасность и профессиональная деятельность.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Государственная политика и безопасность.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Культура человека, общества и безопасность.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Основные региональные проблемы безопасности.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Безопасность и нанотехнологии.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Мобильная связь и здоровье человека. Анализ современных исследований.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Лекарственные препараты и безопасность.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Действие алкоголя и наркотиков на человека и его здоровье.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Транспортный шум и методы его снижения.</w:t>
      </w:r>
    </w:p>
    <w:p w:rsidR="00EB31C2" w:rsidRPr="00BE5DA8" w:rsidRDefault="00EB31C2" w:rsidP="00EB31C2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0" w:firstLine="0"/>
        <w:jc w:val="both"/>
      </w:pPr>
      <w:r w:rsidRPr="00BE5DA8">
        <w:t>Типы и характер террористических актов.</w:t>
      </w:r>
    </w:p>
    <w:p w:rsidR="00EB31C2" w:rsidRPr="00BE5DA8" w:rsidRDefault="00EB31C2" w:rsidP="00EB31C2">
      <w:pPr>
        <w:spacing w:line="276" w:lineRule="auto"/>
        <w:jc w:val="center"/>
        <w:rPr>
          <w:b/>
        </w:rPr>
      </w:pPr>
      <w:r w:rsidRPr="00BE5DA8">
        <w:rPr>
          <w:b/>
        </w:rPr>
        <w:t>Форма промежуточного контроля</w:t>
      </w:r>
    </w:p>
    <w:p w:rsidR="00EB31C2" w:rsidRPr="00BE5DA8" w:rsidRDefault="00EB31C2" w:rsidP="00EB31C2">
      <w:pPr>
        <w:spacing w:line="276" w:lineRule="auto"/>
        <w:ind w:firstLine="708"/>
        <w:jc w:val="center"/>
        <w:rPr>
          <w:b/>
          <w:color w:val="FF0000"/>
        </w:rPr>
      </w:pPr>
      <w:r>
        <w:rPr>
          <w:b/>
        </w:rPr>
        <w:t>зачет</w:t>
      </w:r>
    </w:p>
    <w:p w:rsidR="00EB31C2" w:rsidRPr="00BE5DA8" w:rsidRDefault="00EB31C2" w:rsidP="00EB31C2">
      <w:pPr>
        <w:spacing w:line="276" w:lineRule="auto"/>
        <w:ind w:firstLine="708"/>
        <w:jc w:val="both"/>
        <w:rPr>
          <w:b/>
          <w:color w:val="FF0000"/>
        </w:rPr>
      </w:pPr>
      <w:r w:rsidRPr="00BE5DA8">
        <w:rPr>
          <w:b/>
        </w:rPr>
        <w:t xml:space="preserve">Перечень примерных вопросов для подготовки к </w:t>
      </w:r>
      <w:r>
        <w:rPr>
          <w:b/>
        </w:rPr>
        <w:t>зачету</w:t>
      </w:r>
      <w:r w:rsidRPr="00BE5DA8">
        <w:rPr>
          <w:b/>
          <w:color w:val="FF0000"/>
        </w:rPr>
        <w:t xml:space="preserve">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Опасности среды обитания. </w:t>
      </w:r>
      <w:r w:rsidR="008A7CB1" w:rsidRPr="00BE5DA8">
        <w:t>Классификация и</w:t>
      </w:r>
      <w:r w:rsidRPr="00BE5DA8">
        <w:t xml:space="preserve"> номенклатура опасностей.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Социальные </w:t>
      </w:r>
      <w:r w:rsidR="008A7CB1" w:rsidRPr="00BE5DA8">
        <w:t>опасности (</w:t>
      </w:r>
      <w:r w:rsidRPr="00BE5DA8">
        <w:t>классификация).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Опасные и вредные производственные факторы по отраслям деятельности.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Условия труда (критерии оценки).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Количественная оценка опасностей. Коэффициент риска.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Технические принципы обеспечения безопасности.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Организационные принципы обеспечения безопасности.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Ориентирующие принципы обеспечения безопасности.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Методы обеспечения безопасности.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Средства обеспечения безопасности.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Физиологические основы труда. Классификация и критерии оценки труда.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Работоспособность человека и ее динамика.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Медико-биологические основы безопасности труда (классификация анализаторов человека).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Роль зрительного и слухового анализаторов в обеспечении безопасности.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Естественная система защиты организма человека.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Эргономические основы БЖД. Совместимость системы «человек – машина».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Общая характеристика психологических качеств человека с точки зрения безопасности труда.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Роль человеческого фактора в обеспечении безопасности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Формула безопасного труда работника.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Важнейшие профессиональные качества работников с точки зрения безопасности труда.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Микроклимат производственных помещений. Система терморегуляции организма человека.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lastRenderedPageBreak/>
        <w:t>Острые формы нарушения терморегуляции человеческого организма.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Методы и мероприятия по обеспечения нормальных микроклиматических условий труда (отопление, кондиционирование, профилактические меры).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Вредные вещества (классификация и принципы нормирования). Характерные вредные вещества по отраслям деятельности.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Вентиляция производственных помещений. Классификация и принципиальные схемы.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Влияние освещения на зрение человека.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Естественное и искусственное освещение (общая характеристика, классификация, нормирование, средства освещения).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Производственный шум (общая характеристика, влияние на организм, нормирование).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Методы и средства борьбы с производственным шумом.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Вибрация (общая характеристика, классификация, вредность и нормирование).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Способы и методы защиты от вибрации.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Электромагнитное излучение (общая характеристика, влияние на организм человека, нормирование).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Методы и средства защиты от электромагнитных излучений.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Воздействие электрического тока на человека.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Основные факторы, влияющие на поражение человека электротоком.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Технические и организационные мероприятия по защите от поражения электротоком.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Защита от поражения молнией.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Радиация (общая характеристика, воздействие на человека, нормирование).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Мероприятия по защите от радиации.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Основы пожарной безопасности. Причины пожаров, источники зажигания, средства и способы пожаротушения.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Общая классификация в ЧС (по масштабам, природе происхождения и т.д.).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Классификация ЧС природного характера.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Классификация ЧС техногенного характера.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Классификация ЧС экологического характера.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ЧС природного характера (землетрясения – общая характеристика, поражающие факторы, правила поведения людей).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ЧС природного характера (цунами – общая характеристика, поражающие факторы, правила поведения людей).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ЧС природного характера (наводнения – общая характеристика, поражающие факторы, правила поведения людей).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ЧС природного характера (гидродинамические аварии – общая характеристика поражающие фактора, правила поведения людей).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ЧС техногенного характера (аварии на химически опасных объектах – общая характеристика, влияющие факторы, способы защиты населения).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ЧС техногенного характера (взрывы – действие на сооружения и людей, правила поведения).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Основы устойчивости и функционирования объектов экономики в ЧС.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Проведение спасательных и других неотложных работ при ликвидации возможных аварий, катастроф и стихийных бедствия.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lastRenderedPageBreak/>
        <w:t>Общая структура правовой основы охраны труда в РФ.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Структура основных нормативных и правовых актов по охране труда.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Основные положения государственной политики по охране труда.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Государственный и специализированный контроль и надзор по охране труда.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Внутриведомственный (корпоративный) производственный контроль по безопасности труда.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Права и обязанности работника в области охраны труда.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 xml:space="preserve">Права и обязанности руководителя в области охраны труда. 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Порядок расследования несчастных случаев на производстве.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Методы анализа производственного травматизма. Основные статистические показатели по травматизму.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Групповой метод анализа травматизма.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Топографический метод анализа травматизма.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Порядок обучения и инструктажа работников по охране руда при приеме на работу.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Порядок обучения и инструктажа работников по охране труда в процессе работы.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Виды дисциплинарных взысканий за нарушение законодательства по охране труда.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Материальная ответственность работника за ущерб, причиненный работодателю.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Материальная ответственность работодателя перед работником.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spacing w:val="-4"/>
        </w:rPr>
      </w:pPr>
      <w:r w:rsidRPr="00BE5DA8">
        <w:rPr>
          <w:spacing w:val="-4"/>
        </w:rPr>
        <w:t>Виды административной ответственности за нарушение законодательства по охране труда.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Виды уголовной ответственности за нарушение законодательства по охране труда.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Специальная оценка условий труда.  Цели, задачи и этапы.</w:t>
      </w:r>
    </w:p>
    <w:p w:rsidR="00EB31C2" w:rsidRPr="00BE5DA8" w:rsidRDefault="00EB31C2" w:rsidP="00EB31C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E5DA8">
        <w:t>Методика проведения специальной оценки условий труда, травмобезопасности и обеспеченности работников средствами индивидуальной защиты. Использование результатов специальной оценки на производстве.</w:t>
      </w:r>
    </w:p>
    <w:p w:rsidR="00EB31C2" w:rsidRPr="00BE5DA8" w:rsidRDefault="00EB31C2" w:rsidP="00EB31C2">
      <w:pPr>
        <w:spacing w:before="100" w:beforeAutospacing="1" w:after="100" w:afterAutospacing="1" w:line="276" w:lineRule="auto"/>
        <w:ind w:firstLine="708"/>
        <w:jc w:val="both"/>
      </w:pPr>
      <w:r w:rsidRPr="00BE5DA8">
        <w:rPr>
          <w:b/>
        </w:rPr>
        <w:t xml:space="preserve">Оформление письменной работы согласно МИ 4.2-5/47-01-2013 </w:t>
      </w:r>
      <w:hyperlink r:id="rId7" w:tgtFrame="_blank" w:history="1">
        <w:r w:rsidRPr="00BE5DA8">
          <w:rPr>
            <w:rStyle w:val="a7"/>
          </w:rPr>
          <w:t>Общие требования к построению и оформлению учебной текстовой документации</w:t>
        </w:r>
      </w:hyperlink>
    </w:p>
    <w:p w:rsidR="00EB31C2" w:rsidRPr="00BE5DA8" w:rsidRDefault="00EB31C2" w:rsidP="00EB31C2">
      <w:pPr>
        <w:spacing w:before="100" w:beforeAutospacing="1" w:after="100" w:afterAutospacing="1" w:line="276" w:lineRule="auto"/>
        <w:ind w:firstLine="708"/>
        <w:jc w:val="both"/>
      </w:pPr>
      <w:r w:rsidRPr="00BE5DA8">
        <w:rPr>
          <w:b/>
        </w:rPr>
        <w:t>Учебно-методическое и информационное обеспечение дисциплины</w:t>
      </w:r>
    </w:p>
    <w:p w:rsidR="00EB31C2" w:rsidRPr="00BE5DA8" w:rsidRDefault="00EB31C2" w:rsidP="00EB31C2">
      <w:pPr>
        <w:spacing w:line="276" w:lineRule="auto"/>
        <w:contextualSpacing/>
        <w:rPr>
          <w:b/>
        </w:rPr>
      </w:pPr>
      <w:r w:rsidRPr="00BE5DA8">
        <w:rPr>
          <w:b/>
        </w:rPr>
        <w:t>Основная литература по БЖД:</w:t>
      </w:r>
    </w:p>
    <w:p w:rsidR="00EB31C2" w:rsidRPr="001F619C" w:rsidRDefault="00EB31C2" w:rsidP="00EB31C2">
      <w:pPr>
        <w:tabs>
          <w:tab w:val="left" w:pos="0"/>
        </w:tabs>
        <w:ind w:firstLine="426"/>
        <w:contextualSpacing/>
        <w:jc w:val="both"/>
        <w:rPr>
          <w:bCs/>
        </w:rPr>
      </w:pPr>
      <w:r w:rsidRPr="001F619C">
        <w:rPr>
          <w:bCs/>
        </w:rPr>
        <w:t xml:space="preserve">1. Воронов Е.Т.. Безопасность жизнедеятельности. Теоретические основы БЖД. Охрана труда : учеб. пособие / Е.Т. Воронов, Ю.Н. Резник, И.А. Бондарь. - Чита : ЧитГУ, 2010. - 390с. [Электронный ресурс] http://library.zabgu.ru, http://mpro.zabgu.ru Мега Про, 100 %. </w:t>
      </w:r>
    </w:p>
    <w:p w:rsidR="00EB31C2" w:rsidRPr="001F619C" w:rsidRDefault="00EB31C2" w:rsidP="00EB31C2">
      <w:pPr>
        <w:tabs>
          <w:tab w:val="left" w:pos="0"/>
        </w:tabs>
        <w:ind w:firstLine="426"/>
        <w:contextualSpacing/>
        <w:jc w:val="both"/>
        <w:rPr>
          <w:bCs/>
        </w:rPr>
      </w:pPr>
      <w:r w:rsidRPr="001F619C">
        <w:rPr>
          <w:bCs/>
        </w:rPr>
        <w:t xml:space="preserve">2. Воронов Е.Т.Защита в чрезвычайных ситуациях : учеб. пособие / Е.Т. Воронов [и др.]. - Чита : ЧитГУ, 2010. - 205с.  [Электронный ресурс] http://library.zabgu.ru, http://mpro.zabgu.ru </w:t>
      </w:r>
    </w:p>
    <w:p w:rsidR="00EB31C2" w:rsidRDefault="00EB31C2" w:rsidP="00EB31C2">
      <w:pPr>
        <w:tabs>
          <w:tab w:val="left" w:pos="0"/>
        </w:tabs>
        <w:ind w:firstLine="426"/>
        <w:contextualSpacing/>
        <w:jc w:val="both"/>
        <w:rPr>
          <w:bCs/>
        </w:rPr>
      </w:pPr>
      <w:r w:rsidRPr="001F619C">
        <w:rPr>
          <w:bCs/>
        </w:rPr>
        <w:t xml:space="preserve">3. Грошева И.В. Безопасность жизнедеятельности: практикум / И.В. Грошева, В.Н. Матыгулина. – Чита: ЗабГУ, 2017. 125 с. [Электронный ресурс] http://library.zabgu.ru, http://mpro.zabgu.ru </w:t>
      </w:r>
    </w:p>
    <w:p w:rsidR="00EB31C2" w:rsidRDefault="00EB31C2" w:rsidP="00EB31C2">
      <w:pPr>
        <w:tabs>
          <w:tab w:val="left" w:pos="0"/>
        </w:tabs>
        <w:ind w:firstLine="426"/>
        <w:contextualSpacing/>
        <w:jc w:val="both"/>
        <w:rPr>
          <w:bCs/>
        </w:rPr>
      </w:pPr>
      <w:r w:rsidRPr="001F619C">
        <w:rPr>
          <w:bCs/>
        </w:rPr>
        <w:t xml:space="preserve">4. Белов С.В. Безопасность жизнедеятельности и защита окружающей среды (техносферная безопасность). Учебник для академического бакалавриата / С.В. Белов. – М.: Юрайт – М.: Юрайт, 2017. [Электронный ресурс] </w:t>
      </w:r>
      <w:hyperlink r:id="rId8" w:history="1">
        <w:r w:rsidRPr="00B61CB5">
          <w:rPr>
            <w:rStyle w:val="a7"/>
            <w:bCs/>
          </w:rPr>
          <w:t>www.biblio-onlin.ru</w:t>
        </w:r>
      </w:hyperlink>
      <w:r w:rsidRPr="001F619C">
        <w:rPr>
          <w:bCs/>
        </w:rPr>
        <w:t>,</w:t>
      </w:r>
    </w:p>
    <w:p w:rsidR="00EB31C2" w:rsidRDefault="00EB31C2" w:rsidP="00EB31C2">
      <w:pPr>
        <w:tabs>
          <w:tab w:val="left" w:pos="0"/>
        </w:tabs>
        <w:spacing w:line="276" w:lineRule="auto"/>
        <w:contextualSpacing/>
        <w:rPr>
          <w:bCs/>
        </w:rPr>
      </w:pPr>
    </w:p>
    <w:p w:rsidR="00EB31C2" w:rsidRDefault="00EB31C2" w:rsidP="00EB31C2">
      <w:pPr>
        <w:tabs>
          <w:tab w:val="left" w:pos="0"/>
        </w:tabs>
        <w:spacing w:line="276" w:lineRule="auto"/>
        <w:contextualSpacing/>
        <w:rPr>
          <w:b/>
          <w:bCs/>
        </w:rPr>
      </w:pPr>
      <w:r w:rsidRPr="00BE5DA8">
        <w:rPr>
          <w:b/>
          <w:bCs/>
        </w:rPr>
        <w:t>Дополнительная литература по БЖД:</w:t>
      </w:r>
    </w:p>
    <w:p w:rsidR="00EB31C2" w:rsidRDefault="00EB31C2" w:rsidP="00EB31C2">
      <w:pPr>
        <w:tabs>
          <w:tab w:val="left" w:pos="0"/>
        </w:tabs>
        <w:spacing w:line="276" w:lineRule="auto"/>
        <w:contextualSpacing/>
        <w:rPr>
          <w:b/>
          <w:bCs/>
        </w:rPr>
      </w:pPr>
    </w:p>
    <w:p w:rsidR="00EB31C2" w:rsidRPr="00BE5DA8" w:rsidRDefault="00EB31C2" w:rsidP="00EB31C2">
      <w:pPr>
        <w:pStyle w:val="a6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BE5DA8">
        <w:rPr>
          <w:rFonts w:ascii="Times New Roman" w:hAnsi="Times New Roman"/>
          <w:bCs/>
          <w:sz w:val="24"/>
          <w:szCs w:val="24"/>
        </w:rPr>
        <w:lastRenderedPageBreak/>
        <w:t xml:space="preserve">Воронов Е.Т. Прогноз зон поражения при черезвычайных ситуациях природного и техногенного характера : учеб. пособие / Е.Т. Воронов, В.Н. Тюпин, И.А. Бондарь. - Чита: ЧитГУ, 2007. - 135 с. </w:t>
      </w:r>
      <w:r w:rsidRPr="001F619C">
        <w:rPr>
          <w:rFonts w:ascii="Times New Roman" w:hAnsi="Times New Roman"/>
          <w:bCs/>
          <w:sz w:val="24"/>
          <w:szCs w:val="24"/>
        </w:rPr>
        <w:t>[Электронный ресурс] http://library.zabgu.ru, http://mpro.zabgu.ru Мега Про, 100 %.</w:t>
      </w:r>
    </w:p>
    <w:p w:rsidR="00EB31C2" w:rsidRPr="00BE5DA8" w:rsidRDefault="00EB31C2" w:rsidP="00EB31C2">
      <w:pPr>
        <w:pStyle w:val="a6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BE5DA8">
        <w:rPr>
          <w:rFonts w:ascii="Times New Roman" w:hAnsi="Times New Roman"/>
          <w:bCs/>
          <w:sz w:val="24"/>
          <w:szCs w:val="24"/>
        </w:rPr>
        <w:t>Звягинцева О. Ю. Медико-биологические основы безопасности жизнедеятельности : учеб. пособие / О.Ю. Звягинцева. - Чита : ЗабГУ, 2011. - 142 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619C">
        <w:rPr>
          <w:rFonts w:ascii="Times New Roman" w:hAnsi="Times New Roman"/>
          <w:bCs/>
          <w:sz w:val="24"/>
          <w:szCs w:val="24"/>
        </w:rPr>
        <w:t>[Электронный ресурс] http://library.zabgu.ru, http://mpro.zabgu.ru Мега Про, 100 %.</w:t>
      </w:r>
    </w:p>
    <w:p w:rsidR="00EB31C2" w:rsidRDefault="00EB31C2" w:rsidP="00EB31C2">
      <w:pPr>
        <w:pStyle w:val="a6"/>
        <w:numPr>
          <w:ilvl w:val="0"/>
          <w:numId w:val="3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1F619C">
        <w:rPr>
          <w:rFonts w:ascii="Times New Roman" w:hAnsi="Times New Roman"/>
          <w:sz w:val="24"/>
          <w:szCs w:val="24"/>
        </w:rPr>
        <w:t>Субботин, А.И. Управление безопасностью труда / А. И. Субботин; Субботин А.И. - Moscow : Горная книга, 2004. - . - Управление безопасностью труда [Электронный ресурс] : Учебное пособие для горных вузов / Субботин А.И. - М: Издательство Московского государственного горного университета, 2004. - ISBN 5-7418-0320-2.</w:t>
      </w:r>
    </w:p>
    <w:p w:rsidR="00EB31C2" w:rsidRDefault="00EB31C2" w:rsidP="00EB31C2">
      <w:pPr>
        <w:pStyle w:val="a6"/>
        <w:tabs>
          <w:tab w:val="left" w:pos="0"/>
          <w:tab w:val="left" w:pos="426"/>
        </w:tabs>
        <w:spacing w:after="0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B31C2" w:rsidRPr="00BE5DA8" w:rsidRDefault="00EB31C2" w:rsidP="00EB31C2">
      <w:pPr>
        <w:pStyle w:val="a6"/>
        <w:tabs>
          <w:tab w:val="left" w:pos="0"/>
          <w:tab w:val="left" w:pos="426"/>
        </w:tabs>
        <w:spacing w:after="0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E5DA8">
        <w:rPr>
          <w:rFonts w:ascii="Times New Roman" w:hAnsi="Times New Roman"/>
          <w:b/>
          <w:sz w:val="24"/>
          <w:szCs w:val="24"/>
        </w:rPr>
        <w:t>Базы данных, информационно-справочные и поисковые системы*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1.</w:t>
      </w:r>
      <w:r w:rsidRPr="00BE5DA8">
        <w:tab/>
        <w:t>https://e.lanbook.com/ Электронно-библиотечная система «Издательство «Лань»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2.</w:t>
      </w:r>
      <w:r w:rsidRPr="00BE5DA8">
        <w:tab/>
        <w:t>https://www.biblio-online.ru/ Электронно-библиотечная система «Юрайт»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3.</w:t>
      </w:r>
      <w:r w:rsidRPr="00BE5DA8">
        <w:tab/>
        <w:t>http://www.studentlibrary.ru/ Электронно-библиотечная система «Консультант студента»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4.</w:t>
      </w:r>
      <w:r w:rsidRPr="00BE5DA8">
        <w:tab/>
        <w:t xml:space="preserve">ЭБС "Университетская библиотека Online" http://biblioclub.ru/ 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5.</w:t>
      </w:r>
      <w:r w:rsidRPr="00BE5DA8">
        <w:tab/>
        <w:t>ЭБС ЗабГУ http://library.zabgu.ru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6.</w:t>
      </w:r>
      <w:r w:rsidRPr="00BE5DA8">
        <w:tab/>
        <w:t>http://window.edu.ru 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7.</w:t>
      </w:r>
      <w:r w:rsidRPr="00BE5DA8">
        <w:tab/>
        <w:t>Официальный сайт Охрана труда в России http://ohranatruda.ru/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8.</w:t>
      </w:r>
      <w:r w:rsidRPr="00BE5DA8">
        <w:tab/>
        <w:t>Официальный сайт МЧС РФ http://www.mchs.gov.ru/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 w:rsidRPr="00BE5DA8">
        <w:t>9.</w:t>
      </w:r>
      <w:r w:rsidRPr="00BE5DA8">
        <w:tab/>
        <w:t>Портал «Все о пожарной безопасности»  http://www.0-1.ru/</w:t>
      </w:r>
    </w:p>
    <w:p w:rsidR="00EB31C2" w:rsidRPr="00BE5DA8" w:rsidRDefault="00EB31C2" w:rsidP="00EB31C2">
      <w:pPr>
        <w:tabs>
          <w:tab w:val="left" w:pos="0"/>
          <w:tab w:val="left" w:pos="851"/>
        </w:tabs>
        <w:spacing w:line="276" w:lineRule="auto"/>
        <w:ind w:firstLine="426"/>
        <w:jc w:val="both"/>
      </w:pPr>
      <w:r>
        <w:t xml:space="preserve">10. </w:t>
      </w:r>
      <w:r w:rsidRPr="00BE5DA8">
        <w:t>http://www.priroda.ru Природа России</w:t>
      </w:r>
    </w:p>
    <w:p w:rsidR="00EB31C2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  <w:r>
        <w:t xml:space="preserve">11. </w:t>
      </w:r>
      <w:r w:rsidRPr="00BE5DA8">
        <w:t>http://pravo.eup.ru/ Юридическая электронная библиотека</w:t>
      </w:r>
    </w:p>
    <w:p w:rsidR="00EB31C2" w:rsidRPr="00BE5DA8" w:rsidRDefault="00EB31C2" w:rsidP="00EB31C2">
      <w:pPr>
        <w:tabs>
          <w:tab w:val="left" w:pos="0"/>
          <w:tab w:val="left" w:pos="709"/>
        </w:tabs>
        <w:spacing w:line="276" w:lineRule="auto"/>
        <w:ind w:firstLine="426"/>
        <w:jc w:val="both"/>
      </w:pPr>
    </w:p>
    <w:p w:rsidR="00EB31C2" w:rsidRPr="00501E45" w:rsidRDefault="00EB31C2" w:rsidP="00EB31C2">
      <w:pPr>
        <w:spacing w:line="276" w:lineRule="auto"/>
      </w:pPr>
      <w:r w:rsidRPr="00501E45">
        <w:t xml:space="preserve">Преподаватель                    </w:t>
      </w:r>
      <w:r w:rsidRPr="00501E45">
        <w:rPr>
          <w:noProof/>
        </w:rPr>
        <w:drawing>
          <wp:inline distT="0" distB="0" distL="0" distR="0">
            <wp:extent cx="609600" cy="476250"/>
            <wp:effectExtent l="0" t="0" r="0" b="0"/>
            <wp:docPr id="2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2" t="40504" r="35651" b="34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E45">
        <w:t xml:space="preserve">                  Грошева Ирина Валерьевна</w:t>
      </w:r>
    </w:p>
    <w:p w:rsidR="00EB31C2" w:rsidRPr="00501E45" w:rsidRDefault="00EB31C2" w:rsidP="00EB31C2">
      <w:pPr>
        <w:spacing w:line="276" w:lineRule="auto"/>
      </w:pPr>
      <w:r w:rsidRPr="00501E45">
        <w:t>Доцент</w:t>
      </w:r>
      <w:r>
        <w:t xml:space="preserve"> кафедры ВХЭиПБ</w:t>
      </w:r>
      <w:r w:rsidRPr="00501E45">
        <w:t>, к.п.н.</w:t>
      </w:r>
    </w:p>
    <w:p w:rsidR="00EB31C2" w:rsidRDefault="00EB31C2" w:rsidP="00EB31C2">
      <w:pPr>
        <w:spacing w:line="276" w:lineRule="auto"/>
        <w:rPr>
          <w:sz w:val="28"/>
          <w:szCs w:val="28"/>
        </w:rPr>
      </w:pPr>
    </w:p>
    <w:p w:rsidR="00EB31C2" w:rsidRPr="002C30C8" w:rsidRDefault="00EB31C2" w:rsidP="00EB31C2">
      <w:pPr>
        <w:spacing w:line="360" w:lineRule="auto"/>
        <w:rPr>
          <w:sz w:val="28"/>
          <w:szCs w:val="28"/>
        </w:rPr>
      </w:pPr>
    </w:p>
    <w:p w:rsidR="006B5472" w:rsidRDefault="006B5472"/>
    <w:sectPr w:rsidR="006B5472" w:rsidSect="00EB31C2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E8" w:rsidRDefault="001A64E8">
      <w:r>
        <w:separator/>
      </w:r>
    </w:p>
  </w:endnote>
  <w:endnote w:type="continuationSeparator" w:id="0">
    <w:p w:rsidR="001A64E8" w:rsidRDefault="001A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43" w:rsidRDefault="008A7CB1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343" w:rsidRDefault="001A64E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43" w:rsidRDefault="008A7CB1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1C">
      <w:rPr>
        <w:rStyle w:val="a5"/>
        <w:noProof/>
      </w:rPr>
      <w:t>2</w:t>
    </w:r>
    <w:r>
      <w:rPr>
        <w:rStyle w:val="a5"/>
      </w:rPr>
      <w:fldChar w:fldCharType="end"/>
    </w:r>
  </w:p>
  <w:p w:rsidR="00374343" w:rsidRDefault="001A64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E8" w:rsidRDefault="001A64E8">
      <w:r>
        <w:separator/>
      </w:r>
    </w:p>
  </w:footnote>
  <w:footnote w:type="continuationSeparator" w:id="0">
    <w:p w:rsidR="001A64E8" w:rsidRDefault="001A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25254"/>
    <w:multiLevelType w:val="hybridMultilevel"/>
    <w:tmpl w:val="51AE16FA"/>
    <w:lvl w:ilvl="0" w:tplc="09D6A3F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408B1"/>
    <w:multiLevelType w:val="hybridMultilevel"/>
    <w:tmpl w:val="2C400AD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EAC19D1"/>
    <w:multiLevelType w:val="hybridMultilevel"/>
    <w:tmpl w:val="85B0291C"/>
    <w:lvl w:ilvl="0" w:tplc="145A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C2"/>
    <w:rsid w:val="00111B1C"/>
    <w:rsid w:val="001A64E8"/>
    <w:rsid w:val="006B5472"/>
    <w:rsid w:val="008A7CB1"/>
    <w:rsid w:val="00E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E8E92-E032-4A3A-B110-84548A2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1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31C2"/>
  </w:style>
  <w:style w:type="paragraph" w:styleId="a6">
    <w:name w:val="List Paragraph"/>
    <w:basedOn w:val="a"/>
    <w:uiPriority w:val="34"/>
    <w:qFormat/>
    <w:rsid w:val="00EB31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EB31C2"/>
    <w:rPr>
      <w:color w:val="0000FF"/>
      <w:u w:val="single"/>
    </w:rPr>
  </w:style>
  <w:style w:type="paragraph" w:styleId="a8">
    <w:name w:val="Block Text"/>
    <w:basedOn w:val="a"/>
    <w:rsid w:val="00EB31C2"/>
    <w:pPr>
      <w:ind w:left="6237" w:right="28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Ирина</dc:creator>
  <cp:keywords/>
  <dc:description/>
  <cp:lastModifiedBy>Грошева Ирина</cp:lastModifiedBy>
  <cp:revision>2</cp:revision>
  <dcterms:created xsi:type="dcterms:W3CDTF">2021-03-12T03:51:00Z</dcterms:created>
  <dcterms:modified xsi:type="dcterms:W3CDTF">2021-03-12T03:51:00Z</dcterms:modified>
</cp:coreProperties>
</file>