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BE" w:rsidRPr="00623411" w:rsidRDefault="00205FBE" w:rsidP="00205FBE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205FBE" w:rsidRPr="004B5796" w:rsidRDefault="00205FBE" w:rsidP="00205FBE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5FBE" w:rsidRPr="004B5796" w:rsidRDefault="00205FBE" w:rsidP="00205FBE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205FBE" w:rsidRPr="004B5796" w:rsidRDefault="00205FBE" w:rsidP="00205FBE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205FBE" w:rsidRPr="004B5796" w:rsidRDefault="00205FBE" w:rsidP="00205FBE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05FBE" w:rsidRDefault="00205FBE" w:rsidP="00205FBE">
      <w:pPr>
        <w:spacing w:line="360" w:lineRule="auto"/>
        <w:rPr>
          <w:sz w:val="28"/>
          <w:szCs w:val="28"/>
        </w:rPr>
      </w:pPr>
    </w:p>
    <w:p w:rsidR="00205FBE" w:rsidRDefault="00205FBE" w:rsidP="00205F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205FBE" w:rsidRPr="00155169" w:rsidRDefault="00205FBE" w:rsidP="00205FBE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энергетики</w:t>
      </w:r>
    </w:p>
    <w:p w:rsidR="00205FBE" w:rsidRPr="002C30C8" w:rsidRDefault="00205FBE" w:rsidP="00205FB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205FBE" w:rsidRPr="002C30C8" w:rsidRDefault="00205FBE" w:rsidP="00205FB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f2"/>
          <w:sz w:val="28"/>
          <w:szCs w:val="28"/>
        </w:rPr>
        <w:footnoteReference w:id="1"/>
      </w:r>
    </w:p>
    <w:p w:rsidR="00205FBE" w:rsidRPr="002C30C8" w:rsidRDefault="00205FBE" w:rsidP="00205FBE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  <w:r w:rsidRPr="002C30C8">
        <w:rPr>
          <w:rStyle w:val="af2"/>
          <w:i/>
          <w:sz w:val="28"/>
          <w:szCs w:val="28"/>
        </w:rPr>
        <w:footnoteReference w:id="2"/>
      </w:r>
    </w:p>
    <w:p w:rsidR="00205FBE" w:rsidRPr="002C30C8" w:rsidRDefault="00205FBE" w:rsidP="00571FE2">
      <w:pPr>
        <w:rPr>
          <w:sz w:val="28"/>
          <w:szCs w:val="28"/>
        </w:rPr>
      </w:pPr>
    </w:p>
    <w:p w:rsidR="00CD2DFC" w:rsidRDefault="00205FBE" w:rsidP="00205FB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по дисциплине</w:t>
      </w:r>
    </w:p>
    <w:p w:rsidR="001B1E09" w:rsidRDefault="001B1E09" w:rsidP="00205FBE">
      <w:pPr>
        <w:jc w:val="center"/>
        <w:rPr>
          <w:u w:val="single"/>
        </w:rPr>
      </w:pPr>
      <w:r>
        <w:t>«</w:t>
      </w:r>
      <w:r w:rsidR="00205FBE">
        <w:rPr>
          <w:u w:val="single"/>
        </w:rPr>
        <w:t>Централизованное теплоснабжение городов Забайкальского края</w:t>
      </w:r>
      <w:r>
        <w:rPr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205FBE" w:rsidRDefault="008366E3" w:rsidP="001B1E0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</w:p>
    <w:p w:rsidR="00A316A8" w:rsidRDefault="00205FBE" w:rsidP="001B1E0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2"/>
          <w:szCs w:val="22"/>
          <w:u w:val="single"/>
        </w:rPr>
        <w:t>130401 – Теплоэнергетика и теплотехника</w:t>
      </w:r>
    </w:p>
    <w:p w:rsidR="00A316A8" w:rsidRPr="00EE2293" w:rsidRDefault="00A316A8" w:rsidP="00205FBE">
      <w:pPr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205FBE" w:rsidRPr="002C30C8" w:rsidRDefault="00205FBE" w:rsidP="00205FB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4</w:t>
      </w:r>
      <w:r w:rsidRPr="002C30C8">
        <w:rPr>
          <w:sz w:val="28"/>
          <w:szCs w:val="28"/>
        </w:rPr>
        <w:t xml:space="preserve"> зачетных единиц.</w:t>
      </w:r>
    </w:p>
    <w:p w:rsidR="00205FBE" w:rsidRPr="002C30C8" w:rsidRDefault="00205FBE" w:rsidP="00205FB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205FBE" w:rsidRPr="002C30C8" w:rsidRDefault="00205FBE" w:rsidP="00205FB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205FBE" w:rsidRDefault="00205FBE" w:rsidP="00571FE2">
      <w:pPr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571FE2" w:rsidRPr="004A6BE4" w:rsidTr="001A76D9">
        <w:tc>
          <w:tcPr>
            <w:tcW w:w="5070" w:type="dxa"/>
            <w:vMerge w:val="restart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Виды занятий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Распределение по семестрам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Всего часов</w:t>
            </w:r>
          </w:p>
        </w:tc>
      </w:tr>
      <w:tr w:rsidR="00571FE2" w:rsidRPr="004A6BE4" w:rsidTr="001A76D9">
        <w:tc>
          <w:tcPr>
            <w:tcW w:w="5070" w:type="dxa"/>
            <w:vMerge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>
              <w:t>1</w:t>
            </w:r>
          </w:p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----</w:t>
            </w:r>
          </w:p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----</w:t>
            </w:r>
          </w:p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семестр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</w:p>
        </w:tc>
      </w:tr>
      <w:tr w:rsidR="00571FE2" w:rsidRPr="004A6BE4" w:rsidTr="001A76D9">
        <w:tc>
          <w:tcPr>
            <w:tcW w:w="5070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FE2" w:rsidRPr="004A6BE4" w:rsidRDefault="00571FE2" w:rsidP="001A76D9">
            <w:pPr>
              <w:spacing w:line="276" w:lineRule="auto"/>
              <w:jc w:val="center"/>
            </w:pPr>
            <w:r w:rsidRPr="004A6BE4">
              <w:t>5</w:t>
            </w: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 w:rsidRPr="004A6BE4">
              <w:t>Общая трудоемкость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>
              <w:t>144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 w:rsidRPr="004A6BE4">
              <w:t>Аудиторные занятия, в т.ч.: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  <w:ind w:firstLine="709"/>
            </w:pPr>
            <w:r w:rsidRPr="004A6BE4">
              <w:t>лекционные (ЛК)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  <w:ind w:firstLine="709"/>
            </w:pPr>
            <w:r w:rsidRPr="004A6BE4">
              <w:t>практические (семинарские) (ПЗ, СЗ)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  <w:ind w:firstLine="709"/>
            </w:pPr>
            <w:r w:rsidRPr="004A6BE4">
              <w:t>лабораторные (ЛР)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 w:rsidRPr="004A6BE4">
              <w:t>Самостоятельная работа студентов (СРС)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>
              <w:t>130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 w:rsidRPr="004A6BE4">
              <w:t xml:space="preserve">Форма </w:t>
            </w:r>
            <w:r>
              <w:t xml:space="preserve">промежуточной аттестации </w:t>
            </w:r>
            <w:r w:rsidRPr="004A6BE4">
              <w:t xml:space="preserve"> в семестре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  <w:r>
              <w:t>зачет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>
            <w:pPr>
              <w:spacing w:line="276" w:lineRule="auto"/>
            </w:pPr>
          </w:p>
        </w:tc>
      </w:tr>
      <w:tr w:rsidR="00571FE2" w:rsidRPr="004A6BE4" w:rsidTr="001A76D9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571FE2" w:rsidRPr="004A6BE4" w:rsidRDefault="00571FE2" w:rsidP="001A76D9">
            <w:r w:rsidRPr="004A6BE4">
              <w:t>Курсовая работа (курсовой проект) (КР, КП)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/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/>
        </w:tc>
        <w:tc>
          <w:tcPr>
            <w:tcW w:w="1134" w:type="dxa"/>
            <w:shd w:val="clear" w:color="auto" w:fill="auto"/>
            <w:vAlign w:val="bottom"/>
          </w:tcPr>
          <w:p w:rsidR="00571FE2" w:rsidRPr="004A6BE4" w:rsidRDefault="00571FE2" w:rsidP="001A76D9"/>
        </w:tc>
        <w:tc>
          <w:tcPr>
            <w:tcW w:w="992" w:type="dxa"/>
            <w:shd w:val="clear" w:color="auto" w:fill="auto"/>
            <w:vAlign w:val="bottom"/>
          </w:tcPr>
          <w:p w:rsidR="00571FE2" w:rsidRPr="004A6BE4" w:rsidRDefault="00571FE2" w:rsidP="001A76D9"/>
        </w:tc>
      </w:tr>
    </w:tbl>
    <w:p w:rsidR="00DE1292" w:rsidRPr="001B1E09" w:rsidRDefault="00DE1292" w:rsidP="00930B9D">
      <w:pPr>
        <w:spacing w:after="100" w:afterAutospacing="1" w:line="360" w:lineRule="auto"/>
        <w:jc w:val="center"/>
        <w:rPr>
          <w:b/>
        </w:rPr>
      </w:pPr>
      <w:bookmarkStart w:id="0" w:name="_GoBack"/>
      <w:bookmarkEnd w:id="0"/>
      <w:r w:rsidRPr="001B1E09">
        <w:rPr>
          <w:b/>
        </w:rPr>
        <w:lastRenderedPageBreak/>
        <w:t>Краткое содержание курса</w:t>
      </w:r>
    </w:p>
    <w:p w:rsidR="00A316A8" w:rsidRPr="00A33CC6" w:rsidRDefault="00016AB8" w:rsidP="00A33CC6">
      <w:pPr>
        <w:spacing w:line="360" w:lineRule="auto"/>
        <w:ind w:firstLine="709"/>
      </w:pPr>
      <w:r w:rsidRPr="00A33CC6">
        <w:rPr>
          <w:color w:val="000000"/>
        </w:rPr>
        <w:t>«</w:t>
      </w:r>
      <w:r w:rsidR="00205FBE">
        <w:rPr>
          <w:u w:val="single"/>
        </w:rPr>
        <w:t>Централизованное теплоснабжение городов Забайкальского края</w:t>
      </w:r>
      <w:r w:rsidRPr="00A33CC6">
        <w:rPr>
          <w:color w:val="000000"/>
        </w:rPr>
        <w:t xml:space="preserve">» является специальной дисциплиной, относится к вариативной части профессионального цикла дисциплин. </w:t>
      </w:r>
      <w:r w:rsidRPr="00A33CC6">
        <w:t xml:space="preserve">Курс предполагает, что студенты получили предварительно необходимую теоретическую и практическую подготовку при изучении основных теплоэнергетических дисциплин: «Техническая термодинамика», «Тепломассообмен», «Гидрогазодинамика». </w:t>
      </w:r>
      <w:r w:rsidR="00A307AC" w:rsidRPr="00A33CC6">
        <w:t>Изучаемые темы:</w:t>
      </w:r>
    </w:p>
    <w:p w:rsidR="00A307AC" w:rsidRPr="00A33CC6" w:rsidRDefault="00A307AC" w:rsidP="00A33CC6">
      <w:pPr>
        <w:spacing w:line="360" w:lineRule="auto"/>
        <w:ind w:firstLine="709"/>
      </w:pPr>
      <w:r w:rsidRPr="00A33CC6">
        <w:t xml:space="preserve">- </w:t>
      </w:r>
      <w:r w:rsidR="00016AB8" w:rsidRPr="00A33CC6">
        <w:t xml:space="preserve">Введение. Нормативно-законодательная база теплоснабжения. </w:t>
      </w:r>
      <w:r w:rsidR="00016AB8" w:rsidRPr="00A33CC6">
        <w:rPr>
          <w:iCs/>
          <w:color w:val="000000"/>
        </w:rPr>
        <w:t>Энергетическая эффективность теплофикации.</w:t>
      </w:r>
    </w:p>
    <w:p w:rsidR="00A307AC" w:rsidRPr="00A33CC6" w:rsidRDefault="00A307AC" w:rsidP="00A33CC6">
      <w:pPr>
        <w:spacing w:line="360" w:lineRule="auto"/>
        <w:ind w:firstLine="709"/>
      </w:pPr>
      <w:r w:rsidRPr="00A33CC6">
        <w:t xml:space="preserve">- </w:t>
      </w:r>
      <w:r w:rsidR="00016AB8" w:rsidRPr="00A33CC6">
        <w:rPr>
          <w:iCs/>
          <w:color w:val="000000"/>
        </w:rPr>
        <w:t>Тепловое потребление.</w:t>
      </w:r>
    </w:p>
    <w:p w:rsidR="00A307AC" w:rsidRPr="00A33CC6" w:rsidRDefault="00A307AC" w:rsidP="00A33CC6">
      <w:pPr>
        <w:spacing w:line="360" w:lineRule="auto"/>
        <w:ind w:firstLine="709"/>
      </w:pPr>
      <w:r w:rsidRPr="00A33CC6">
        <w:t xml:space="preserve">- </w:t>
      </w:r>
      <w:r w:rsidR="00016AB8" w:rsidRPr="00A33CC6">
        <w:rPr>
          <w:iCs/>
          <w:color w:val="000000"/>
        </w:rPr>
        <w:t>Режимы регулирования систем централизованного теплоснабжения.</w:t>
      </w:r>
    </w:p>
    <w:p w:rsidR="00A307AC" w:rsidRPr="00A33CC6" w:rsidRDefault="00A307AC" w:rsidP="00A33CC6">
      <w:pPr>
        <w:spacing w:line="360" w:lineRule="auto"/>
        <w:ind w:firstLine="709"/>
      </w:pPr>
      <w:r w:rsidRPr="00A33CC6">
        <w:t xml:space="preserve">- </w:t>
      </w:r>
      <w:r w:rsidR="00016AB8" w:rsidRPr="00A33CC6">
        <w:rPr>
          <w:iCs/>
          <w:color w:val="000000"/>
        </w:rPr>
        <w:t>Гидравлический и тепловой расчет тепловой сети. Гидравлический режим тепловых сетей.</w:t>
      </w:r>
    </w:p>
    <w:p w:rsidR="00A307AC" w:rsidRPr="00A33CC6" w:rsidRDefault="00A307AC" w:rsidP="00A33CC6">
      <w:pPr>
        <w:spacing w:line="360" w:lineRule="auto"/>
        <w:ind w:firstLine="709"/>
        <w:rPr>
          <w:iCs/>
          <w:color w:val="000000"/>
        </w:rPr>
      </w:pPr>
      <w:r w:rsidRPr="00A33CC6">
        <w:t xml:space="preserve">- </w:t>
      </w:r>
      <w:r w:rsidR="00016AB8" w:rsidRPr="00A33CC6">
        <w:rPr>
          <w:iCs/>
          <w:color w:val="000000"/>
        </w:rPr>
        <w:t>Оборудование систем централизованного теплоснабжения.</w:t>
      </w:r>
    </w:p>
    <w:p w:rsidR="00016AB8" w:rsidRPr="00A33CC6" w:rsidRDefault="00016AB8" w:rsidP="00A33CC6">
      <w:pPr>
        <w:spacing w:line="360" w:lineRule="auto"/>
        <w:ind w:firstLine="709"/>
        <w:rPr>
          <w:iCs/>
          <w:color w:val="000000"/>
        </w:rPr>
      </w:pPr>
      <w:r w:rsidRPr="00A33CC6">
        <w:rPr>
          <w:iCs/>
          <w:color w:val="000000"/>
        </w:rPr>
        <w:t>- Эксплуатация тепловых сетей.</w:t>
      </w:r>
    </w:p>
    <w:p w:rsidR="00016AB8" w:rsidRPr="00A33CC6" w:rsidRDefault="00016AB8" w:rsidP="00A33CC6">
      <w:pPr>
        <w:spacing w:line="360" w:lineRule="auto"/>
        <w:ind w:firstLine="709"/>
        <w:rPr>
          <w:b/>
        </w:rPr>
      </w:pPr>
      <w:r w:rsidRPr="00A33CC6">
        <w:rPr>
          <w:iCs/>
          <w:color w:val="000000"/>
        </w:rPr>
        <w:t>- Технико-экономические показатели систем централизованного теплоснабжения.</w:t>
      </w:r>
    </w:p>
    <w:p w:rsidR="00A307AC" w:rsidRPr="00A33CC6" w:rsidRDefault="00A307AC" w:rsidP="00A33CC6">
      <w:pPr>
        <w:spacing w:line="360" w:lineRule="auto"/>
        <w:jc w:val="center"/>
        <w:rPr>
          <w:b/>
        </w:rPr>
      </w:pPr>
    </w:p>
    <w:p w:rsidR="00EC6E38" w:rsidRPr="00A33CC6" w:rsidRDefault="00EC6E38" w:rsidP="00A33CC6">
      <w:pPr>
        <w:spacing w:line="360" w:lineRule="auto"/>
        <w:jc w:val="center"/>
        <w:rPr>
          <w:b/>
        </w:rPr>
      </w:pPr>
      <w:r w:rsidRPr="00A33CC6">
        <w:rPr>
          <w:b/>
        </w:rPr>
        <w:t xml:space="preserve">Форма </w:t>
      </w:r>
      <w:r w:rsidR="008366E3" w:rsidRPr="00A33CC6">
        <w:rPr>
          <w:b/>
        </w:rPr>
        <w:t>текущего</w:t>
      </w:r>
      <w:r w:rsidRPr="00A33CC6">
        <w:rPr>
          <w:b/>
        </w:rPr>
        <w:t xml:space="preserve"> контроля </w:t>
      </w:r>
    </w:p>
    <w:p w:rsidR="00771E61" w:rsidRPr="0040231E" w:rsidRDefault="00016AB8" w:rsidP="00771E61">
      <w:pPr>
        <w:spacing w:line="360" w:lineRule="auto"/>
        <w:jc w:val="center"/>
        <w:rPr>
          <w:color w:val="000000" w:themeColor="text1"/>
        </w:rPr>
      </w:pPr>
      <w:r w:rsidRPr="00A33CC6">
        <w:rPr>
          <w:b/>
        </w:rPr>
        <w:t>Контрольная работа</w:t>
      </w:r>
      <w:r w:rsidR="00771E61" w:rsidRPr="00771E61">
        <w:rPr>
          <w:color w:val="000000" w:themeColor="text1"/>
        </w:rPr>
        <w:t xml:space="preserve"> </w:t>
      </w:r>
      <w:r w:rsidR="00771E61" w:rsidRPr="0040231E">
        <w:rPr>
          <w:color w:val="000000" w:themeColor="text1"/>
        </w:rPr>
        <w:t>Контрольная в себя включает:</w:t>
      </w:r>
    </w:p>
    <w:p w:rsidR="00771E61" w:rsidRDefault="00771E61" w:rsidP="00771E61">
      <w:pPr>
        <w:spacing w:line="360" w:lineRule="auto"/>
        <w:jc w:val="center"/>
        <w:rPr>
          <w:color w:val="000000" w:themeColor="text1"/>
        </w:rPr>
      </w:pPr>
      <w:r w:rsidRPr="0040231E">
        <w:rPr>
          <w:color w:val="000000" w:themeColor="text1"/>
        </w:rPr>
        <w:t>- Решить контрольную задачу.</w:t>
      </w:r>
    </w:p>
    <w:p w:rsidR="00771E61" w:rsidRPr="0040231E" w:rsidRDefault="00771E61" w:rsidP="00771E61">
      <w:pPr>
        <w:spacing w:line="360" w:lineRule="auto"/>
        <w:jc w:val="center"/>
        <w:rPr>
          <w:color w:val="000000" w:themeColor="text1"/>
        </w:rPr>
      </w:pPr>
      <w:r w:rsidRPr="0040231E">
        <w:rPr>
          <w:color w:val="000000" w:themeColor="text1"/>
        </w:rPr>
        <w:t xml:space="preserve">- Сделать доклад-презентацию. </w:t>
      </w:r>
    </w:p>
    <w:p w:rsidR="00016AB8" w:rsidRPr="00F54FE3" w:rsidRDefault="00862D4F" w:rsidP="00A33CC6">
      <w:pPr>
        <w:spacing w:line="360" w:lineRule="auto"/>
        <w:rPr>
          <w:color w:val="FF0000"/>
        </w:rPr>
      </w:pPr>
      <w:r w:rsidRPr="00F54FE3">
        <w:rPr>
          <w:color w:val="FF0000"/>
        </w:rPr>
        <w:t>Номер варианта выбирается по последней цифре номера зачетной книжки.</w:t>
      </w:r>
    </w:p>
    <w:p w:rsidR="00FB0CC0" w:rsidRPr="00F74A3E" w:rsidRDefault="00771E61" w:rsidP="00205FBE">
      <w:pPr>
        <w:spacing w:line="360" w:lineRule="auto"/>
        <w:jc w:val="center"/>
        <w:rPr>
          <w:color w:val="0000FF"/>
        </w:rPr>
      </w:pPr>
      <w:r>
        <w:rPr>
          <w:color w:val="0000FF"/>
        </w:rPr>
        <w:t>Контрольная задача.</w:t>
      </w:r>
      <w:r w:rsidR="00FB0CC0" w:rsidRPr="00F74A3E">
        <w:rPr>
          <w:color w:val="0000FF"/>
        </w:rPr>
        <w:t xml:space="preserve"> Построить и рассчитать графики.</w:t>
      </w:r>
    </w:p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1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0,6;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3500 Гдж/ч;</w:t>
      </w:r>
    </w:p>
    <w:p w:rsidR="00FB0CC0" w:rsidRPr="00FB0CC0" w:rsidRDefault="00FB0CC0" w:rsidP="00FB0CC0">
      <w:pPr>
        <w:spacing w:line="360" w:lineRule="auto"/>
      </w:pPr>
      <w:r w:rsidRPr="00FB0CC0">
        <w:lastRenderedPageBreak/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Иркутск.</w:t>
      </w:r>
    </w:p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2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0,5;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4500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25% от расчетной тепловой нагрузки;</w:t>
      </w:r>
    </w:p>
    <w:p w:rsidR="00FB0CC0" w:rsidRPr="00FB0CC0" w:rsidRDefault="00FB0CC0" w:rsidP="00FB0CC0">
      <w:r w:rsidRPr="00FB0CC0">
        <w:t>Расположение ТЭЦ – г. Хабаровск.</w:t>
      </w:r>
    </w:p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3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0,7;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5000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20% от расчетной тепловой нагрузки;</w:t>
      </w:r>
    </w:p>
    <w:p w:rsidR="00FB0CC0" w:rsidRPr="00FB0CC0" w:rsidRDefault="00FB0CC0" w:rsidP="00FB0CC0">
      <w:r w:rsidRPr="00FB0CC0">
        <w:t>Расположение ТЭЦ – г. Якутск.</w:t>
      </w:r>
    </w:p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4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lastRenderedPageBreak/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0,65;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5700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Иваново.</w:t>
      </w:r>
    </w:p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5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0,55;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6300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Челябинск.</w:t>
      </w:r>
    </w:p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6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0,5;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5700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Екатеринбург.</w:t>
      </w:r>
    </w:p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lastRenderedPageBreak/>
        <w:t>Вариант 7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0,68;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4900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Благовещенск.</w:t>
      </w:r>
    </w:p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8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0,58;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5600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Омск.</w:t>
      </w:r>
    </w:p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/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lastRenderedPageBreak/>
        <w:t>Вариант 9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150/70;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0,5;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6000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15% от расчетной тепловой нагрузки;</w:t>
      </w:r>
    </w:p>
    <w:p w:rsidR="00FB0CC0" w:rsidRPr="00FB0CC0" w:rsidRDefault="00FB0CC0" w:rsidP="00FB0CC0">
      <w:r w:rsidRPr="00FB0CC0">
        <w:t>Расположение ТЭЦ – г. Томск.</w:t>
      </w:r>
    </w:p>
    <w:p w:rsidR="00134A42" w:rsidRPr="00FB0CC0" w:rsidRDefault="00134A42" w:rsidP="00205FBE">
      <w:pPr>
        <w:jc w:val="center"/>
      </w:pPr>
    </w:p>
    <w:p w:rsidR="00FB0CC0" w:rsidRPr="00FB0CC0" w:rsidRDefault="00FB0CC0" w:rsidP="00205FBE">
      <w:pPr>
        <w:jc w:val="center"/>
      </w:pPr>
    </w:p>
    <w:p w:rsidR="00FB0CC0" w:rsidRPr="00FB0CC0" w:rsidRDefault="00FB0CC0" w:rsidP="00FB0CC0">
      <w:pPr>
        <w:spacing w:line="360" w:lineRule="auto"/>
        <w:rPr>
          <w:b/>
          <w:i/>
        </w:rPr>
      </w:pPr>
      <w:r w:rsidRPr="00FB0CC0">
        <w:rPr>
          <w:b/>
          <w:i/>
        </w:rPr>
        <w:t>Вариант 0</w:t>
      </w:r>
    </w:p>
    <w:p w:rsidR="00FB0CC0" w:rsidRPr="00FB0CC0" w:rsidRDefault="00FB0CC0" w:rsidP="00FB0CC0">
      <w:pPr>
        <w:spacing w:line="360" w:lineRule="auto"/>
      </w:pPr>
      <w:r w:rsidRPr="00FB0CC0">
        <w:t>Построить:</w:t>
      </w:r>
    </w:p>
    <w:p w:rsidR="00FB0CC0" w:rsidRPr="00FB0CC0" w:rsidRDefault="00FB0CC0" w:rsidP="00FB0CC0">
      <w:pPr>
        <w:pStyle w:val="ab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Температурный график тепловой сети при условии качественного регулирования тепловой нагрузки;</w:t>
      </w:r>
    </w:p>
    <w:p w:rsidR="00FB0CC0" w:rsidRPr="00FB0CC0" w:rsidRDefault="00FB0CC0" w:rsidP="00FB0CC0">
      <w:pPr>
        <w:pStyle w:val="ab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тепловой нагрузки в зависимости от температуры наружного воздуха;</w:t>
      </w:r>
    </w:p>
    <w:p w:rsidR="00FB0CC0" w:rsidRPr="00FB0CC0" w:rsidRDefault="00FB0CC0" w:rsidP="00FB0CC0">
      <w:pPr>
        <w:pStyle w:val="ab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CC0">
        <w:rPr>
          <w:rFonts w:ascii="Times New Roman" w:hAnsi="Times New Roman"/>
          <w:sz w:val="24"/>
          <w:szCs w:val="24"/>
        </w:rPr>
        <w:t>График продолжительности тепловой нагрузки;</w:t>
      </w:r>
    </w:p>
    <w:p w:rsidR="00FB0CC0" w:rsidRPr="00FB0CC0" w:rsidRDefault="00FB0CC0" w:rsidP="00FB0CC0">
      <w:pPr>
        <w:spacing w:line="360" w:lineRule="auto"/>
      </w:pPr>
      <w:r w:rsidRPr="00FB0CC0">
        <w:t>На графиках указать числовые значения во всех основных точках.</w:t>
      </w:r>
    </w:p>
    <w:p w:rsidR="00FB0CC0" w:rsidRPr="00FB0CC0" w:rsidRDefault="00FB0CC0" w:rsidP="00FB0CC0">
      <w:pPr>
        <w:spacing w:line="360" w:lineRule="auto"/>
      </w:pPr>
      <w:r w:rsidRPr="00FB0CC0">
        <w:t xml:space="preserve">Дано: </w:t>
      </w:r>
    </w:p>
    <w:p w:rsidR="00FB0CC0" w:rsidRPr="00FB0CC0" w:rsidRDefault="00FB0CC0" w:rsidP="00FB0CC0">
      <w:pPr>
        <w:spacing w:line="360" w:lineRule="auto"/>
      </w:pPr>
      <w:r w:rsidRPr="00FB0CC0">
        <w:t>Расчетный температурный график – 120/70;</w:t>
      </w:r>
    </w:p>
    <w:p w:rsidR="00FB0CC0" w:rsidRPr="00FB0CC0" w:rsidRDefault="00FB0CC0" w:rsidP="00FB0CC0">
      <w:pPr>
        <w:spacing w:line="360" w:lineRule="auto"/>
      </w:pPr>
      <w:r w:rsidRPr="00FB0CC0">
        <w:t>Коэффициент теплофикации – 0,58;</w:t>
      </w:r>
    </w:p>
    <w:p w:rsidR="00FB0CC0" w:rsidRPr="00FB0CC0" w:rsidRDefault="00FB0CC0" w:rsidP="00FB0CC0">
      <w:pPr>
        <w:spacing w:line="360" w:lineRule="auto"/>
      </w:pPr>
      <w:r w:rsidRPr="00FB0CC0">
        <w:t>Расчетная тепловая нагрузка – 7000 Гдж/ч;</w:t>
      </w:r>
    </w:p>
    <w:p w:rsidR="00FB0CC0" w:rsidRPr="00FB0CC0" w:rsidRDefault="00FB0CC0" w:rsidP="00FB0CC0">
      <w:pPr>
        <w:spacing w:line="360" w:lineRule="auto"/>
      </w:pPr>
      <w:r w:rsidRPr="00FB0CC0">
        <w:t>Нагрузка ГВС – 25% от расчетной тепловой нагрузки;</w:t>
      </w:r>
    </w:p>
    <w:p w:rsidR="00FB0CC0" w:rsidRPr="00FB0CC0" w:rsidRDefault="00FB0CC0" w:rsidP="00FB0CC0">
      <w:r w:rsidRPr="00FB0CC0">
        <w:t>Расположение ТЭЦ – г. Чита.</w:t>
      </w:r>
    </w:p>
    <w:p w:rsidR="00134A42" w:rsidRPr="00FB0CC0" w:rsidRDefault="00134A42" w:rsidP="00205FBE">
      <w:pPr>
        <w:jc w:val="center"/>
      </w:pPr>
    </w:p>
    <w:p w:rsidR="00FB0CC0" w:rsidRDefault="00FB0CC0" w:rsidP="00F74A3E">
      <w:pPr>
        <w:rPr>
          <w:b/>
        </w:rPr>
      </w:pPr>
    </w:p>
    <w:p w:rsidR="00FB0CC0" w:rsidRPr="00E308CD" w:rsidRDefault="00771E61" w:rsidP="00E308CD">
      <w:pPr>
        <w:spacing w:line="360" w:lineRule="auto"/>
        <w:jc w:val="center"/>
        <w:rPr>
          <w:color w:val="0000FF"/>
        </w:rPr>
      </w:pPr>
      <w:r>
        <w:rPr>
          <w:color w:val="0000FF"/>
        </w:rPr>
        <w:t>Доклад-презентация</w:t>
      </w:r>
      <w:r w:rsidR="00F74A3E" w:rsidRPr="00F74A3E">
        <w:rPr>
          <w:color w:val="0000FF"/>
        </w:rPr>
        <w:t>.</w:t>
      </w:r>
    </w:p>
    <w:p w:rsidR="00F74A3E" w:rsidRDefault="00F74A3E" w:rsidP="00F74A3E">
      <w:pPr>
        <w:spacing w:line="360" w:lineRule="auto"/>
        <w:rPr>
          <w:color w:val="FF0000"/>
        </w:rPr>
      </w:pPr>
      <w:r w:rsidRPr="00F74A3E">
        <w:rPr>
          <w:color w:val="FF0000"/>
        </w:rPr>
        <w:t>Номер варианта выбирается по последней цифре номера зачетной книжки.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A3E" w:rsidRPr="00F74A3E" w:rsidTr="00F74A3E">
        <w:tc>
          <w:tcPr>
            <w:tcW w:w="4785" w:type="dxa"/>
          </w:tcPr>
          <w:p w:rsidR="00F74A3E" w:rsidRPr="00F74A3E" w:rsidRDefault="00F74A3E" w:rsidP="00F74A3E">
            <w:pPr>
              <w:spacing w:line="360" w:lineRule="auto"/>
              <w:rPr>
                <w:rFonts w:ascii="Times New Roman" w:hAnsi="Times New Roman"/>
              </w:rPr>
            </w:pPr>
            <w:r w:rsidRPr="00F74A3E">
              <w:rPr>
                <w:rFonts w:ascii="Times New Roman" w:hAnsi="Times New Roman"/>
              </w:rPr>
              <w:t>Последняя цифра номера зачетной книжки</w:t>
            </w:r>
          </w:p>
        </w:tc>
        <w:tc>
          <w:tcPr>
            <w:tcW w:w="4786" w:type="dxa"/>
          </w:tcPr>
          <w:p w:rsidR="00F74A3E" w:rsidRPr="00F74A3E" w:rsidRDefault="00F74A3E" w:rsidP="00F74A3E">
            <w:pPr>
              <w:spacing w:line="360" w:lineRule="auto"/>
              <w:rPr>
                <w:rFonts w:ascii="Times New Roman" w:hAnsi="Times New Roman"/>
              </w:rPr>
            </w:pPr>
            <w:r w:rsidRPr="00F74A3E">
              <w:rPr>
                <w:rFonts w:ascii="Times New Roman" w:hAnsi="Times New Roman"/>
              </w:rPr>
              <w:t>Номер варианта темы</w:t>
            </w:r>
          </w:p>
        </w:tc>
      </w:tr>
      <w:tr w:rsidR="00F74A3E" w:rsidRPr="00F74A3E" w:rsidTr="00F74A3E">
        <w:tc>
          <w:tcPr>
            <w:tcW w:w="4785" w:type="dxa"/>
          </w:tcPr>
          <w:p w:rsidR="00F74A3E" w:rsidRPr="00F74A3E" w:rsidRDefault="00F74A3E" w:rsidP="00F74A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3</w:t>
            </w:r>
          </w:p>
        </w:tc>
        <w:tc>
          <w:tcPr>
            <w:tcW w:w="4786" w:type="dxa"/>
          </w:tcPr>
          <w:p w:rsidR="00F74A3E" w:rsidRPr="00F74A3E" w:rsidRDefault="00F74A3E" w:rsidP="00F74A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4A3E" w:rsidRPr="00F74A3E" w:rsidTr="00F74A3E">
        <w:tc>
          <w:tcPr>
            <w:tcW w:w="4785" w:type="dxa"/>
          </w:tcPr>
          <w:p w:rsidR="00F74A3E" w:rsidRDefault="00F74A3E" w:rsidP="00F74A3E">
            <w:pPr>
              <w:spacing w:line="360" w:lineRule="auto"/>
            </w:pPr>
            <w:r>
              <w:t>От 4 до 6</w:t>
            </w:r>
          </w:p>
        </w:tc>
        <w:tc>
          <w:tcPr>
            <w:tcW w:w="4786" w:type="dxa"/>
          </w:tcPr>
          <w:p w:rsidR="00F74A3E" w:rsidRPr="00F74A3E" w:rsidRDefault="00F74A3E" w:rsidP="00F74A3E">
            <w:pPr>
              <w:spacing w:line="360" w:lineRule="auto"/>
            </w:pPr>
            <w:r>
              <w:t>2</w:t>
            </w:r>
          </w:p>
        </w:tc>
      </w:tr>
      <w:tr w:rsidR="00F74A3E" w:rsidRPr="00F74A3E" w:rsidTr="00F74A3E">
        <w:tc>
          <w:tcPr>
            <w:tcW w:w="4785" w:type="dxa"/>
          </w:tcPr>
          <w:p w:rsidR="00F74A3E" w:rsidRDefault="00F74A3E" w:rsidP="00011D8B">
            <w:pPr>
              <w:spacing w:line="360" w:lineRule="auto"/>
            </w:pPr>
            <w:r>
              <w:t xml:space="preserve">От 7 до </w:t>
            </w:r>
            <w:r w:rsidR="00011D8B">
              <w:t>9</w:t>
            </w:r>
          </w:p>
        </w:tc>
        <w:tc>
          <w:tcPr>
            <w:tcW w:w="4786" w:type="dxa"/>
          </w:tcPr>
          <w:p w:rsidR="00F74A3E" w:rsidRDefault="00F74A3E" w:rsidP="00F74A3E">
            <w:pPr>
              <w:spacing w:line="360" w:lineRule="auto"/>
            </w:pPr>
            <w:r>
              <w:t>3</w:t>
            </w:r>
          </w:p>
        </w:tc>
      </w:tr>
    </w:tbl>
    <w:p w:rsidR="00F74A3E" w:rsidRDefault="00F74A3E" w:rsidP="00F74A3E">
      <w:pPr>
        <w:spacing w:line="360" w:lineRule="auto"/>
        <w:jc w:val="center"/>
        <w:rPr>
          <w:color w:val="FF0000"/>
        </w:rPr>
      </w:pPr>
    </w:p>
    <w:p w:rsidR="00F74A3E" w:rsidRPr="00771E61" w:rsidRDefault="00F74A3E" w:rsidP="00F74A3E">
      <w:pPr>
        <w:spacing w:line="360" w:lineRule="auto"/>
        <w:jc w:val="center"/>
        <w:rPr>
          <w:b/>
        </w:rPr>
      </w:pPr>
      <w:r w:rsidRPr="00771E61">
        <w:rPr>
          <w:b/>
        </w:rPr>
        <w:lastRenderedPageBreak/>
        <w:t>Варианты темы:</w:t>
      </w:r>
    </w:p>
    <w:p w:rsidR="00FB0CC0" w:rsidRPr="00F74A3E" w:rsidRDefault="00F74A3E" w:rsidP="00F74A3E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4A3E">
        <w:rPr>
          <w:rFonts w:ascii="Times New Roman" w:hAnsi="Times New Roman"/>
          <w:sz w:val="24"/>
          <w:szCs w:val="24"/>
        </w:rPr>
        <w:t>Источники теплоснабжения Забайкальского края. Их технико-экономические показатели.</w:t>
      </w:r>
    </w:p>
    <w:p w:rsidR="00F74A3E" w:rsidRPr="00F74A3E" w:rsidRDefault="00F74A3E" w:rsidP="00F74A3E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4A3E">
        <w:rPr>
          <w:rFonts w:ascii="Times New Roman" w:hAnsi="Times New Roman"/>
          <w:sz w:val="24"/>
          <w:szCs w:val="24"/>
        </w:rPr>
        <w:t>Тепловые сети Забайкальского края. Их технико-экономические показатели.</w:t>
      </w:r>
    </w:p>
    <w:p w:rsidR="00F74A3E" w:rsidRPr="00F74A3E" w:rsidRDefault="00F74A3E" w:rsidP="00F74A3E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4A3E">
        <w:rPr>
          <w:rFonts w:ascii="Times New Roman" w:hAnsi="Times New Roman"/>
          <w:sz w:val="24"/>
          <w:szCs w:val="24"/>
        </w:rPr>
        <w:t>Системы теплопотребления (отопление, вентиляция и ГВС) Забайкальского края. Их технико-экономические показатели.</w:t>
      </w:r>
    </w:p>
    <w:p w:rsidR="00E308CD" w:rsidRDefault="00E308CD" w:rsidP="00F74A3E">
      <w:pPr>
        <w:pStyle w:val="ab"/>
        <w:rPr>
          <w:rFonts w:ascii="Times New Roman" w:hAnsi="Times New Roman"/>
        </w:rPr>
      </w:pPr>
    </w:p>
    <w:p w:rsidR="00F74A3E" w:rsidRPr="00E308CD" w:rsidRDefault="00E308CD" w:rsidP="00E308CD">
      <w:pPr>
        <w:pStyle w:val="ab"/>
        <w:ind w:left="426" w:firstLine="283"/>
        <w:rPr>
          <w:rFonts w:ascii="Times New Roman" w:hAnsi="Times New Roman"/>
          <w:sz w:val="24"/>
        </w:rPr>
      </w:pPr>
      <w:r w:rsidRPr="00E308CD">
        <w:rPr>
          <w:rFonts w:ascii="Times New Roman" w:hAnsi="Times New Roman"/>
          <w:sz w:val="24"/>
        </w:rPr>
        <w:t>Доклад должен полностью раскрывать и иллюстрировать выбранную тему. Коллективное выполнение не допускается.</w:t>
      </w:r>
      <w:r>
        <w:rPr>
          <w:rFonts w:ascii="Times New Roman" w:hAnsi="Times New Roman"/>
          <w:sz w:val="24"/>
        </w:rPr>
        <w:t xml:space="preserve"> Каждый студент выполняет задание индивидуально.</w:t>
      </w:r>
    </w:p>
    <w:p w:rsidR="00F74A3E" w:rsidRPr="00F74A3E" w:rsidRDefault="00F74A3E" w:rsidP="00771E61">
      <w:pPr>
        <w:spacing w:line="360" w:lineRule="auto"/>
        <w:ind w:firstLine="709"/>
        <w:rPr>
          <w:b/>
        </w:rPr>
      </w:pPr>
      <w:r w:rsidRPr="00F74A3E">
        <w:rPr>
          <w:b/>
          <w:color w:val="000000"/>
        </w:rPr>
        <w:t>Итоговым контролем знаний является зачет 1 семестре.</w:t>
      </w:r>
    </w:p>
    <w:p w:rsidR="00FB0CC0" w:rsidRDefault="00FB0CC0" w:rsidP="00F74A3E">
      <w:pPr>
        <w:rPr>
          <w:b/>
        </w:rPr>
      </w:pPr>
    </w:p>
    <w:p w:rsidR="00016AB8" w:rsidRPr="00205FBE" w:rsidRDefault="00016AB8" w:rsidP="00A33CC6">
      <w:pPr>
        <w:spacing w:line="360" w:lineRule="auto"/>
        <w:ind w:left="1770"/>
        <w:rPr>
          <w:b/>
        </w:rPr>
      </w:pPr>
      <w:r w:rsidRPr="00205FBE">
        <w:rPr>
          <w:b/>
        </w:rPr>
        <w:t>Перечень пример</w:t>
      </w:r>
      <w:r w:rsidR="00205FBE" w:rsidRPr="00205FBE">
        <w:rPr>
          <w:b/>
        </w:rPr>
        <w:t>ных вопросов для подготовки к зачету:</w:t>
      </w:r>
      <w:r w:rsidRPr="00205FBE">
        <w:rPr>
          <w:b/>
        </w:rPr>
        <w:t xml:space="preserve"> 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От каких факторов зависит сезонная тепловая нагрузка?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От каких факторов зависит тепловая нагрузка ГВС?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Укажите связь между среднесуточной и максимально-часовой нагрузкой ГВС.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Запишите и поясните формулу для расчета годового теплопотребления на отопление при наличии и без дежурного отопления.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Запишите и поясните формулу для расчета годового теплопотребления на ГВС.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Что такое удельная комбинированная выработка электроэнергии на ТЭЦ, укажите единицы измерения?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От чего зависят нормы тепловых потерь в сетях?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По каким критериям производится выбор диаметра трубопроводов?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Укажите достоинства и недостатки бесканальной прокладки тепловой сети?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Укажите достоинства и недостатки канальной прокладки тепловой сети?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Укажите достоинства и недостатки надземной прокладки тепловой сети?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В чем заключается метод качественного регулирования тепловой нагрузки?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В чем заключается метод количественного регулирования тепловой нагрузки?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Постройте график температур сетевой воды в зависимости от температуры наружного воздуха.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 xml:space="preserve"> Укажите место и два способа группового и местного регулирование тепловой нагрузки.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Что такое индивидуальное регулирование, где и посредством чего оно осуществляется?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Укажите норму утечки сетевой воды для закрытых СЦТ.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Изобразите пьезометрический график (схематично), опишите его основные составляющие и принцип построения.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lastRenderedPageBreak/>
        <w:t>Что такое теплофикация, какие существуют способы оценки эффективности теплофикации?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Виды надземной прокладки теплопроводов.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Гидравлический удар в тепловых сетях.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Гидравлическая устойчивость СЦТ.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Изобразить и пояснить кольцевую схему тепловой сети.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Изобразить и пояснить радиальную схему тепловой сети.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Изобразите схему и опишите принцип действия элеваторного узла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На какие два вида делятся тепловые испытания тепловых сетей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На какие два вида делятся гидравлические испытания тепловых сетей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Назовите два вида тепловых потерь в тепловых сетях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Состав теплопроводов тепловых сетей и основные требования предъявляемые к ним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Подземные теплопроводы. Виды каналов.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rPr>
          <w:iCs/>
        </w:rPr>
        <w:t>Основные требования к теплоизоляци</w:t>
      </w:r>
      <w:r w:rsidRPr="00A33CC6">
        <w:rPr>
          <w:iCs/>
        </w:rPr>
        <w:softHyphen/>
        <w:t>онным конструкциям теплопроводов.</w:t>
      </w:r>
      <w:r w:rsidRPr="00A33CC6">
        <w:t xml:space="preserve"> Выбор толщины изоляции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Основные требования к тру</w:t>
      </w:r>
      <w:r w:rsidRPr="00A33CC6">
        <w:softHyphen/>
        <w:t>бам, применяемым для теплопроводов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rPr>
          <w:bCs/>
        </w:rPr>
        <w:t>Тепловые потери и коэффициент эффективности тепловой изоляции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Показателей надежно</w:t>
      </w:r>
      <w:r w:rsidRPr="00A33CC6">
        <w:softHyphen/>
        <w:t>сти для систем теплопотребления.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Требования предъявляемые ПТЭ к сетевой и подпиточной воде тепловых сетей.</w:t>
      </w:r>
    </w:p>
    <w:p w:rsidR="00016AB8" w:rsidRPr="00A33CC6" w:rsidRDefault="00016AB8" w:rsidP="00A33CC6">
      <w:pPr>
        <w:numPr>
          <w:ilvl w:val="0"/>
          <w:numId w:val="9"/>
        </w:numPr>
        <w:spacing w:line="360" w:lineRule="auto"/>
      </w:pPr>
      <w:r w:rsidRPr="00A33CC6">
        <w:t>Виды опор теплопроводов.</w:t>
      </w:r>
    </w:p>
    <w:p w:rsidR="00016AB8" w:rsidRPr="00A33CC6" w:rsidRDefault="00016AB8" w:rsidP="00A33CC6">
      <w:pPr>
        <w:spacing w:line="360" w:lineRule="auto"/>
        <w:jc w:val="both"/>
        <w:rPr>
          <w:b/>
        </w:rPr>
      </w:pPr>
    </w:p>
    <w:p w:rsidR="00345CA5" w:rsidRPr="00A33CC6" w:rsidRDefault="00F97BB7" w:rsidP="009575E5">
      <w:pPr>
        <w:spacing w:line="360" w:lineRule="auto"/>
        <w:jc w:val="both"/>
        <w:rPr>
          <w:b/>
        </w:rPr>
      </w:pPr>
      <w:r w:rsidRPr="00A33CC6">
        <w:rPr>
          <w:b/>
        </w:rPr>
        <w:t>Оформление письменной</w:t>
      </w:r>
      <w:r w:rsidR="00345CA5" w:rsidRPr="00A33CC6">
        <w:rPr>
          <w:b/>
        </w:rPr>
        <w:t xml:space="preserve"> работы согласно МИ 4.2-5/47-01-2013 </w:t>
      </w:r>
      <w:hyperlink r:id="rId7" w:tgtFrame="_blank" w:history="1">
        <w:r w:rsidR="00345CA5" w:rsidRPr="00A33CC6">
          <w:rPr>
            <w:rStyle w:val="ac"/>
          </w:rPr>
          <w:t>Общие требования к построению и оформлению учебной текстовой документации</w:t>
        </w:r>
      </w:hyperlink>
    </w:p>
    <w:p w:rsidR="00C30787" w:rsidRPr="00A33CC6" w:rsidRDefault="00C30787" w:rsidP="00A33CC6">
      <w:pPr>
        <w:spacing w:line="360" w:lineRule="auto"/>
        <w:ind w:right="-284" w:hanging="426"/>
        <w:jc w:val="center"/>
        <w:rPr>
          <w:b/>
        </w:rPr>
      </w:pPr>
      <w:r w:rsidRPr="00A33CC6">
        <w:rPr>
          <w:b/>
        </w:rPr>
        <w:t>Учебно-методическое и информационное обеспечение дисциплины</w:t>
      </w:r>
    </w:p>
    <w:p w:rsidR="00C30787" w:rsidRPr="00A33CC6" w:rsidRDefault="00C30787" w:rsidP="00A33CC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33CC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30787" w:rsidRPr="009575E5" w:rsidRDefault="00016AB8" w:rsidP="009575E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</w:pPr>
      <w:r w:rsidRPr="00A33CC6">
        <w:rPr>
          <w:color w:val="000000"/>
        </w:rPr>
        <w:t>Теплофикация и тепловые сети: Учебник для вузов. – 7-е изд., стереот. – М.: Издательство МЭИ, 2001. – 472 с.: ил.</w:t>
      </w:r>
    </w:p>
    <w:p w:rsidR="00C30787" w:rsidRPr="00A33CC6" w:rsidRDefault="00C30787" w:rsidP="00A33CC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33CC6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16AB8" w:rsidRPr="00A33CC6" w:rsidRDefault="00016AB8" w:rsidP="00A33CC6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</w:pPr>
      <w:r w:rsidRPr="00A33CC6">
        <w:rPr>
          <w:color w:val="000000"/>
        </w:rPr>
        <w:t>Сборник задач по теплофикации и тепловым сетям: Учеб. Пособие для вузов. – 3-е изд. перераб. - М.: Энергоиздат, 1985. - 232 с: ил.</w:t>
      </w:r>
    </w:p>
    <w:p w:rsidR="00016AB8" w:rsidRPr="00A33CC6" w:rsidRDefault="00016AB8" w:rsidP="00A33CC6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</w:pPr>
      <w:r w:rsidRPr="00A33CC6">
        <w:rPr>
          <w:color w:val="000000"/>
        </w:rPr>
        <w:t>Наладка систем централизованного теплоснабжения: Справ. Пособие /И.М. Сорокин, А.И.Кузнецов, М.Л. Александров и др. - М.: Стройиздат, 1979. - с: ил.</w:t>
      </w:r>
    </w:p>
    <w:p w:rsidR="00016AB8" w:rsidRPr="00A33CC6" w:rsidRDefault="00016AB8" w:rsidP="00A33CC6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</w:pPr>
      <w:r w:rsidRPr="00A33CC6">
        <w:rPr>
          <w:color w:val="000000"/>
        </w:rPr>
        <w:lastRenderedPageBreak/>
        <w:t xml:space="preserve">Водяные тепловые сети: Справочное пособие по проектированию /И.В. Беляйкина, В.П. Витальев и др.; Под ред. Н.К. Горомова, Е.П. Шубина. - </w:t>
      </w:r>
      <w:r w:rsidRPr="00A33CC6">
        <w:rPr>
          <w:color w:val="000000"/>
          <w:lang w:val="en-US"/>
        </w:rPr>
        <w:t>M</w:t>
      </w:r>
      <w:r w:rsidRPr="00A33CC6">
        <w:rPr>
          <w:color w:val="000000"/>
        </w:rPr>
        <w:t>: Энергоатомиздат, 1988. - 376 с: ил.</w:t>
      </w:r>
    </w:p>
    <w:p w:rsidR="00016AB8" w:rsidRPr="00A33CC6" w:rsidRDefault="00016AB8" w:rsidP="00A33CC6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</w:pPr>
      <w:r w:rsidRPr="00A33CC6">
        <w:t>Середкин, А.А. Энергосбережение в теплоэнергетике и теплотехнологиях. / А.А. Середкин, М.С. Басс. – Чита: ЧитГУ, 2011. – 124 с.</w:t>
      </w:r>
    </w:p>
    <w:p w:rsidR="00C30787" w:rsidRPr="009575E5" w:rsidRDefault="00016AB8" w:rsidP="009575E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00"/>
        </w:tabs>
        <w:spacing w:line="360" w:lineRule="auto"/>
        <w:ind w:left="0" w:firstLine="539"/>
      </w:pPr>
      <w:r w:rsidRPr="00A33CC6">
        <w:t xml:space="preserve"> Энергосбережение в теплоэнергетике и теплотехнологиях: учебник для вузов / О.Л. Данилов, А.Б. Гаряев, И.В. Яковлев и др.; под ред. А.В. Клименко. – М.: Издательский дом МЭИ, 2010. - 424 с.: ил.</w:t>
      </w:r>
    </w:p>
    <w:p w:rsidR="00C30787" w:rsidRPr="00A33CC6" w:rsidRDefault="00C30787" w:rsidP="00A33CC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33CC6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C30787" w:rsidRPr="005E1831" w:rsidRDefault="0014360C" w:rsidP="005E1831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831">
        <w:rPr>
          <w:rFonts w:ascii="Times New Roman" w:hAnsi="Times New Roman"/>
          <w:sz w:val="24"/>
          <w:szCs w:val="24"/>
        </w:rPr>
        <w:t>Основы централизованного теплоснабжения.: учеб. пособие / А.А. Середкин, А.С. Стрельников. - Чита: ЗабГУ, 2017. - 229 с.</w:t>
      </w:r>
    </w:p>
    <w:p w:rsidR="00C30787" w:rsidRPr="005E1831" w:rsidRDefault="00C30787" w:rsidP="00A33CC6">
      <w:pPr>
        <w:pStyle w:val="ab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E1831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C30787" w:rsidRPr="005E1831" w:rsidRDefault="001B1E09" w:rsidP="00A33CC6">
      <w:pPr>
        <w:tabs>
          <w:tab w:val="left" w:pos="426"/>
        </w:tabs>
        <w:spacing w:line="360" w:lineRule="auto"/>
        <w:jc w:val="both"/>
        <w:outlineLvl w:val="1"/>
        <w:rPr>
          <w:b/>
        </w:rPr>
      </w:pPr>
      <w:r w:rsidRPr="005E1831">
        <w:rPr>
          <w:b/>
        </w:rPr>
        <w:t xml:space="preserve">Нет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1. Библиотека ЗабГУ; – Режим доступа: http://library.zabgu.ru/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2. ЭБС «Троицкий мост»; – Режим доступа: </w:t>
      </w:r>
      <w:hyperlink r:id="rId8" w:history="1">
        <w:r w:rsidRPr="005E1831">
          <w:rPr>
            <w:rStyle w:val="ac"/>
          </w:rPr>
          <w:t>http://www.trmost.ru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3. ЭБС «Лань»; – Режим доступа: </w:t>
      </w:r>
      <w:hyperlink r:id="rId9" w:history="1">
        <w:r w:rsidRPr="005E1831">
          <w:rPr>
            <w:rStyle w:val="ac"/>
          </w:rPr>
          <w:t>http://www.e.lanbook.ru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4. ЭБС «Юрайт»; – Режим доступа: </w:t>
      </w:r>
      <w:hyperlink r:id="rId10" w:history="1">
        <w:r w:rsidRPr="005E1831">
          <w:rPr>
            <w:rStyle w:val="ac"/>
          </w:rPr>
          <w:t>http://www.biblio-online.ru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5. ЭБС «Консультант студента»; – Режим доступа: </w:t>
      </w:r>
      <w:hyperlink r:id="rId11" w:history="1">
        <w:r w:rsidRPr="005E1831">
          <w:rPr>
            <w:rStyle w:val="ac"/>
          </w:rPr>
          <w:t>http://www.studentlibrary.ru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6. ЭБС «Юрайт»; – Режим доступа: </w:t>
      </w:r>
      <w:hyperlink r:id="rId12" w:history="1">
        <w:r w:rsidRPr="005E1831">
          <w:rPr>
            <w:rStyle w:val="ac"/>
          </w:rPr>
          <w:t>http://www.biblio-online.ru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7. ЭБС «Консультант студента»; – Режим доступа: </w:t>
      </w:r>
      <w:hyperlink r:id="rId13" w:history="1">
        <w:r w:rsidRPr="005E1831">
          <w:rPr>
            <w:rStyle w:val="ac"/>
          </w:rPr>
          <w:t>http://www.studentlibrary.ru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8.Государственнаяпубличнаянаучно-техническаябиблиотекаРоссии.– Режимдоступа:http://www.gpntb.ru/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9. Научная электронная библиотека eLIBRARY.RU– Режим доступа: https://elibrary.ru/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10. Библиотека строительства – Режим доступа: </w:t>
      </w:r>
      <w:hyperlink r:id="rId14" w:history="1">
        <w:r w:rsidRPr="005E1831">
          <w:rPr>
            <w:rStyle w:val="ac"/>
          </w:rPr>
          <w:t>http://www.zodchii.ws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11. Библиотека технической литературы. – Режим доступа: </w:t>
      </w:r>
      <w:hyperlink r:id="rId15" w:history="1">
        <w:r w:rsidRPr="005E1831">
          <w:rPr>
            <w:rStyle w:val="ac"/>
          </w:rPr>
          <w:t>http://techlib.org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12. Библиотека технической литературы. – Режим доступа: http://listlib.narod.ru/ 13. Техническая библиотека. – Режим доступа: </w:t>
      </w:r>
      <w:hyperlink r:id="rId16" w:history="1">
        <w:r w:rsidRPr="005E1831">
          <w:rPr>
            <w:rStyle w:val="ac"/>
          </w:rPr>
          <w:t>http://techlibrary.ru/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14. Книги по технике – Режим доступа: http://www.yugzone.ru/x/science-technical/ 15. Автомобильная литература. – Режим доступа: </w:t>
      </w:r>
      <w:hyperlink r:id="rId17" w:history="1">
        <w:r w:rsidRPr="005E1831">
          <w:rPr>
            <w:rStyle w:val="ac"/>
          </w:rPr>
          <w:t>http://www.driveforce.ru/</w:t>
        </w:r>
      </w:hyperlink>
      <w:r w:rsidRPr="005E1831">
        <w:t xml:space="preserve"> </w:t>
      </w:r>
    </w:p>
    <w:p w:rsidR="00241002" w:rsidRPr="005E1831" w:rsidRDefault="00E4733C" w:rsidP="00A33CC6">
      <w:pPr>
        <w:spacing w:line="360" w:lineRule="auto"/>
        <w:jc w:val="both"/>
      </w:pPr>
      <w:r w:rsidRPr="005E1831">
        <w:t xml:space="preserve">16. ТехЛит.ру – Режим доступа: </w:t>
      </w:r>
      <w:hyperlink r:id="rId18" w:history="1">
        <w:r w:rsidRPr="005E1831">
          <w:rPr>
            <w:rStyle w:val="ac"/>
          </w:rPr>
          <w:t>http://www.tehlit.ru/</w:t>
        </w:r>
      </w:hyperlink>
      <w:r w:rsidRPr="005E1831">
        <w:t xml:space="preserve"> </w:t>
      </w:r>
    </w:p>
    <w:p w:rsidR="00C30787" w:rsidRPr="005E1831" w:rsidRDefault="00241002" w:rsidP="00A33CC6">
      <w:pPr>
        <w:spacing w:line="360" w:lineRule="auto"/>
        <w:jc w:val="both"/>
      </w:pPr>
      <w:r w:rsidRPr="005E1831">
        <w:t xml:space="preserve">17. </w:t>
      </w:r>
      <w:r w:rsidR="00E4733C" w:rsidRPr="005E1831">
        <w:t>Электронная библиотека «eKNIGI». – Режим доступа: https://eknigi.org/tehnika/</w:t>
      </w:r>
    </w:p>
    <w:p w:rsidR="009575E5" w:rsidRDefault="009575E5" w:rsidP="00A33CC6">
      <w:pPr>
        <w:spacing w:line="360" w:lineRule="auto"/>
        <w:jc w:val="both"/>
      </w:pPr>
    </w:p>
    <w:p w:rsidR="00DE1292" w:rsidRPr="00A33CC6" w:rsidRDefault="00DE1292" w:rsidP="00A33CC6">
      <w:pPr>
        <w:spacing w:line="360" w:lineRule="auto"/>
        <w:jc w:val="both"/>
      </w:pPr>
      <w:r w:rsidRPr="00A33CC6">
        <w:t xml:space="preserve">Ведущий преподаватель                               </w:t>
      </w:r>
      <w:r w:rsidR="00C30787" w:rsidRPr="00A33CC6">
        <w:t xml:space="preserve">  </w:t>
      </w:r>
      <w:r w:rsidR="001B1E09" w:rsidRPr="00A33CC6">
        <w:t>Середкин А.А.</w:t>
      </w:r>
    </w:p>
    <w:p w:rsidR="00771E61" w:rsidRDefault="00771E61" w:rsidP="00771E61">
      <w:pPr>
        <w:spacing w:line="360" w:lineRule="auto"/>
        <w:jc w:val="both"/>
      </w:pPr>
    </w:p>
    <w:p w:rsidR="00796AF7" w:rsidRPr="00A33CC6" w:rsidRDefault="00DE1292" w:rsidP="00771E61">
      <w:pPr>
        <w:spacing w:line="360" w:lineRule="auto"/>
        <w:jc w:val="both"/>
      </w:pPr>
      <w:r w:rsidRPr="00A33CC6">
        <w:t>Зав</w:t>
      </w:r>
      <w:r w:rsidR="00C30787" w:rsidRPr="00A33CC6">
        <w:t>едующий</w:t>
      </w:r>
      <w:r w:rsidRPr="00A33CC6">
        <w:t xml:space="preserve"> кафедрой </w:t>
      </w:r>
      <w:r w:rsidR="00771E61">
        <w:t xml:space="preserve">                                   </w:t>
      </w:r>
      <w:r w:rsidR="00E308CD">
        <w:t>Басс М.С.</w:t>
      </w:r>
    </w:p>
    <w:sectPr w:rsidR="00796AF7" w:rsidRPr="00A33CC6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A5" w:rsidRDefault="00DC6FA5">
      <w:r>
        <w:separator/>
      </w:r>
    </w:p>
  </w:endnote>
  <w:endnote w:type="continuationSeparator" w:id="0">
    <w:p w:rsidR="00DC6FA5" w:rsidRDefault="00D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BE" w:rsidRDefault="00205FBE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FBE" w:rsidRDefault="00205F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BE" w:rsidRDefault="00205FBE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FE2">
      <w:rPr>
        <w:rStyle w:val="a9"/>
        <w:noProof/>
      </w:rPr>
      <w:t>1</w:t>
    </w:r>
    <w:r>
      <w:rPr>
        <w:rStyle w:val="a9"/>
      </w:rPr>
      <w:fldChar w:fldCharType="end"/>
    </w:r>
  </w:p>
  <w:p w:rsidR="00205FBE" w:rsidRDefault="00205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A5" w:rsidRDefault="00DC6FA5">
      <w:r>
        <w:separator/>
      </w:r>
    </w:p>
  </w:footnote>
  <w:footnote w:type="continuationSeparator" w:id="0">
    <w:p w:rsidR="00DC6FA5" w:rsidRDefault="00DC6FA5">
      <w:r>
        <w:continuationSeparator/>
      </w:r>
    </w:p>
  </w:footnote>
  <w:footnote w:id="1">
    <w:p w:rsidR="00205FBE" w:rsidRDefault="00205FBE" w:rsidP="00205FBE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205FBE" w:rsidRDefault="00205FBE" w:rsidP="00205FBE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845063"/>
    <w:multiLevelType w:val="hybridMultilevel"/>
    <w:tmpl w:val="677A4BDC"/>
    <w:lvl w:ilvl="0" w:tplc="882C6B8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C64C4"/>
    <w:multiLevelType w:val="hybridMultilevel"/>
    <w:tmpl w:val="FF0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25B8"/>
    <w:multiLevelType w:val="hybridMultilevel"/>
    <w:tmpl w:val="FA6001AE"/>
    <w:lvl w:ilvl="0" w:tplc="EC80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 w15:restartNumberingAfterBreak="0">
    <w:nsid w:val="27E9542F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F38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82F50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1D81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422F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6B63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30FC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4DA9"/>
    <w:multiLevelType w:val="hybridMultilevel"/>
    <w:tmpl w:val="71B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220F"/>
    <w:multiLevelType w:val="hybridMultilevel"/>
    <w:tmpl w:val="C1686884"/>
    <w:lvl w:ilvl="0" w:tplc="8D4048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AC72FE2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24734"/>
    <w:multiLevelType w:val="hybridMultilevel"/>
    <w:tmpl w:val="FC7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34BA"/>
    <w:multiLevelType w:val="hybridMultilevel"/>
    <w:tmpl w:val="4A3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04B7"/>
    <w:multiLevelType w:val="hybridMultilevel"/>
    <w:tmpl w:val="96E4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A735D6B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0778D"/>
    <w:multiLevelType w:val="hybridMultilevel"/>
    <w:tmpl w:val="16E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14"/>
  </w:num>
  <w:num w:numId="7">
    <w:abstractNumId w:val="1"/>
  </w:num>
  <w:num w:numId="8">
    <w:abstractNumId w:val="4"/>
  </w:num>
  <w:num w:numId="9">
    <w:abstractNumId w:val="18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20"/>
  </w:num>
  <w:num w:numId="15">
    <w:abstractNumId w:val="7"/>
  </w:num>
  <w:num w:numId="16">
    <w:abstractNumId w:val="21"/>
  </w:num>
  <w:num w:numId="17">
    <w:abstractNumId w:val="8"/>
  </w:num>
  <w:num w:numId="18">
    <w:abstractNumId w:val="11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1D8B"/>
    <w:rsid w:val="00015B89"/>
    <w:rsid w:val="00016AB8"/>
    <w:rsid w:val="00023442"/>
    <w:rsid w:val="000323CB"/>
    <w:rsid w:val="00090EEA"/>
    <w:rsid w:val="001328F1"/>
    <w:rsid w:val="00134A42"/>
    <w:rsid w:val="001429D5"/>
    <w:rsid w:val="0014360C"/>
    <w:rsid w:val="00155169"/>
    <w:rsid w:val="001A60B2"/>
    <w:rsid w:val="001B1E09"/>
    <w:rsid w:val="00205FBE"/>
    <w:rsid w:val="00241002"/>
    <w:rsid w:val="0024624D"/>
    <w:rsid w:val="00263348"/>
    <w:rsid w:val="00297AA2"/>
    <w:rsid w:val="002D6493"/>
    <w:rsid w:val="00345CA5"/>
    <w:rsid w:val="00366401"/>
    <w:rsid w:val="0038085C"/>
    <w:rsid w:val="003C6838"/>
    <w:rsid w:val="003F1EA3"/>
    <w:rsid w:val="004067B9"/>
    <w:rsid w:val="004261F4"/>
    <w:rsid w:val="0054253D"/>
    <w:rsid w:val="00554AF8"/>
    <w:rsid w:val="00554BC9"/>
    <w:rsid w:val="00571FE2"/>
    <w:rsid w:val="005D357B"/>
    <w:rsid w:val="005E1831"/>
    <w:rsid w:val="00624E51"/>
    <w:rsid w:val="006A3407"/>
    <w:rsid w:val="006B3301"/>
    <w:rsid w:val="006E59DC"/>
    <w:rsid w:val="00771E61"/>
    <w:rsid w:val="00796AF7"/>
    <w:rsid w:val="00803A7D"/>
    <w:rsid w:val="00816A02"/>
    <w:rsid w:val="00825179"/>
    <w:rsid w:val="008366E3"/>
    <w:rsid w:val="00862D4F"/>
    <w:rsid w:val="00865208"/>
    <w:rsid w:val="008A0A2F"/>
    <w:rsid w:val="008F46E0"/>
    <w:rsid w:val="00930B9D"/>
    <w:rsid w:val="009575E5"/>
    <w:rsid w:val="00960CF2"/>
    <w:rsid w:val="00976A65"/>
    <w:rsid w:val="009917D0"/>
    <w:rsid w:val="009A2CC3"/>
    <w:rsid w:val="009D7559"/>
    <w:rsid w:val="009E169B"/>
    <w:rsid w:val="00A307AC"/>
    <w:rsid w:val="00A316A8"/>
    <w:rsid w:val="00A33CC6"/>
    <w:rsid w:val="00A463EC"/>
    <w:rsid w:val="00AA11A8"/>
    <w:rsid w:val="00AA37B0"/>
    <w:rsid w:val="00AB52D5"/>
    <w:rsid w:val="00B05E71"/>
    <w:rsid w:val="00B4159E"/>
    <w:rsid w:val="00B44093"/>
    <w:rsid w:val="00BD75E1"/>
    <w:rsid w:val="00BF2261"/>
    <w:rsid w:val="00C30787"/>
    <w:rsid w:val="00C345DB"/>
    <w:rsid w:val="00C74925"/>
    <w:rsid w:val="00C96A1F"/>
    <w:rsid w:val="00CB42F8"/>
    <w:rsid w:val="00CD2DFC"/>
    <w:rsid w:val="00CD503F"/>
    <w:rsid w:val="00D10290"/>
    <w:rsid w:val="00D14627"/>
    <w:rsid w:val="00D57F34"/>
    <w:rsid w:val="00D73BEC"/>
    <w:rsid w:val="00D760FC"/>
    <w:rsid w:val="00DB6B6C"/>
    <w:rsid w:val="00DC6FA5"/>
    <w:rsid w:val="00DE1292"/>
    <w:rsid w:val="00E308CD"/>
    <w:rsid w:val="00E4733C"/>
    <w:rsid w:val="00E50D5F"/>
    <w:rsid w:val="00E72E6C"/>
    <w:rsid w:val="00EC6E38"/>
    <w:rsid w:val="00EE2293"/>
    <w:rsid w:val="00F16917"/>
    <w:rsid w:val="00F54FE3"/>
    <w:rsid w:val="00F74A3E"/>
    <w:rsid w:val="00F97BB7"/>
    <w:rsid w:val="00FB0CC0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46682-9B95-47E6-8C40-EBEBA3F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3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character" w:customStyle="1" w:styleId="maintext">
    <w:name w:val="maintext"/>
    <w:basedOn w:val="a0"/>
    <w:rsid w:val="001B1E09"/>
  </w:style>
  <w:style w:type="paragraph" w:styleId="af0">
    <w:name w:val="footnote text"/>
    <w:basedOn w:val="a"/>
    <w:link w:val="af1"/>
    <w:rsid w:val="00205FB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05FBE"/>
    <w:rPr>
      <w:sz w:val="20"/>
      <w:szCs w:val="20"/>
    </w:rPr>
  </w:style>
  <w:style w:type="character" w:styleId="af2">
    <w:name w:val="footnote reference"/>
    <w:rsid w:val="0020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www.tehl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drivefor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library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chlib.org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.lanbook.ru" TargetMode="External"/><Relationship Id="rId14" Type="http://schemas.openxmlformats.org/officeDocument/2006/relationships/hyperlink" Target="http://www.zodchii.w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Александр Середкин</cp:lastModifiedBy>
  <cp:revision>25</cp:revision>
  <cp:lastPrinted>2015-09-28T07:31:00Z</cp:lastPrinted>
  <dcterms:created xsi:type="dcterms:W3CDTF">2015-10-22T05:28:00Z</dcterms:created>
  <dcterms:modified xsi:type="dcterms:W3CDTF">2020-11-08T04:05:00Z</dcterms:modified>
</cp:coreProperties>
</file>