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25" w:rsidRDefault="00DE7625" w:rsidP="00DE7625">
      <w:pPr>
        <w:pStyle w:val="Style41"/>
        <w:widowControl/>
        <w:spacing w:line="317" w:lineRule="exact"/>
        <w:rPr>
          <w:rStyle w:val="FontStyle59"/>
        </w:rPr>
      </w:pPr>
      <w:r>
        <w:rPr>
          <w:rStyle w:val="FontStyle59"/>
        </w:rPr>
        <w:t>Пояснения</w:t>
      </w:r>
    </w:p>
    <w:p w:rsidR="00DE7625" w:rsidRDefault="00DE7625" w:rsidP="00DE7625">
      <w:pPr>
        <w:pStyle w:val="Style41"/>
        <w:widowControl/>
        <w:spacing w:line="317" w:lineRule="exact"/>
        <w:ind w:left="346"/>
        <w:rPr>
          <w:rStyle w:val="FontStyle59"/>
        </w:rPr>
      </w:pPr>
      <w:r>
        <w:rPr>
          <w:rStyle w:val="FontStyle59"/>
        </w:rPr>
        <w:t xml:space="preserve">по заполнению формы сведений о реализации основой профессиональной образовательной программы </w:t>
      </w:r>
      <w:proofErr w:type="gramStart"/>
      <w:r>
        <w:rPr>
          <w:rStyle w:val="FontStyle59"/>
        </w:rPr>
        <w:t>высшего</w:t>
      </w:r>
      <w:proofErr w:type="gramEnd"/>
      <w:r>
        <w:rPr>
          <w:rStyle w:val="FontStyle59"/>
        </w:rPr>
        <w:t xml:space="preserve"> образования - программы </w:t>
      </w:r>
      <w:proofErr w:type="spellStart"/>
      <w:r>
        <w:rPr>
          <w:rStyle w:val="FontStyle59"/>
        </w:rPr>
        <w:t>специалитета</w:t>
      </w:r>
      <w:proofErr w:type="spellEnd"/>
      <w:r>
        <w:rPr>
          <w:rStyle w:val="FontStyle59"/>
        </w:rPr>
        <w:t>, реализуемой в соответствии с федеральными государственными образовательными стандартами высшего образования (ФГОС ВО)</w:t>
      </w:r>
    </w:p>
    <w:p w:rsidR="00DE7625" w:rsidRPr="00DE7625" w:rsidRDefault="00DE7625" w:rsidP="00DE7625">
      <w:pPr>
        <w:pStyle w:val="Style42"/>
        <w:widowControl/>
        <w:numPr>
          <w:ilvl w:val="0"/>
          <w:numId w:val="1"/>
        </w:numPr>
        <w:tabs>
          <w:tab w:val="left" w:pos="346"/>
        </w:tabs>
        <w:spacing w:before="538"/>
        <w:ind w:left="346" w:hanging="346"/>
        <w:jc w:val="both"/>
        <w:rPr>
          <w:rStyle w:val="FontStyle54"/>
          <w:sz w:val="24"/>
        </w:rPr>
      </w:pPr>
      <w:r w:rsidRPr="00DE7625">
        <w:rPr>
          <w:rStyle w:val="FontStyle54"/>
          <w:sz w:val="24"/>
        </w:rPr>
        <w:t>Сведения заполняются по каждой основной профессиональной образовательной программе, по виду (видам) профессиональной деятельности, к которому готовится выпускник программы, специализации, с учетом формы обучения (очная, очно-заочная, заочная), по каждому году набора.</w:t>
      </w:r>
    </w:p>
    <w:p w:rsidR="00DE7625" w:rsidRPr="00DE7625" w:rsidRDefault="00DE7625" w:rsidP="00DE7625">
      <w:pPr>
        <w:pStyle w:val="Style42"/>
        <w:widowControl/>
        <w:numPr>
          <w:ilvl w:val="0"/>
          <w:numId w:val="1"/>
        </w:numPr>
        <w:tabs>
          <w:tab w:val="left" w:pos="346"/>
        </w:tabs>
        <w:ind w:left="346" w:hanging="346"/>
        <w:jc w:val="both"/>
        <w:rPr>
          <w:rStyle w:val="FontStyle54"/>
          <w:sz w:val="24"/>
        </w:rPr>
      </w:pPr>
      <w:r w:rsidRPr="00DE7625">
        <w:rPr>
          <w:rStyle w:val="FontStyle54"/>
          <w:sz w:val="24"/>
        </w:rPr>
        <w:t>Дата заполнения сведений соответствует дате заполнения заявления на проведение государственной аккредитации образовательной деятельности.</w:t>
      </w:r>
    </w:p>
    <w:p w:rsidR="00DE7625" w:rsidRPr="00DE7625" w:rsidRDefault="00DE7625" w:rsidP="00DE7625">
      <w:pPr>
        <w:pStyle w:val="Style42"/>
        <w:widowControl/>
        <w:numPr>
          <w:ilvl w:val="0"/>
          <w:numId w:val="1"/>
        </w:numPr>
        <w:tabs>
          <w:tab w:val="left" w:pos="346"/>
        </w:tabs>
        <w:ind w:left="346" w:hanging="346"/>
        <w:jc w:val="both"/>
        <w:rPr>
          <w:rStyle w:val="FontStyle54"/>
          <w:sz w:val="24"/>
        </w:rPr>
      </w:pPr>
      <w:r w:rsidRPr="00DE7625">
        <w:rPr>
          <w:rStyle w:val="FontStyle54"/>
          <w:sz w:val="24"/>
        </w:rPr>
        <w:t xml:space="preserve">Сведения заполняются шрифтом </w:t>
      </w:r>
      <w:r w:rsidRPr="00DE7625">
        <w:rPr>
          <w:rStyle w:val="FontStyle54"/>
          <w:sz w:val="24"/>
          <w:lang w:val="en-US"/>
        </w:rPr>
        <w:t>Times</w:t>
      </w:r>
      <w:r w:rsidRPr="00DE7625">
        <w:rPr>
          <w:rStyle w:val="FontStyle54"/>
          <w:sz w:val="24"/>
        </w:rPr>
        <w:t xml:space="preserve"> </w:t>
      </w:r>
      <w:r w:rsidRPr="00DE7625">
        <w:rPr>
          <w:rStyle w:val="FontStyle54"/>
          <w:sz w:val="24"/>
          <w:lang w:val="en-US"/>
        </w:rPr>
        <w:t>New</w:t>
      </w:r>
      <w:r w:rsidRPr="00DE7625">
        <w:rPr>
          <w:rStyle w:val="FontStyle54"/>
          <w:sz w:val="24"/>
        </w:rPr>
        <w:t xml:space="preserve"> </w:t>
      </w:r>
      <w:r w:rsidRPr="00DE7625">
        <w:rPr>
          <w:rStyle w:val="FontStyle54"/>
          <w:sz w:val="24"/>
          <w:lang w:val="en-US"/>
        </w:rPr>
        <w:t>Roman</w:t>
      </w:r>
      <w:r w:rsidRPr="00DE7625">
        <w:rPr>
          <w:rStyle w:val="FontStyle54"/>
          <w:sz w:val="24"/>
        </w:rPr>
        <w:t xml:space="preserve">, черным цветом, размера 12 </w:t>
      </w:r>
      <w:proofErr w:type="spellStart"/>
      <w:r w:rsidRPr="00DE7625">
        <w:rPr>
          <w:rStyle w:val="FontStyle54"/>
          <w:sz w:val="24"/>
        </w:rPr>
        <w:t>пт</w:t>
      </w:r>
      <w:proofErr w:type="spellEnd"/>
      <w:r w:rsidRPr="00DE7625">
        <w:rPr>
          <w:rStyle w:val="FontStyle54"/>
          <w:sz w:val="24"/>
        </w:rPr>
        <w:t>, с одинарным межстрочным интервалом. При заполнении таблиц допускается уменьшение размера шрифта до 10 пт.</w:t>
      </w:r>
    </w:p>
    <w:p w:rsidR="00DE7625" w:rsidRPr="00DE7625" w:rsidRDefault="00DE7625" w:rsidP="00DE7625">
      <w:pPr>
        <w:pStyle w:val="Style42"/>
        <w:widowControl/>
        <w:numPr>
          <w:ilvl w:val="0"/>
          <w:numId w:val="1"/>
        </w:numPr>
        <w:tabs>
          <w:tab w:val="left" w:pos="346"/>
        </w:tabs>
        <w:ind w:left="284" w:hanging="284"/>
        <w:rPr>
          <w:rStyle w:val="FontStyle54"/>
          <w:sz w:val="24"/>
        </w:rPr>
      </w:pPr>
      <w:r w:rsidRPr="00DE7625">
        <w:rPr>
          <w:rStyle w:val="FontStyle54"/>
          <w:sz w:val="24"/>
        </w:rPr>
        <w:t>Сокращения слов допускаются только в случаях, если это закреплено в форме сведений.</w:t>
      </w:r>
    </w:p>
    <w:p w:rsidR="00DE7625" w:rsidRPr="00DE7625" w:rsidRDefault="00DE7625" w:rsidP="00DE7625">
      <w:pPr>
        <w:pStyle w:val="Style42"/>
        <w:widowControl/>
        <w:numPr>
          <w:ilvl w:val="0"/>
          <w:numId w:val="1"/>
        </w:numPr>
        <w:tabs>
          <w:tab w:val="left" w:pos="346"/>
        </w:tabs>
        <w:ind w:left="346" w:hanging="346"/>
        <w:jc w:val="both"/>
        <w:rPr>
          <w:rStyle w:val="FontStyle54"/>
          <w:sz w:val="24"/>
        </w:rPr>
      </w:pPr>
      <w:r w:rsidRPr="00DE7625">
        <w:rPr>
          <w:rStyle w:val="FontStyle54"/>
          <w:sz w:val="24"/>
        </w:rPr>
        <w:t>При заполнении строки «наименование основной профессиональной образовательной программы» указывается наименование основной профессиональной образовательной программы с учетом вид</w:t>
      </w:r>
      <w:proofErr w:type="gramStart"/>
      <w:r w:rsidRPr="00DE7625">
        <w:rPr>
          <w:rStyle w:val="FontStyle54"/>
          <w:sz w:val="24"/>
        </w:rPr>
        <w:t>а(</w:t>
      </w:r>
      <w:proofErr w:type="spellStart"/>
      <w:proofErr w:type="gramEnd"/>
      <w:r w:rsidRPr="00DE7625">
        <w:rPr>
          <w:rStyle w:val="FontStyle54"/>
          <w:sz w:val="24"/>
        </w:rPr>
        <w:t>ов</w:t>
      </w:r>
      <w:proofErr w:type="spellEnd"/>
      <w:r w:rsidRPr="00DE7625">
        <w:rPr>
          <w:rStyle w:val="FontStyle54"/>
          <w:sz w:val="24"/>
        </w:rPr>
        <w:t xml:space="preserve">) профессиональной деятельности и специализации. </w:t>
      </w:r>
    </w:p>
    <w:p w:rsidR="00DE7625" w:rsidRPr="00DE7625" w:rsidRDefault="00DE7625" w:rsidP="00DE7625">
      <w:pPr>
        <w:pStyle w:val="Style42"/>
        <w:widowControl/>
        <w:tabs>
          <w:tab w:val="left" w:pos="346"/>
        </w:tabs>
        <w:ind w:left="346" w:firstLine="0"/>
        <w:jc w:val="both"/>
        <w:rPr>
          <w:rStyle w:val="FontStyle54"/>
          <w:sz w:val="24"/>
        </w:rPr>
      </w:pPr>
      <w:r w:rsidRPr="00DE7625">
        <w:rPr>
          <w:rStyle w:val="FontStyle54"/>
          <w:sz w:val="24"/>
        </w:rPr>
        <w:t>Например,</w:t>
      </w:r>
    </w:p>
    <w:p w:rsidR="00DE7625" w:rsidRPr="00DE7625" w:rsidRDefault="00DE7625" w:rsidP="00DE7625">
      <w:pPr>
        <w:pStyle w:val="Style32"/>
        <w:widowControl/>
        <w:spacing w:line="274" w:lineRule="exact"/>
        <w:jc w:val="center"/>
        <w:rPr>
          <w:rStyle w:val="FontStyle54"/>
          <w:sz w:val="24"/>
          <w:u w:val="single"/>
        </w:rPr>
      </w:pPr>
      <w:r w:rsidRPr="00DE7625">
        <w:rPr>
          <w:rStyle w:val="FontStyle54"/>
          <w:sz w:val="24"/>
          <w:u w:val="single"/>
        </w:rPr>
        <w:t>Технология бурения нефтяных и газовых скважин (2014, очная)</w:t>
      </w:r>
    </w:p>
    <w:p w:rsidR="00DE7625" w:rsidRPr="00DE7625" w:rsidRDefault="00DE7625" w:rsidP="00DE7625">
      <w:pPr>
        <w:pStyle w:val="Style9"/>
        <w:widowControl/>
        <w:spacing w:before="14"/>
        <w:jc w:val="center"/>
        <w:rPr>
          <w:rStyle w:val="FontStyle52"/>
          <w:sz w:val="20"/>
        </w:rPr>
      </w:pPr>
      <w:r w:rsidRPr="00DE7625">
        <w:rPr>
          <w:rStyle w:val="FontStyle52"/>
          <w:sz w:val="20"/>
        </w:rPr>
        <w:t>(наименование основной профессиональной образовательной программы)</w:t>
      </w:r>
    </w:p>
    <w:p w:rsidR="00DE7625" w:rsidRPr="00DE7625" w:rsidRDefault="00DE7625" w:rsidP="00DE7625">
      <w:pPr>
        <w:pStyle w:val="Style42"/>
        <w:widowControl/>
        <w:tabs>
          <w:tab w:val="left" w:pos="346"/>
        </w:tabs>
        <w:spacing w:before="216" w:line="298" w:lineRule="exact"/>
        <w:ind w:left="284" w:hanging="284"/>
        <w:rPr>
          <w:rStyle w:val="FontStyle54"/>
          <w:sz w:val="24"/>
        </w:rPr>
      </w:pPr>
      <w:r w:rsidRPr="00DE7625">
        <w:rPr>
          <w:rStyle w:val="FontStyle54"/>
          <w:sz w:val="24"/>
        </w:rPr>
        <w:t>6.</w:t>
      </w:r>
      <w:r w:rsidRPr="00DE7625">
        <w:rPr>
          <w:rStyle w:val="FontStyle54"/>
          <w:szCs w:val="20"/>
        </w:rPr>
        <w:tab/>
      </w:r>
      <w:r w:rsidRPr="00DE7625">
        <w:rPr>
          <w:rStyle w:val="FontStyle54"/>
          <w:sz w:val="24"/>
        </w:rPr>
        <w:t>При заполнении строки «код и наименование специальности» код и наименование специальности указывается в соответствии с Приказами Министерства образования и науки РФ «Об утверждении федерального государственного образовательного стандарта</w:t>
      </w:r>
      <w:r>
        <w:rPr>
          <w:rStyle w:val="FontStyle54"/>
          <w:sz w:val="24"/>
        </w:rPr>
        <w:t xml:space="preserve"> </w:t>
      </w:r>
      <w:r w:rsidRPr="00DE7625">
        <w:rPr>
          <w:rStyle w:val="FontStyle54"/>
          <w:sz w:val="24"/>
        </w:rPr>
        <w:t xml:space="preserve">высшего образования по специальности». </w:t>
      </w:r>
    </w:p>
    <w:p w:rsidR="00DE7625" w:rsidRPr="00DE7625" w:rsidRDefault="00DE7625" w:rsidP="00DE7625">
      <w:pPr>
        <w:pStyle w:val="Style32"/>
        <w:widowControl/>
        <w:ind w:left="360"/>
        <w:rPr>
          <w:rStyle w:val="FontStyle54"/>
          <w:sz w:val="24"/>
        </w:rPr>
      </w:pPr>
      <w:r w:rsidRPr="00DE7625">
        <w:rPr>
          <w:rStyle w:val="FontStyle54"/>
          <w:sz w:val="24"/>
        </w:rPr>
        <w:t>Например,</w:t>
      </w:r>
    </w:p>
    <w:p w:rsidR="00DE7625" w:rsidRPr="00DE7625" w:rsidRDefault="00DE7625" w:rsidP="00DE7625">
      <w:pPr>
        <w:pStyle w:val="Style32"/>
        <w:widowControl/>
        <w:ind w:left="350"/>
        <w:jc w:val="center"/>
        <w:rPr>
          <w:rStyle w:val="FontStyle54"/>
          <w:sz w:val="24"/>
          <w:u w:val="single"/>
        </w:rPr>
      </w:pPr>
      <w:r w:rsidRPr="00DE7625">
        <w:rPr>
          <w:rStyle w:val="FontStyle54"/>
          <w:sz w:val="24"/>
          <w:u w:val="single"/>
        </w:rPr>
        <w:t>21.05.06 Нефтегазовые техника и технологии</w:t>
      </w:r>
    </w:p>
    <w:p w:rsidR="00DE7625" w:rsidRPr="00DE7625" w:rsidRDefault="00DE7625" w:rsidP="00DE7625">
      <w:pPr>
        <w:pStyle w:val="Style32"/>
        <w:widowControl/>
        <w:ind w:left="350"/>
        <w:jc w:val="center"/>
        <w:rPr>
          <w:rStyle w:val="FontStyle54"/>
          <w:sz w:val="24"/>
        </w:rPr>
      </w:pPr>
      <w:r w:rsidRPr="00DE7625">
        <w:rPr>
          <w:rStyle w:val="FontStyle54"/>
          <w:sz w:val="24"/>
        </w:rPr>
        <w:t>код и наименование специальности</w:t>
      </w:r>
    </w:p>
    <w:p w:rsidR="00DE7625" w:rsidRPr="00DE7625" w:rsidRDefault="00DE7625" w:rsidP="00DE7625">
      <w:pPr>
        <w:pStyle w:val="Style42"/>
        <w:widowControl/>
        <w:spacing w:line="240" w:lineRule="exact"/>
        <w:ind w:firstLine="0"/>
        <w:rPr>
          <w:sz w:val="22"/>
          <w:szCs w:val="20"/>
        </w:rPr>
      </w:pPr>
    </w:p>
    <w:p w:rsidR="00DE7625" w:rsidRPr="00DE7625" w:rsidRDefault="00DE7625" w:rsidP="00DE7625">
      <w:pPr>
        <w:pStyle w:val="Style42"/>
        <w:widowControl/>
        <w:tabs>
          <w:tab w:val="left" w:pos="346"/>
        </w:tabs>
        <w:spacing w:before="10" w:line="240" w:lineRule="auto"/>
        <w:ind w:firstLine="0"/>
        <w:rPr>
          <w:rStyle w:val="FontStyle51"/>
          <w:sz w:val="22"/>
          <w:u w:val="single"/>
        </w:rPr>
      </w:pPr>
      <w:r w:rsidRPr="00DE7625">
        <w:rPr>
          <w:rStyle w:val="FontStyle56"/>
          <w:sz w:val="24"/>
        </w:rPr>
        <w:t>7.</w:t>
      </w:r>
      <w:r w:rsidRPr="00DE7625">
        <w:rPr>
          <w:rStyle w:val="FontStyle56"/>
          <w:szCs w:val="20"/>
        </w:rPr>
        <w:tab/>
      </w:r>
      <w:r w:rsidRPr="00DE7625">
        <w:rPr>
          <w:rStyle w:val="FontStyle54"/>
          <w:sz w:val="24"/>
        </w:rPr>
        <w:t xml:space="preserve">После заполнения Сведений все пояснения, выделенные </w:t>
      </w:r>
      <w:r w:rsidRPr="00DE7625">
        <w:rPr>
          <w:rStyle w:val="FontStyle54"/>
          <w:color w:val="FF0000"/>
          <w:sz w:val="24"/>
        </w:rPr>
        <w:t xml:space="preserve">курсивом, </w:t>
      </w:r>
      <w:r w:rsidRPr="00DE7625">
        <w:rPr>
          <w:rStyle w:val="FontStyle51"/>
          <w:color w:val="FF0000"/>
          <w:sz w:val="28"/>
          <w:u w:val="single"/>
        </w:rPr>
        <w:t>удаляются</w:t>
      </w:r>
      <w:r w:rsidRPr="00DE7625">
        <w:rPr>
          <w:rStyle w:val="FontStyle51"/>
          <w:sz w:val="22"/>
          <w:u w:val="single"/>
        </w:rPr>
        <w:t>.</w:t>
      </w:r>
    </w:p>
    <w:p w:rsidR="00A46114" w:rsidRPr="00DE7625" w:rsidRDefault="00A46114" w:rsidP="00A46114">
      <w:pPr>
        <w:pStyle w:val="ConsPlusNormal"/>
        <w:jc w:val="both"/>
        <w:rPr>
          <w:rFonts w:ascii="Times New Roman" w:hAnsi="Times New Roman" w:cs="Times New Roman"/>
          <w:sz w:val="28"/>
          <w:szCs w:val="24"/>
        </w:rPr>
      </w:pPr>
    </w:p>
    <w:p w:rsidR="00A46114" w:rsidRDefault="00A46114"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DE7625" w:rsidRDefault="00DE7625" w:rsidP="00A46114">
      <w:pPr>
        <w:pStyle w:val="ConsPlusNormal"/>
        <w:jc w:val="both"/>
        <w:rPr>
          <w:rFonts w:ascii="Times New Roman" w:hAnsi="Times New Roman" w:cs="Times New Roman"/>
          <w:sz w:val="24"/>
          <w:szCs w:val="24"/>
        </w:rPr>
      </w:pPr>
    </w:p>
    <w:p w:rsidR="002424D5" w:rsidRDefault="002424D5" w:rsidP="00A46114">
      <w:pPr>
        <w:pStyle w:val="ConsPlusNormal"/>
        <w:jc w:val="both"/>
        <w:rPr>
          <w:rFonts w:ascii="Times New Roman" w:hAnsi="Times New Roman" w:cs="Times New Roman"/>
          <w:sz w:val="24"/>
          <w:szCs w:val="24"/>
        </w:rPr>
      </w:pPr>
    </w:p>
    <w:p w:rsidR="002424D5" w:rsidRDefault="002424D5" w:rsidP="00A46114">
      <w:pPr>
        <w:pStyle w:val="ConsPlusNormal"/>
        <w:jc w:val="both"/>
        <w:rPr>
          <w:rFonts w:ascii="Times New Roman" w:hAnsi="Times New Roman" w:cs="Times New Roman"/>
          <w:sz w:val="24"/>
          <w:szCs w:val="24"/>
        </w:rPr>
      </w:pPr>
    </w:p>
    <w:p w:rsidR="002424D5" w:rsidRPr="008F1B3C" w:rsidRDefault="002424D5" w:rsidP="00A46114">
      <w:pPr>
        <w:pStyle w:val="ConsPlusNormal"/>
        <w:jc w:val="both"/>
        <w:rPr>
          <w:rFonts w:ascii="Times New Roman" w:hAnsi="Times New Roman" w:cs="Times New Roman"/>
          <w:sz w:val="24"/>
          <w:szCs w:val="24"/>
        </w:rPr>
      </w:pPr>
    </w:p>
    <w:p w:rsidR="00A46114" w:rsidRPr="008F1B3C" w:rsidRDefault="00A46114" w:rsidP="00A46114">
      <w:pPr>
        <w:pStyle w:val="ConsPlusNormal"/>
        <w:jc w:val="center"/>
        <w:rPr>
          <w:rFonts w:ascii="Times New Roman" w:hAnsi="Times New Roman" w:cs="Times New Roman"/>
          <w:sz w:val="24"/>
          <w:szCs w:val="24"/>
        </w:rPr>
      </w:pPr>
    </w:p>
    <w:p w:rsidR="00A46114" w:rsidRPr="008F1B3C" w:rsidRDefault="00A46114" w:rsidP="00A46114">
      <w:pPr>
        <w:pStyle w:val="ConsPlusNonformat"/>
        <w:jc w:val="center"/>
        <w:rPr>
          <w:rFonts w:ascii="Times New Roman" w:hAnsi="Times New Roman" w:cs="Times New Roman"/>
          <w:sz w:val="24"/>
          <w:szCs w:val="24"/>
        </w:rPr>
      </w:pPr>
      <w:bookmarkStart w:id="0" w:name="Par2237"/>
      <w:bookmarkEnd w:id="0"/>
      <w:r w:rsidRPr="008F1B3C">
        <w:rPr>
          <w:rFonts w:ascii="Times New Roman" w:hAnsi="Times New Roman" w:cs="Times New Roman"/>
          <w:sz w:val="24"/>
          <w:szCs w:val="24"/>
        </w:rPr>
        <w:lastRenderedPageBreak/>
        <w:t>Сведения</w:t>
      </w:r>
    </w:p>
    <w:p w:rsidR="00A46114" w:rsidRPr="008F1B3C" w:rsidRDefault="00A46114" w:rsidP="00A46114">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о реализации основной профессиональной образовательной</w:t>
      </w:r>
    </w:p>
    <w:p w:rsidR="00A46114" w:rsidRPr="008F1B3C" w:rsidRDefault="00A46114" w:rsidP="00A46114">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 xml:space="preserve">программы </w:t>
      </w:r>
      <w:proofErr w:type="gramStart"/>
      <w:r w:rsidRPr="008F1B3C">
        <w:rPr>
          <w:rFonts w:ascii="Times New Roman" w:hAnsi="Times New Roman" w:cs="Times New Roman"/>
          <w:sz w:val="24"/>
          <w:szCs w:val="24"/>
        </w:rPr>
        <w:t>высшего</w:t>
      </w:r>
      <w:proofErr w:type="gramEnd"/>
      <w:r w:rsidRPr="008F1B3C">
        <w:rPr>
          <w:rFonts w:ascii="Times New Roman" w:hAnsi="Times New Roman" w:cs="Times New Roman"/>
          <w:sz w:val="24"/>
          <w:szCs w:val="24"/>
        </w:rPr>
        <w:t xml:space="preserve"> образования - программы </w:t>
      </w:r>
      <w:proofErr w:type="spellStart"/>
      <w:r w:rsidRPr="008F1B3C">
        <w:rPr>
          <w:rFonts w:ascii="Times New Roman" w:hAnsi="Times New Roman" w:cs="Times New Roman"/>
          <w:sz w:val="24"/>
          <w:szCs w:val="24"/>
        </w:rPr>
        <w:t>специал</w:t>
      </w:r>
      <w:bookmarkStart w:id="1" w:name="_GoBack"/>
      <w:bookmarkEnd w:id="1"/>
      <w:r w:rsidRPr="008F1B3C">
        <w:rPr>
          <w:rFonts w:ascii="Times New Roman" w:hAnsi="Times New Roman" w:cs="Times New Roman"/>
          <w:sz w:val="24"/>
          <w:szCs w:val="24"/>
        </w:rPr>
        <w:t>итета</w:t>
      </w:r>
      <w:proofErr w:type="spellEnd"/>
      <w:r w:rsidRPr="008F1B3C">
        <w:rPr>
          <w:rFonts w:ascii="Times New Roman" w:hAnsi="Times New Roman" w:cs="Times New Roman"/>
          <w:sz w:val="24"/>
          <w:szCs w:val="24"/>
        </w:rPr>
        <w:t>, заявленной</w:t>
      </w:r>
    </w:p>
    <w:p w:rsidR="00A46114" w:rsidRPr="008F1B3C" w:rsidRDefault="00A46114" w:rsidP="00A46114">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для государственной аккредитации образовательной деятельности</w:t>
      </w:r>
    </w:p>
    <w:p w:rsidR="00A46114" w:rsidRPr="008F1B3C" w:rsidRDefault="00A46114" w:rsidP="00A46114">
      <w:pPr>
        <w:pStyle w:val="ConsPlusNonformat"/>
        <w:jc w:val="both"/>
        <w:rPr>
          <w:rFonts w:ascii="Times New Roman" w:hAnsi="Times New Roman" w:cs="Times New Roman"/>
          <w:sz w:val="24"/>
          <w:szCs w:val="24"/>
        </w:rPr>
      </w:pPr>
    </w:p>
    <w:p w:rsidR="00DE7625" w:rsidRDefault="00DE7625" w:rsidP="00DE7625">
      <w:pPr>
        <w:pStyle w:val="ConsPlusNonformat"/>
        <w:jc w:val="center"/>
        <w:rPr>
          <w:rFonts w:ascii="Times New Roman" w:hAnsi="Times New Roman" w:cs="Times New Roman"/>
          <w:sz w:val="24"/>
          <w:szCs w:val="24"/>
        </w:rPr>
      </w:pP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___________________________________________________________________________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proofErr w:type="gramStart"/>
      <w:r w:rsidRPr="008F1B3C">
        <w:rPr>
          <w:rFonts w:ascii="Times New Roman" w:hAnsi="Times New Roman" w:cs="Times New Roman"/>
          <w:sz w:val="24"/>
          <w:szCs w:val="24"/>
        </w:rPr>
        <w:t>(наименование основной профессиональной образовательной программы</w:t>
      </w:r>
      <w:proofErr w:type="gramEnd"/>
    </w:p>
    <w:p w:rsidR="00A46114" w:rsidRPr="008F1B3C" w:rsidRDefault="00A46114" w:rsidP="00DE7625">
      <w:pPr>
        <w:pStyle w:val="ConsPlusNonformat"/>
        <w:jc w:val="center"/>
        <w:rPr>
          <w:rFonts w:ascii="Times New Roman" w:hAnsi="Times New Roman" w:cs="Times New Roman"/>
          <w:sz w:val="24"/>
          <w:szCs w:val="24"/>
        </w:rPr>
      </w:pPr>
      <w:proofErr w:type="gramStart"/>
      <w:r w:rsidRPr="008F1B3C">
        <w:rPr>
          <w:rFonts w:ascii="Times New Roman" w:hAnsi="Times New Roman" w:cs="Times New Roman"/>
          <w:sz w:val="24"/>
          <w:szCs w:val="24"/>
        </w:rPr>
        <w:t>высшего</w:t>
      </w:r>
      <w:proofErr w:type="gramEnd"/>
      <w:r w:rsidRPr="008F1B3C">
        <w:rPr>
          <w:rFonts w:ascii="Times New Roman" w:hAnsi="Times New Roman" w:cs="Times New Roman"/>
          <w:sz w:val="24"/>
          <w:szCs w:val="24"/>
        </w:rPr>
        <w:t xml:space="preserve"> образования - программы </w:t>
      </w:r>
      <w:proofErr w:type="spellStart"/>
      <w:r w:rsidRPr="008F1B3C">
        <w:rPr>
          <w:rFonts w:ascii="Times New Roman" w:hAnsi="Times New Roman" w:cs="Times New Roman"/>
          <w:sz w:val="24"/>
          <w:szCs w:val="24"/>
        </w:rPr>
        <w:t>специалитета</w:t>
      </w:r>
      <w:proofErr w:type="spellEnd"/>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(далее - основная образовательная программа)</w:t>
      </w:r>
    </w:p>
    <w:p w:rsidR="00DE7625" w:rsidRDefault="00DE7625" w:rsidP="00DE7625">
      <w:pPr>
        <w:pStyle w:val="ConsPlusNonformat"/>
        <w:jc w:val="center"/>
        <w:rPr>
          <w:rFonts w:ascii="Times New Roman" w:hAnsi="Times New Roman" w:cs="Times New Roman"/>
          <w:sz w:val="24"/>
          <w:szCs w:val="24"/>
        </w:rPr>
      </w:pP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___________________________________________________________________________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код и наименование специальности</w:t>
      </w:r>
    </w:p>
    <w:p w:rsidR="00DE7625" w:rsidRDefault="00DE7625" w:rsidP="00DE7625">
      <w:pPr>
        <w:pStyle w:val="ConsPlusNonformat"/>
        <w:jc w:val="center"/>
        <w:rPr>
          <w:rFonts w:ascii="Times New Roman" w:hAnsi="Times New Roman" w:cs="Times New Roman"/>
          <w:sz w:val="24"/>
          <w:szCs w:val="24"/>
        </w:rPr>
      </w:pP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___________________________________________________________________________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полное наименование организации, осуществляющей</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образовательную деятельность</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___________________________________________________________________________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полное наименование филиала организации, осуществляющей</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образовательную деятельность</w:t>
      </w:r>
    </w:p>
    <w:p w:rsidR="00A46114" w:rsidRPr="008F1B3C" w:rsidRDefault="00A46114" w:rsidP="00DE7625">
      <w:pPr>
        <w:pStyle w:val="ConsPlusNonformat"/>
        <w:jc w:val="center"/>
        <w:rPr>
          <w:rFonts w:ascii="Times New Roman" w:hAnsi="Times New Roman" w:cs="Times New Roman"/>
          <w:sz w:val="24"/>
          <w:szCs w:val="24"/>
        </w:rPr>
      </w:pP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Основная образовательная программа реализуется совместно __________________</w:t>
      </w:r>
    </w:p>
    <w:p w:rsidR="00A46114" w:rsidRPr="008F1B3C" w:rsidRDefault="00DE7625" w:rsidP="00DE762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46114" w:rsidRPr="008F1B3C">
        <w:rPr>
          <w:rFonts w:ascii="Times New Roman" w:hAnsi="Times New Roman" w:cs="Times New Roman"/>
          <w:sz w:val="24"/>
          <w:szCs w:val="24"/>
        </w:rPr>
        <w:t>(да/нет)</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с _________________________________________________________________________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(полное наименование юридического лица)</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___________________________________________________________________________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Основная образовательная программа реализуется по образовательным</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стандартам,   утвержденным самостоятельно образовательной организацией</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высшего образования на  основании части 10 статьи 11 Федерального закона</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от 29  декабря   2012 г.  N 273-ФЗ  "Об  образовании  в  Российской</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Федерации" ________________________________________________________________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(да/нет)</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Основная    образовательная    программа    реализуется    в   организации,</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осуществляющей   образовательную   деятельность  и  находящейся  в  ведении</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федерального  государственного  органа, осуществляющего подготовку кадров в</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интересах  обороны  и  безопасности  государства,  обеспечения законности и</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правопорядка ______________________________________________________________</w:t>
      </w:r>
    </w:p>
    <w:p w:rsidR="00A46114" w:rsidRPr="008F1B3C" w:rsidRDefault="00A46114" w:rsidP="00DE7625">
      <w:pPr>
        <w:pStyle w:val="ConsPlusNonformat"/>
        <w:jc w:val="center"/>
        <w:rPr>
          <w:rFonts w:ascii="Times New Roman" w:hAnsi="Times New Roman" w:cs="Times New Roman"/>
          <w:sz w:val="24"/>
          <w:szCs w:val="24"/>
        </w:rPr>
      </w:pPr>
      <w:r w:rsidRPr="008F1B3C">
        <w:rPr>
          <w:rFonts w:ascii="Times New Roman" w:hAnsi="Times New Roman" w:cs="Times New Roman"/>
          <w:sz w:val="24"/>
          <w:szCs w:val="24"/>
        </w:rPr>
        <w:t>(да/нет)</w:t>
      </w:r>
    </w:p>
    <w:p w:rsidR="00A46114" w:rsidRPr="008F1B3C" w:rsidRDefault="00A46114" w:rsidP="00A46114">
      <w:pPr>
        <w:pStyle w:val="ConsPlusNonformat"/>
        <w:jc w:val="both"/>
        <w:rPr>
          <w:rFonts w:ascii="Times New Roman" w:hAnsi="Times New Roman" w:cs="Times New Roman"/>
          <w:sz w:val="24"/>
          <w:szCs w:val="24"/>
        </w:rPr>
      </w:pPr>
    </w:p>
    <w:p w:rsidR="00A46114" w:rsidRDefault="00A46114" w:rsidP="00A46114">
      <w:pPr>
        <w:pStyle w:val="ConsPlusNonformat"/>
        <w:jc w:val="both"/>
        <w:rPr>
          <w:rFonts w:ascii="Times New Roman" w:hAnsi="Times New Roman" w:cs="Times New Roman"/>
          <w:sz w:val="24"/>
          <w:szCs w:val="24"/>
        </w:rPr>
      </w:pPr>
    </w:p>
    <w:p w:rsidR="00A46114" w:rsidRDefault="00A46114" w:rsidP="00A46114">
      <w:pPr>
        <w:pStyle w:val="ConsPlusNonformat"/>
        <w:jc w:val="both"/>
        <w:rPr>
          <w:rFonts w:ascii="Times New Roman" w:hAnsi="Times New Roman" w:cs="Times New Roman"/>
          <w:sz w:val="24"/>
          <w:szCs w:val="24"/>
        </w:rPr>
      </w:pPr>
    </w:p>
    <w:p w:rsidR="00A46114" w:rsidRDefault="00A46114" w:rsidP="00A46114">
      <w:pPr>
        <w:pStyle w:val="ConsPlusNonformat"/>
        <w:jc w:val="both"/>
        <w:rPr>
          <w:rFonts w:ascii="Times New Roman" w:hAnsi="Times New Roman" w:cs="Times New Roman"/>
          <w:sz w:val="24"/>
          <w:szCs w:val="24"/>
        </w:rPr>
      </w:pPr>
    </w:p>
    <w:p w:rsidR="00A46114" w:rsidRDefault="00A46114"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DE7625" w:rsidRDefault="00DE7625" w:rsidP="00A46114">
      <w:pPr>
        <w:pStyle w:val="ConsPlusNonformat"/>
        <w:jc w:val="both"/>
      </w:pPr>
    </w:p>
    <w:p w:rsidR="00A46114" w:rsidRPr="008F1B3C" w:rsidRDefault="00A46114" w:rsidP="00A46114">
      <w:pPr>
        <w:pStyle w:val="ConsPlusNonformat"/>
        <w:jc w:val="both"/>
        <w:rPr>
          <w:rFonts w:ascii="Times New Roman" w:hAnsi="Times New Roman" w:cs="Times New Roman"/>
          <w:sz w:val="24"/>
          <w:szCs w:val="24"/>
        </w:rPr>
      </w:pPr>
      <w:r w:rsidRPr="008F1B3C">
        <w:rPr>
          <w:rFonts w:ascii="Times New Roman" w:hAnsi="Times New Roman" w:cs="Times New Roman"/>
          <w:sz w:val="24"/>
          <w:szCs w:val="24"/>
        </w:rPr>
        <w:lastRenderedPageBreak/>
        <w:t>Раздел 1. Сведения о структуре основной образовательной программы</w:t>
      </w:r>
    </w:p>
    <w:p w:rsidR="00A46114" w:rsidRPr="008F1B3C" w:rsidRDefault="00A46114" w:rsidP="00A46114">
      <w:pPr>
        <w:pStyle w:val="ConsPlusNormal"/>
        <w:jc w:val="both"/>
        <w:rPr>
          <w:rFonts w:ascii="Times New Roman" w:hAnsi="Times New Roman" w:cs="Times New Roman"/>
          <w:sz w:val="24"/>
          <w:szCs w:val="24"/>
        </w:rPr>
      </w:pPr>
    </w:p>
    <w:tbl>
      <w:tblPr>
        <w:tblW w:w="9665" w:type="dxa"/>
        <w:tblInd w:w="62" w:type="dxa"/>
        <w:tblLayout w:type="fixed"/>
        <w:tblCellMar>
          <w:top w:w="102" w:type="dxa"/>
          <w:left w:w="62" w:type="dxa"/>
          <w:bottom w:w="102" w:type="dxa"/>
          <w:right w:w="62" w:type="dxa"/>
        </w:tblCellMar>
        <w:tblLook w:val="0000" w:firstRow="0" w:lastRow="0" w:firstColumn="0" w:lastColumn="0" w:noHBand="0" w:noVBand="0"/>
      </w:tblPr>
      <w:tblGrid>
        <w:gridCol w:w="898"/>
        <w:gridCol w:w="5906"/>
        <w:gridCol w:w="1701"/>
        <w:gridCol w:w="1160"/>
      </w:tblGrid>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outlineLvl w:val="2"/>
              <w:rPr>
                <w:rFonts w:ascii="Times New Roman" w:hAnsi="Times New Roman" w:cs="Times New Roman"/>
                <w:sz w:val="24"/>
                <w:szCs w:val="24"/>
              </w:rPr>
            </w:pPr>
            <w:r w:rsidRPr="008F1B3C">
              <w:rPr>
                <w:rFonts w:ascii="Times New Roman" w:hAnsi="Times New Roman" w:cs="Times New Roman"/>
                <w:sz w:val="24"/>
                <w:szCs w:val="24"/>
              </w:rPr>
              <w:t>I. Общая структура программы</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Единица измерения</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Значение сведений</w:t>
            </w:r>
          </w:p>
        </w:tc>
      </w:tr>
      <w:tr w:rsidR="00A46114" w:rsidRPr="008F1B3C" w:rsidTr="00A46114">
        <w:tc>
          <w:tcPr>
            <w:tcW w:w="898"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Блок 1</w:t>
            </w: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Дисциплины (модули),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89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sz w:val="24"/>
                <w:szCs w:val="24"/>
              </w:rPr>
            </w:pP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Базовая часть,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89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sz w:val="24"/>
                <w:szCs w:val="24"/>
              </w:rPr>
            </w:pP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Вариативная часть,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898"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Блок 2</w:t>
            </w: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 xml:space="preserve">Практики, в </w:t>
            </w:r>
            <w:proofErr w:type="spellStart"/>
            <w:r w:rsidRPr="008F1B3C">
              <w:rPr>
                <w:rFonts w:ascii="Times New Roman" w:hAnsi="Times New Roman" w:cs="Times New Roman"/>
                <w:sz w:val="24"/>
                <w:szCs w:val="24"/>
              </w:rPr>
              <w:t>т.ч</w:t>
            </w:r>
            <w:proofErr w:type="spellEnd"/>
            <w:r w:rsidRPr="008F1B3C">
              <w:rPr>
                <w:rFonts w:ascii="Times New Roman" w:hAnsi="Times New Roman" w:cs="Times New Roman"/>
                <w:sz w:val="24"/>
                <w:szCs w:val="24"/>
              </w:rPr>
              <w:t>. НИР (при наличии НИР),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89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sz w:val="24"/>
                <w:szCs w:val="24"/>
              </w:rPr>
            </w:pP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Базовая часть (при наличии),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89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sz w:val="24"/>
                <w:szCs w:val="24"/>
              </w:rPr>
            </w:pP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Вариативная часть,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898"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Блок 3</w:t>
            </w: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Государственная итоговая аттестация,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89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sz w:val="24"/>
                <w:szCs w:val="24"/>
              </w:rPr>
            </w:pPr>
          </w:p>
        </w:tc>
        <w:tc>
          <w:tcPr>
            <w:tcW w:w="590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Базовая часть, суммарно</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Общий объем программы в зачетных единицах</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outlineLvl w:val="2"/>
              <w:rPr>
                <w:rFonts w:ascii="Times New Roman" w:hAnsi="Times New Roman" w:cs="Times New Roman"/>
                <w:sz w:val="24"/>
                <w:szCs w:val="24"/>
              </w:rPr>
            </w:pPr>
            <w:r w:rsidRPr="008F1B3C">
              <w:rPr>
                <w:rFonts w:ascii="Times New Roman" w:hAnsi="Times New Roman" w:cs="Times New Roman"/>
                <w:sz w:val="24"/>
                <w:szCs w:val="24"/>
              </w:rPr>
              <w:t>II. Распределение нагрузки дисциплин по выбору и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дисциплин (модулей) по физической культуре и спорту, реализуемых в рамках базовой части Блока 1 (дисциплины модули) образовательной программы в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элективных дисциплин (модулей) по физической культуре и спорту</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академические часы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Обеспечение обучающимся возможности освоения дисциплин (модулей) по выбору, в том числе обеспечение специальных условий инвалидам и лицам с ограниченными возможностями здоровья, в объеме, предусмотренном ФГОС от объема вариативной части Блока 1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дисциплин (модулей) по выбору, в том числе в рамках специальных условий инвалидам и лицам с ограниченными возможностями здоровья от объема вариативной части Блока 1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 xml:space="preserve">Количество часов, отведенных на занятия лекционного типа в целом по Блоку 1 "Дисциплины (модули)" в соответствии с </w:t>
            </w:r>
            <w:r w:rsidRPr="008F1B3C">
              <w:rPr>
                <w:rFonts w:ascii="Times New Roman" w:hAnsi="Times New Roman" w:cs="Times New Roman"/>
                <w:sz w:val="24"/>
                <w:szCs w:val="24"/>
              </w:rPr>
              <w:lastRenderedPageBreak/>
              <w:t>ФГОС</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lastRenderedPageBreak/>
              <w:t>академические часы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lastRenderedPageBreak/>
              <w:t>Удельный вес часов, отведенных на занятия лекционного типа в целом по Блоку 1 "Дисциплины (модули)" в общем количестве часов аудиторных занятий, отведенных на реализацию данного Блока</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outlineLvl w:val="2"/>
              <w:rPr>
                <w:rFonts w:ascii="Times New Roman" w:hAnsi="Times New Roman" w:cs="Times New Roman"/>
                <w:sz w:val="24"/>
                <w:szCs w:val="24"/>
              </w:rPr>
            </w:pPr>
            <w:r w:rsidRPr="008F1B3C">
              <w:rPr>
                <w:rFonts w:ascii="Times New Roman" w:hAnsi="Times New Roman" w:cs="Times New Roman"/>
                <w:sz w:val="24"/>
                <w:szCs w:val="24"/>
              </w:rPr>
              <w:t>III. Распределение учебной нагрузки по годам</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программы обучения в I год</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программы обучения во II год</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программы обучения в III год</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программы обучения в IV год</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программы обучения в V год</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программы обучения в VI год</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Объем программы обучения в VII год</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outlineLvl w:val="2"/>
              <w:rPr>
                <w:rFonts w:ascii="Times New Roman" w:hAnsi="Times New Roman" w:cs="Times New Roman"/>
                <w:sz w:val="24"/>
                <w:szCs w:val="24"/>
              </w:rPr>
            </w:pPr>
            <w:r w:rsidRPr="008F1B3C">
              <w:rPr>
                <w:rFonts w:ascii="Times New Roman" w:hAnsi="Times New Roman" w:cs="Times New Roman"/>
                <w:sz w:val="24"/>
                <w:szCs w:val="24"/>
              </w:rPr>
              <w:t>IV. Структура образовательной программы с учетом электронного обучения и дистанционных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Суммарная трудоемкость основной образовательной программы (всех дисциплин, модулей, частей), реализуемых исключительно с применением электронного обучения, дистанционных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зачетные единицы</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Доля основной образовательной программы, реализуемая исключительно с применением электронного обучения, дистанционных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outlineLvl w:val="2"/>
              <w:rPr>
                <w:rFonts w:ascii="Times New Roman" w:hAnsi="Times New Roman" w:cs="Times New Roman"/>
                <w:sz w:val="24"/>
                <w:szCs w:val="24"/>
              </w:rPr>
            </w:pPr>
            <w:r w:rsidRPr="008F1B3C">
              <w:rPr>
                <w:rFonts w:ascii="Times New Roman" w:hAnsi="Times New Roman" w:cs="Times New Roman"/>
                <w:sz w:val="24"/>
                <w:szCs w:val="24"/>
              </w:rPr>
              <w:t>V. Практическая деятельность</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Типы учебной практики:</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наименование тип</w:t>
            </w:r>
            <w:proofErr w:type="gramStart"/>
            <w:r w:rsidRPr="008F1B3C">
              <w:rPr>
                <w:rFonts w:ascii="Times New Roman" w:hAnsi="Times New Roman" w:cs="Times New Roman"/>
                <w:sz w:val="24"/>
                <w:szCs w:val="24"/>
              </w:rPr>
              <w:t>а(</w:t>
            </w:r>
            <w:proofErr w:type="spellStart"/>
            <w:proofErr w:type="gramEnd"/>
            <w:r w:rsidRPr="008F1B3C">
              <w:rPr>
                <w:rFonts w:ascii="Times New Roman" w:hAnsi="Times New Roman" w:cs="Times New Roman"/>
                <w:sz w:val="24"/>
                <w:szCs w:val="24"/>
              </w:rPr>
              <w:t>ов</w:t>
            </w:r>
            <w:proofErr w:type="spellEnd"/>
            <w:r w:rsidRPr="008F1B3C">
              <w:rPr>
                <w:rFonts w:ascii="Times New Roman" w:hAnsi="Times New Roman" w:cs="Times New Roman"/>
                <w:sz w:val="24"/>
                <w:szCs w:val="24"/>
              </w:rPr>
              <w:t>) учебной практики</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Способы проведения учебной практики:</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наименование способ</w:t>
            </w:r>
            <w:proofErr w:type="gramStart"/>
            <w:r w:rsidRPr="008F1B3C">
              <w:rPr>
                <w:rFonts w:ascii="Times New Roman" w:hAnsi="Times New Roman" w:cs="Times New Roman"/>
                <w:sz w:val="24"/>
                <w:szCs w:val="24"/>
              </w:rPr>
              <w:t>а(</w:t>
            </w:r>
            <w:proofErr w:type="spellStart"/>
            <w:proofErr w:type="gramEnd"/>
            <w:r w:rsidRPr="008F1B3C">
              <w:rPr>
                <w:rFonts w:ascii="Times New Roman" w:hAnsi="Times New Roman" w:cs="Times New Roman"/>
                <w:sz w:val="24"/>
                <w:szCs w:val="24"/>
              </w:rPr>
              <w:t>ов</w:t>
            </w:r>
            <w:proofErr w:type="spellEnd"/>
            <w:r w:rsidRPr="008F1B3C">
              <w:rPr>
                <w:rFonts w:ascii="Times New Roman" w:hAnsi="Times New Roman" w:cs="Times New Roman"/>
                <w:sz w:val="24"/>
                <w:szCs w:val="24"/>
              </w:rPr>
              <w:t>) проведения учебной практики</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lastRenderedPageBreak/>
              <w:t>Типы производственной практики:</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наименование тип</w:t>
            </w:r>
            <w:proofErr w:type="gramStart"/>
            <w:r w:rsidRPr="008F1B3C">
              <w:rPr>
                <w:rFonts w:ascii="Times New Roman" w:hAnsi="Times New Roman" w:cs="Times New Roman"/>
                <w:sz w:val="24"/>
                <w:szCs w:val="24"/>
              </w:rPr>
              <w:t>а(</w:t>
            </w:r>
            <w:proofErr w:type="spellStart"/>
            <w:proofErr w:type="gramEnd"/>
            <w:r w:rsidRPr="008F1B3C">
              <w:rPr>
                <w:rFonts w:ascii="Times New Roman" w:hAnsi="Times New Roman" w:cs="Times New Roman"/>
                <w:sz w:val="24"/>
                <w:szCs w:val="24"/>
              </w:rPr>
              <w:t>ов</w:t>
            </w:r>
            <w:proofErr w:type="spellEnd"/>
            <w:r w:rsidRPr="008F1B3C">
              <w:rPr>
                <w:rFonts w:ascii="Times New Roman" w:hAnsi="Times New Roman" w:cs="Times New Roman"/>
                <w:sz w:val="24"/>
                <w:szCs w:val="24"/>
              </w:rPr>
              <w:t>) производственной практики</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A46114">
        <w:tc>
          <w:tcPr>
            <w:tcW w:w="6804" w:type="dxa"/>
            <w:gridSpan w:val="2"/>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Способы проведения производственной практики</w:t>
            </w:r>
          </w:p>
        </w:tc>
        <w:tc>
          <w:tcPr>
            <w:tcW w:w="17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наименование способ</w:t>
            </w:r>
            <w:proofErr w:type="gramStart"/>
            <w:r w:rsidRPr="008F1B3C">
              <w:rPr>
                <w:rFonts w:ascii="Times New Roman" w:hAnsi="Times New Roman" w:cs="Times New Roman"/>
                <w:sz w:val="24"/>
                <w:szCs w:val="24"/>
              </w:rPr>
              <w:t>а(</w:t>
            </w:r>
            <w:proofErr w:type="spellStart"/>
            <w:proofErr w:type="gramEnd"/>
            <w:r w:rsidRPr="008F1B3C">
              <w:rPr>
                <w:rFonts w:ascii="Times New Roman" w:hAnsi="Times New Roman" w:cs="Times New Roman"/>
                <w:sz w:val="24"/>
                <w:szCs w:val="24"/>
              </w:rPr>
              <w:t>ов</w:t>
            </w:r>
            <w:proofErr w:type="spellEnd"/>
            <w:r w:rsidRPr="008F1B3C">
              <w:rPr>
                <w:rFonts w:ascii="Times New Roman" w:hAnsi="Times New Roman" w:cs="Times New Roman"/>
                <w:sz w:val="24"/>
                <w:szCs w:val="24"/>
              </w:rPr>
              <w:t>) проведения производственной практики</w:t>
            </w:r>
          </w:p>
        </w:tc>
        <w:tc>
          <w:tcPr>
            <w:tcW w:w="116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bl>
    <w:p w:rsidR="00DE7625" w:rsidRPr="00DE7625" w:rsidRDefault="00DE7625" w:rsidP="00DE7625">
      <w:pPr>
        <w:pStyle w:val="Style30"/>
        <w:widowControl/>
        <w:spacing w:before="235" w:line="240" w:lineRule="auto"/>
        <w:jc w:val="left"/>
        <w:rPr>
          <w:rStyle w:val="FontStyle56"/>
          <w:color w:val="FF0000"/>
        </w:rPr>
      </w:pPr>
      <w:r w:rsidRPr="00DE7625">
        <w:rPr>
          <w:rStyle w:val="FontStyle54"/>
          <w:color w:val="FF0000"/>
        </w:rPr>
        <w:t xml:space="preserve">Примечание к таблице Раздела 1. </w:t>
      </w:r>
      <w:r w:rsidRPr="00DE7625">
        <w:rPr>
          <w:rStyle w:val="FontStyle56"/>
          <w:color w:val="FF0000"/>
        </w:rPr>
        <w:t>Сведения о структуре основной образовательной программы:</w:t>
      </w:r>
    </w:p>
    <w:p w:rsidR="00DE7625" w:rsidRPr="00DE7625" w:rsidRDefault="00DE7625" w:rsidP="00DE7625">
      <w:pPr>
        <w:pStyle w:val="Style43"/>
        <w:widowControl/>
        <w:numPr>
          <w:ilvl w:val="0"/>
          <w:numId w:val="2"/>
        </w:numPr>
        <w:tabs>
          <w:tab w:val="left" w:pos="715"/>
        </w:tabs>
        <w:spacing w:before="168" w:line="298" w:lineRule="exact"/>
        <w:ind w:left="370"/>
        <w:rPr>
          <w:rStyle w:val="FontStyle54"/>
          <w:color w:val="FF0000"/>
        </w:rPr>
      </w:pPr>
      <w:r w:rsidRPr="00DE7625">
        <w:rPr>
          <w:rStyle w:val="FontStyle54"/>
          <w:color w:val="FF0000"/>
        </w:rPr>
        <w:t>Раздел I. Значение сведений по Блоку 1, Блоку 2, Блоку 3 заполняется в соответствии с учебным планом.</w:t>
      </w:r>
    </w:p>
    <w:p w:rsidR="00DE7625" w:rsidRPr="00DE7625" w:rsidRDefault="00DE7625" w:rsidP="00DE7625">
      <w:pPr>
        <w:pStyle w:val="Style43"/>
        <w:widowControl/>
        <w:numPr>
          <w:ilvl w:val="0"/>
          <w:numId w:val="2"/>
        </w:numPr>
        <w:tabs>
          <w:tab w:val="left" w:pos="715"/>
        </w:tabs>
        <w:spacing w:line="298" w:lineRule="exact"/>
        <w:ind w:left="370"/>
        <w:rPr>
          <w:rStyle w:val="FontStyle54"/>
          <w:color w:val="FF0000"/>
        </w:rPr>
      </w:pPr>
      <w:r w:rsidRPr="00DE7625">
        <w:rPr>
          <w:rStyle w:val="FontStyle54"/>
          <w:color w:val="FF0000"/>
        </w:rPr>
        <w:t>Раздел II. Распределение нагрузки дисциплин по выбору заполняется в соответствии с учебным планом.</w:t>
      </w:r>
    </w:p>
    <w:p w:rsidR="00DE7625" w:rsidRPr="00DE7625" w:rsidRDefault="00DE7625" w:rsidP="00DE7625">
      <w:pPr>
        <w:pStyle w:val="Style43"/>
        <w:widowControl/>
        <w:numPr>
          <w:ilvl w:val="0"/>
          <w:numId w:val="2"/>
        </w:numPr>
        <w:tabs>
          <w:tab w:val="left" w:pos="715"/>
        </w:tabs>
        <w:spacing w:line="298" w:lineRule="exact"/>
        <w:ind w:left="370"/>
        <w:rPr>
          <w:rStyle w:val="FontStyle54"/>
          <w:color w:val="FF0000"/>
        </w:rPr>
      </w:pPr>
      <w:r w:rsidRPr="00DE7625">
        <w:rPr>
          <w:rStyle w:val="FontStyle54"/>
          <w:color w:val="FF0000"/>
        </w:rPr>
        <w:t>Раздел III. Распределение учебной нагрузки по годам заполняется в соответствии с учебным планом.</w:t>
      </w:r>
    </w:p>
    <w:p w:rsidR="00DE7625" w:rsidRPr="00DE7625" w:rsidRDefault="00DE7625" w:rsidP="00DE7625">
      <w:pPr>
        <w:pStyle w:val="Style43"/>
        <w:widowControl/>
        <w:numPr>
          <w:ilvl w:val="0"/>
          <w:numId w:val="2"/>
        </w:numPr>
        <w:tabs>
          <w:tab w:val="left" w:pos="715"/>
        </w:tabs>
        <w:spacing w:line="298" w:lineRule="exact"/>
        <w:ind w:left="370"/>
        <w:rPr>
          <w:rStyle w:val="FontStyle54"/>
          <w:color w:val="FF0000"/>
        </w:rPr>
      </w:pPr>
      <w:r w:rsidRPr="00DE7625">
        <w:rPr>
          <w:rStyle w:val="FontStyle54"/>
          <w:color w:val="FF0000"/>
        </w:rPr>
        <w:t>Раздел IV. Структура образовательной программы с учетом электронного обучения (заполняется при наличии).</w:t>
      </w:r>
    </w:p>
    <w:p w:rsidR="00DE7625" w:rsidRPr="00DE7625" w:rsidRDefault="00DE7625" w:rsidP="00DE7625">
      <w:pPr>
        <w:pStyle w:val="Style43"/>
        <w:widowControl/>
        <w:numPr>
          <w:ilvl w:val="0"/>
          <w:numId w:val="2"/>
        </w:numPr>
        <w:tabs>
          <w:tab w:val="left" w:pos="715"/>
        </w:tabs>
        <w:spacing w:line="298" w:lineRule="exact"/>
        <w:ind w:left="370"/>
        <w:rPr>
          <w:rStyle w:val="FontStyle54"/>
          <w:color w:val="FF0000"/>
        </w:rPr>
      </w:pPr>
      <w:r w:rsidRPr="00DE7625">
        <w:rPr>
          <w:rStyle w:val="FontStyle54"/>
          <w:color w:val="FF0000"/>
        </w:rPr>
        <w:t>Раздел V. Практическая деятельность заполняется в соответствии с ООП.</w:t>
      </w:r>
    </w:p>
    <w:p w:rsidR="00A46114" w:rsidRDefault="00A46114" w:rsidP="00A46114">
      <w:pPr>
        <w:pStyle w:val="ConsPlusNormal"/>
        <w:jc w:val="both"/>
        <w:sectPr w:rsidR="00A46114" w:rsidSect="00A46114">
          <w:headerReference w:type="default" r:id="rId8"/>
          <w:footerReference w:type="default" r:id="rId9"/>
          <w:pgSz w:w="11906" w:h="16838"/>
          <w:pgMar w:top="1134" w:right="850" w:bottom="1134" w:left="1701" w:header="0" w:footer="0" w:gutter="0"/>
          <w:cols w:space="720"/>
          <w:noEndnote/>
          <w:docGrid w:linePitch="326"/>
        </w:sectPr>
      </w:pPr>
    </w:p>
    <w:p w:rsidR="00A46114" w:rsidRPr="008F1B3C" w:rsidRDefault="00A46114" w:rsidP="00A46114">
      <w:pPr>
        <w:pStyle w:val="ConsPlusNonformat"/>
        <w:jc w:val="both"/>
        <w:rPr>
          <w:rFonts w:ascii="Times New Roman" w:hAnsi="Times New Roman" w:cs="Times New Roman"/>
          <w:sz w:val="24"/>
          <w:szCs w:val="24"/>
        </w:rPr>
      </w:pPr>
      <w:bookmarkStart w:id="2" w:name="Par2379"/>
      <w:bookmarkEnd w:id="2"/>
      <w:r w:rsidRPr="008F1B3C">
        <w:rPr>
          <w:rFonts w:ascii="Times New Roman" w:hAnsi="Times New Roman" w:cs="Times New Roman"/>
          <w:sz w:val="24"/>
          <w:szCs w:val="24"/>
        </w:rPr>
        <w:lastRenderedPageBreak/>
        <w:t xml:space="preserve">Раздел 2. Сведения об основной образовательной программе </w:t>
      </w:r>
    </w:p>
    <w:p w:rsidR="00A46114" w:rsidRPr="008F1B3C" w:rsidRDefault="00A46114" w:rsidP="00A46114">
      <w:pPr>
        <w:pStyle w:val="ConsPlusNonformat"/>
        <w:jc w:val="both"/>
        <w:rPr>
          <w:rFonts w:ascii="Times New Roman" w:hAnsi="Times New Roman" w:cs="Times New Roman"/>
          <w:sz w:val="24"/>
          <w:szCs w:val="24"/>
        </w:rPr>
      </w:pPr>
    </w:p>
    <w:p w:rsidR="00A46114" w:rsidRPr="008F1B3C" w:rsidRDefault="00A46114" w:rsidP="00A46114">
      <w:pPr>
        <w:pStyle w:val="ConsPlusNonformat"/>
        <w:jc w:val="both"/>
        <w:rPr>
          <w:rFonts w:ascii="Times New Roman" w:hAnsi="Times New Roman" w:cs="Times New Roman"/>
          <w:sz w:val="24"/>
          <w:szCs w:val="24"/>
        </w:rPr>
      </w:pPr>
      <w:bookmarkStart w:id="3" w:name="Par2381"/>
      <w:bookmarkEnd w:id="3"/>
      <w:r w:rsidRPr="008F1B3C">
        <w:rPr>
          <w:rFonts w:ascii="Times New Roman" w:hAnsi="Times New Roman" w:cs="Times New Roman"/>
          <w:sz w:val="24"/>
          <w:szCs w:val="24"/>
        </w:rPr>
        <w:t>2.1. Требования к результатам освоения основной образовательной программы</w:t>
      </w:r>
    </w:p>
    <w:p w:rsidR="00A46114" w:rsidRDefault="00A46114" w:rsidP="00A461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8"/>
        <w:gridCol w:w="3000"/>
        <w:gridCol w:w="1601"/>
        <w:gridCol w:w="1601"/>
        <w:gridCol w:w="1601"/>
        <w:gridCol w:w="1601"/>
        <w:gridCol w:w="1601"/>
        <w:gridCol w:w="1747"/>
      </w:tblGrid>
      <w:tr w:rsidR="00A46114" w:rsidRPr="008F1B3C" w:rsidTr="00DE7625">
        <w:tc>
          <w:tcPr>
            <w:tcW w:w="828"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outlineLvl w:val="3"/>
              <w:rPr>
                <w:rFonts w:ascii="Times New Roman" w:hAnsi="Times New Roman" w:cs="Times New Roman"/>
                <w:sz w:val="24"/>
                <w:szCs w:val="24"/>
              </w:rPr>
            </w:pPr>
            <w:r w:rsidRPr="008F1B3C">
              <w:rPr>
                <w:rFonts w:ascii="Times New Roman" w:hAnsi="Times New Roman" w:cs="Times New Roman"/>
                <w:sz w:val="24"/>
                <w:szCs w:val="24"/>
              </w:rPr>
              <w:t>Наименование дисциплин (модулей) в соответствии с учебным планом</w:t>
            </w:r>
          </w:p>
        </w:tc>
        <w:tc>
          <w:tcPr>
            <w:tcW w:w="9752" w:type="dxa"/>
            <w:gridSpan w:val="6"/>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Общекультурные компетенции</w:t>
            </w:r>
          </w:p>
        </w:tc>
      </w:tr>
      <w:tr w:rsidR="00A46114" w:rsidRPr="008F1B3C" w:rsidTr="00DE7625">
        <w:tc>
          <w:tcPr>
            <w:tcW w:w="82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sz w:val="24"/>
                <w:szCs w:val="24"/>
              </w:rPr>
            </w:pPr>
          </w:p>
        </w:tc>
        <w:tc>
          <w:tcPr>
            <w:tcW w:w="3000"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Код компетенции, содержание компетенции (ОК-1)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Код компетенции, содержание компетенции (ОК-2)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Код компетенции, содержание компетенции (ОК-3)</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Код компетенции, содержание компетенции (ОК-4)</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Код компетенции, содержание компетенции (ОК-5)</w:t>
            </w: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Код компетенции, содержание компетенции (ОК-</w:t>
            </w:r>
            <w:proofErr w:type="gramStart"/>
            <w:r w:rsidRPr="008F1B3C">
              <w:rPr>
                <w:rFonts w:ascii="Times New Roman" w:hAnsi="Times New Roman" w:cs="Times New Roman"/>
                <w:sz w:val="24"/>
                <w:szCs w:val="24"/>
              </w:rPr>
              <w:t>n</w:t>
            </w:r>
            <w:proofErr w:type="gramEnd"/>
            <w:r w:rsidRPr="008F1B3C">
              <w:rPr>
                <w:rFonts w:ascii="Times New Roman" w:hAnsi="Times New Roman" w:cs="Times New Roman"/>
                <w:sz w:val="24"/>
                <w:szCs w:val="24"/>
              </w:rPr>
              <w:t>)</w:t>
            </w: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Блок 1</w:t>
            </w: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Базовая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Дисциплина 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Дисциплина 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Вариативная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Дисциплина 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Дисциплина 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Блок 2</w:t>
            </w: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r w:rsidRPr="008F1B3C">
              <w:rPr>
                <w:rFonts w:ascii="Times New Roman" w:hAnsi="Times New Roman" w:cs="Times New Roman"/>
                <w:sz w:val="24"/>
                <w:szCs w:val="24"/>
              </w:rPr>
              <w:t>Вариативная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Практика 1 (тип, способ проведения)</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sz w:val="24"/>
                <w:szCs w:val="24"/>
              </w:rPr>
            </w:pPr>
            <w:r w:rsidRPr="008F1B3C">
              <w:rPr>
                <w:rFonts w:ascii="Times New Roman" w:hAnsi="Times New Roman" w:cs="Times New Roman"/>
                <w:sz w:val="24"/>
                <w:szCs w:val="24"/>
              </w:rPr>
              <w:t>Практика 2 (тип, способ проведения)</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sz w:val="24"/>
                <w:szCs w:val="24"/>
              </w:rPr>
            </w:pPr>
          </w:p>
        </w:tc>
      </w:tr>
    </w:tbl>
    <w:p w:rsidR="00DE7625" w:rsidRPr="00DE7625" w:rsidRDefault="00DE7625" w:rsidP="00DE7625">
      <w:pPr>
        <w:pStyle w:val="Style31"/>
        <w:widowControl/>
        <w:spacing w:before="29" w:line="274" w:lineRule="exact"/>
        <w:rPr>
          <w:rStyle w:val="FontStyle54"/>
          <w:color w:val="FF0000"/>
        </w:rPr>
      </w:pPr>
      <w:r w:rsidRPr="00DE7625">
        <w:rPr>
          <w:rStyle w:val="FontStyle54"/>
          <w:color w:val="FF0000"/>
        </w:rPr>
        <w:t xml:space="preserve">Выпускник, освоивший программу </w:t>
      </w:r>
      <w:proofErr w:type="spellStart"/>
      <w:r w:rsidRPr="00DE7625">
        <w:rPr>
          <w:rStyle w:val="FontStyle54"/>
          <w:color w:val="FF0000"/>
        </w:rPr>
        <w:t>специалитета</w:t>
      </w:r>
      <w:proofErr w:type="spellEnd"/>
      <w:r w:rsidRPr="00DE7625">
        <w:rPr>
          <w:rStyle w:val="FontStyle54"/>
          <w:color w:val="FF0000"/>
        </w:rPr>
        <w:t>, должен обладать общекультурными компетенциями (</w:t>
      </w:r>
      <w:proofErr w:type="gramStart"/>
      <w:r w:rsidRPr="00DE7625">
        <w:rPr>
          <w:rStyle w:val="FontStyle54"/>
          <w:color w:val="FF0000"/>
        </w:rPr>
        <w:t>ОК</w:t>
      </w:r>
      <w:proofErr w:type="gramEnd"/>
      <w:r w:rsidRPr="00DE7625">
        <w:rPr>
          <w:rStyle w:val="FontStyle54"/>
          <w:color w:val="FF0000"/>
        </w:rPr>
        <w:t xml:space="preserve">), перечень которых определен ФГОС. В графы «Код компетенции, содержание компетенции» вписывается весь перечень ОК. Количество граф ограничивается перечнем компетенций. В графу 2 вписываются все дисциплины (модули) и практики по учебному плану. Знак «+» на пересечении столбца и строки указывает на </w:t>
      </w:r>
      <w:proofErr w:type="gramStart"/>
      <w:r w:rsidRPr="00DE7625">
        <w:rPr>
          <w:rStyle w:val="FontStyle54"/>
          <w:color w:val="FF0000"/>
        </w:rPr>
        <w:t>ОК</w:t>
      </w:r>
      <w:proofErr w:type="gramEnd"/>
      <w:r w:rsidRPr="00DE7625">
        <w:rPr>
          <w:rStyle w:val="FontStyle54"/>
          <w:color w:val="FF0000"/>
        </w:rPr>
        <w:t>, которая формируется в процессе изучения дисциплины (модуля) и (или) практики.</w:t>
      </w:r>
    </w:p>
    <w:p w:rsidR="00A46114" w:rsidRDefault="00A46114" w:rsidP="00A461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8"/>
        <w:gridCol w:w="3000"/>
        <w:gridCol w:w="1601"/>
        <w:gridCol w:w="1601"/>
        <w:gridCol w:w="1601"/>
        <w:gridCol w:w="1601"/>
        <w:gridCol w:w="1601"/>
        <w:gridCol w:w="1603"/>
      </w:tblGrid>
      <w:tr w:rsidR="00A46114" w:rsidRPr="008F1B3C" w:rsidTr="00DE7625">
        <w:tc>
          <w:tcPr>
            <w:tcW w:w="828"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outlineLvl w:val="3"/>
              <w:rPr>
                <w:rFonts w:ascii="Times New Roman" w:hAnsi="Times New Roman" w:cs="Times New Roman"/>
              </w:rPr>
            </w:pPr>
            <w:r w:rsidRPr="008F1B3C">
              <w:rPr>
                <w:rFonts w:ascii="Times New Roman" w:hAnsi="Times New Roman" w:cs="Times New Roman"/>
              </w:rPr>
              <w:t>Наименование дисциплин (модулей) в соответствии с учебным планом</w:t>
            </w:r>
          </w:p>
        </w:tc>
        <w:tc>
          <w:tcPr>
            <w:tcW w:w="9608" w:type="dxa"/>
            <w:gridSpan w:val="6"/>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Общепрофессиональные компетенции</w:t>
            </w:r>
          </w:p>
        </w:tc>
      </w:tr>
      <w:tr w:rsidR="00A46114" w:rsidRPr="008F1B3C" w:rsidTr="00DE7625">
        <w:tc>
          <w:tcPr>
            <w:tcW w:w="82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p>
        </w:tc>
        <w:tc>
          <w:tcPr>
            <w:tcW w:w="3000"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(ОПК-1)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(ОПК-2)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(ОПК-3)</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(ОПК-4)</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(ОПК-5)</w:t>
            </w: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(ОПК-</w:t>
            </w:r>
            <w:proofErr w:type="gramStart"/>
            <w:r w:rsidRPr="008F1B3C">
              <w:rPr>
                <w:rFonts w:ascii="Times New Roman" w:hAnsi="Times New Roman" w:cs="Times New Roman"/>
              </w:rPr>
              <w:t>n</w:t>
            </w:r>
            <w:proofErr w:type="gramEnd"/>
            <w:r w:rsidRPr="008F1B3C">
              <w:rPr>
                <w:rFonts w:ascii="Times New Roman" w:hAnsi="Times New Roman" w:cs="Times New Roman"/>
              </w:rPr>
              <w:t>)</w:t>
            </w: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t>Блок 1</w:t>
            </w: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Базовая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t>Вариативная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t>Блок 2</w:t>
            </w: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t>Вариативная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Практика 1 (тип, способ проведения)</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Практика 2 (тип, способ проведения)</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bl>
    <w:p w:rsidR="00DE7625" w:rsidRPr="00DE7625" w:rsidRDefault="00DE7625" w:rsidP="00DE7625">
      <w:pPr>
        <w:pStyle w:val="Style31"/>
        <w:widowControl/>
        <w:spacing w:before="34" w:line="274" w:lineRule="exact"/>
        <w:rPr>
          <w:rStyle w:val="FontStyle54"/>
          <w:color w:val="FF0000"/>
        </w:rPr>
      </w:pPr>
      <w:r w:rsidRPr="00DE7625">
        <w:rPr>
          <w:rStyle w:val="FontStyle54"/>
          <w:color w:val="FF0000"/>
        </w:rPr>
        <w:t xml:space="preserve">Выпускник, освоивший программу </w:t>
      </w:r>
      <w:proofErr w:type="spellStart"/>
      <w:r w:rsidRPr="00DE7625">
        <w:rPr>
          <w:rStyle w:val="FontStyle54"/>
          <w:color w:val="FF0000"/>
        </w:rPr>
        <w:t>специалитета</w:t>
      </w:r>
      <w:proofErr w:type="spellEnd"/>
      <w:r w:rsidRPr="00DE7625">
        <w:rPr>
          <w:rStyle w:val="FontStyle54"/>
          <w:color w:val="FF0000"/>
        </w:rPr>
        <w:t>, должен обладать общепрофессиональными компетенциями. В графы «Код компетенции, содержание компетенции» вписывается весь перечень ОПК. Количество граф ограничивается перечнем компетенций. В графу 2 вписываются все дисциплины (модули) и практики по учебному плану. Знак «+» на пересечении столбца и строки указывает на ОПК, которая формируется в процессе изучения дисциплины (модуля) и (или) практики</w:t>
      </w:r>
    </w:p>
    <w:p w:rsidR="00A46114" w:rsidRDefault="00A46114" w:rsidP="00A461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8"/>
        <w:gridCol w:w="3000"/>
        <w:gridCol w:w="1601"/>
        <w:gridCol w:w="1601"/>
        <w:gridCol w:w="1601"/>
        <w:gridCol w:w="1601"/>
        <w:gridCol w:w="1601"/>
        <w:gridCol w:w="1603"/>
      </w:tblGrid>
      <w:tr w:rsidR="00A46114" w:rsidRPr="008F1B3C" w:rsidTr="00DE7625">
        <w:tc>
          <w:tcPr>
            <w:tcW w:w="828"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vMerge w:val="restart"/>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outlineLvl w:val="3"/>
              <w:rPr>
                <w:rFonts w:ascii="Times New Roman" w:hAnsi="Times New Roman" w:cs="Times New Roman"/>
              </w:rPr>
            </w:pPr>
            <w:r w:rsidRPr="008F1B3C">
              <w:rPr>
                <w:rFonts w:ascii="Times New Roman" w:hAnsi="Times New Roman" w:cs="Times New Roman"/>
              </w:rPr>
              <w:t>Наименование дисциплин (модулей) в соответствии с учебным планом</w:t>
            </w:r>
          </w:p>
        </w:tc>
        <w:tc>
          <w:tcPr>
            <w:tcW w:w="9608" w:type="dxa"/>
            <w:gridSpan w:val="6"/>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Профессиональные компетенции</w:t>
            </w:r>
          </w:p>
        </w:tc>
      </w:tr>
      <w:tr w:rsidR="00A46114" w:rsidRPr="008F1B3C" w:rsidTr="00DE7625">
        <w:tc>
          <w:tcPr>
            <w:tcW w:w="828"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p>
        </w:tc>
        <w:tc>
          <w:tcPr>
            <w:tcW w:w="3000" w:type="dxa"/>
            <w:vMerge/>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(ПК-1)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(ПК-2)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(ПК-3)</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(ПК-4)</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(ПК-5)</w:t>
            </w: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Код компетенции, содержание компетенции (ПК-</w:t>
            </w:r>
            <w:proofErr w:type="gramStart"/>
            <w:r w:rsidRPr="008F1B3C">
              <w:rPr>
                <w:rFonts w:ascii="Times New Roman" w:hAnsi="Times New Roman" w:cs="Times New Roman"/>
              </w:rPr>
              <w:t>n</w:t>
            </w:r>
            <w:proofErr w:type="gramEnd"/>
            <w:r w:rsidRPr="008F1B3C">
              <w:rPr>
                <w:rFonts w:ascii="Times New Roman" w:hAnsi="Times New Roman" w:cs="Times New Roman"/>
              </w:rPr>
              <w:t>)</w:t>
            </w: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lastRenderedPageBreak/>
              <w:t>Блок 1</w:t>
            </w: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Базовая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t>Вариативная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1</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Дисциплина 2</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t>Блок 2</w:t>
            </w: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r w:rsidRPr="008F1B3C">
              <w:rPr>
                <w:rFonts w:ascii="Times New Roman" w:hAnsi="Times New Roman" w:cs="Times New Roman"/>
              </w:rPr>
              <w:t>Вариативная часть</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Практика 1 (тип, способ проведения)</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28"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Практика 2 (тип, способ проведения)</w:t>
            </w: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c>
          <w:tcPr>
            <w:tcW w:w="1603"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bl>
    <w:p w:rsidR="00DE7625" w:rsidRPr="00DE7625" w:rsidRDefault="00DE7625" w:rsidP="00DE7625">
      <w:pPr>
        <w:pStyle w:val="Style31"/>
        <w:widowControl/>
        <w:spacing w:before="34" w:line="274" w:lineRule="exact"/>
        <w:rPr>
          <w:rStyle w:val="FontStyle54"/>
          <w:color w:val="FF0000"/>
        </w:rPr>
      </w:pPr>
      <w:r w:rsidRPr="00DE7625">
        <w:rPr>
          <w:rStyle w:val="FontStyle54"/>
          <w:color w:val="FF0000"/>
        </w:rPr>
        <w:t xml:space="preserve">Выпускник, освоивший программу </w:t>
      </w:r>
      <w:proofErr w:type="spellStart"/>
      <w:r w:rsidRPr="00DE7625">
        <w:rPr>
          <w:rStyle w:val="FontStyle54"/>
          <w:color w:val="FF0000"/>
        </w:rPr>
        <w:t>спеуиалитета</w:t>
      </w:r>
      <w:proofErr w:type="spellEnd"/>
      <w:r w:rsidRPr="00DE7625">
        <w:rPr>
          <w:rStyle w:val="FontStyle54"/>
          <w:color w:val="FF0000"/>
        </w:rPr>
        <w:t>,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В графы «Код компетенции, содержание компетенции» вписывается весь перечень ПК. Количество граф ограничивается перечнем компетенций. В графу 2 вписываются все дисциплины (модули) и практики по учебному плану. Знак «+» на пересечении столбца и строки указывает на ПК, которая формируется в процессе изучения дисциплины (модуля) и (или) практики</w:t>
      </w:r>
    </w:p>
    <w:p w:rsidR="00A46114" w:rsidRDefault="00A46114" w:rsidP="00A46114">
      <w:pPr>
        <w:pStyle w:val="ConsPlusNormal"/>
        <w:jc w:val="both"/>
      </w:pPr>
    </w:p>
    <w:p w:rsidR="00A46114" w:rsidRPr="008F1B3C" w:rsidRDefault="00A46114" w:rsidP="00A46114">
      <w:pPr>
        <w:pStyle w:val="ConsPlusNonformat"/>
        <w:jc w:val="both"/>
        <w:rPr>
          <w:rFonts w:ascii="Times New Roman" w:hAnsi="Times New Roman" w:cs="Times New Roman"/>
          <w:sz w:val="24"/>
          <w:szCs w:val="24"/>
        </w:rPr>
      </w:pPr>
      <w:r w:rsidRPr="008F1B3C">
        <w:rPr>
          <w:rFonts w:ascii="Times New Roman" w:hAnsi="Times New Roman" w:cs="Times New Roman"/>
          <w:sz w:val="24"/>
          <w:szCs w:val="24"/>
        </w:rPr>
        <w:t>2.2. Сведения об особенностях реализации основной образовательной программы</w:t>
      </w:r>
    </w:p>
    <w:p w:rsidR="00A46114" w:rsidRDefault="00A46114" w:rsidP="00A461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64"/>
        <w:gridCol w:w="1396"/>
        <w:gridCol w:w="1191"/>
      </w:tblGrid>
      <w:tr w:rsidR="00A46114" w:rsidRPr="008F1B3C" w:rsidTr="00DE7625">
        <w:tc>
          <w:tcPr>
            <w:tcW w:w="836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Наименование индикатора</w:t>
            </w:r>
          </w:p>
        </w:tc>
        <w:tc>
          <w:tcPr>
            <w:tcW w:w="139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Единица измерения/значение</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Значение сведений</w:t>
            </w:r>
          </w:p>
        </w:tc>
      </w:tr>
      <w:tr w:rsidR="00A46114" w:rsidRPr="008F1B3C" w:rsidTr="00DE7625">
        <w:tc>
          <w:tcPr>
            <w:tcW w:w="836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r w:rsidRPr="008F1B3C">
              <w:rPr>
                <w:rFonts w:ascii="Times New Roman" w:hAnsi="Times New Roman" w:cs="Times New Roman"/>
              </w:rPr>
              <w:t>Использование сетевой формы реализации основной образовательной программы</w:t>
            </w:r>
          </w:p>
        </w:tc>
        <w:tc>
          <w:tcPr>
            <w:tcW w:w="139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да/нет</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36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r w:rsidRPr="008F1B3C">
              <w:rPr>
                <w:rFonts w:ascii="Times New Roman" w:hAnsi="Times New Roman" w:cs="Times New Roman"/>
              </w:rPr>
              <w:t>Применение электронного обучения</w:t>
            </w:r>
          </w:p>
        </w:tc>
        <w:tc>
          <w:tcPr>
            <w:tcW w:w="139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да/нет</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36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r w:rsidRPr="008F1B3C">
              <w:rPr>
                <w:rFonts w:ascii="Times New Roman" w:hAnsi="Times New Roman" w:cs="Times New Roman"/>
              </w:rPr>
              <w:t>Применение дистанционных образовательных технологий</w:t>
            </w:r>
          </w:p>
        </w:tc>
        <w:tc>
          <w:tcPr>
            <w:tcW w:w="139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да/нет</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836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r w:rsidRPr="008F1B3C">
              <w:rPr>
                <w:rFonts w:ascii="Times New Roman" w:hAnsi="Times New Roman" w:cs="Times New Roman"/>
              </w:rPr>
              <w:t>Применение модульного принципа представления содержания основной образовательной программы и построения учебных планов</w:t>
            </w:r>
          </w:p>
        </w:tc>
        <w:tc>
          <w:tcPr>
            <w:tcW w:w="1396"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да/нет</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bl>
    <w:p w:rsidR="00A46114" w:rsidRPr="008F1B3C" w:rsidRDefault="00A46114" w:rsidP="00A46114">
      <w:pPr>
        <w:pStyle w:val="ConsPlusNormal"/>
        <w:jc w:val="both"/>
        <w:rPr>
          <w:rFonts w:ascii="Times New Roman" w:hAnsi="Times New Roman" w:cs="Times New Roman"/>
          <w:sz w:val="24"/>
          <w:szCs w:val="24"/>
        </w:rPr>
      </w:pPr>
    </w:p>
    <w:p w:rsidR="00A46114" w:rsidRPr="008F1B3C" w:rsidRDefault="00A46114" w:rsidP="00A46114">
      <w:pPr>
        <w:pStyle w:val="ConsPlusNonformat"/>
        <w:jc w:val="both"/>
        <w:rPr>
          <w:rFonts w:ascii="Times New Roman" w:hAnsi="Times New Roman" w:cs="Times New Roman"/>
          <w:sz w:val="24"/>
          <w:szCs w:val="24"/>
        </w:rPr>
      </w:pPr>
      <w:r w:rsidRPr="008F1B3C">
        <w:rPr>
          <w:rFonts w:ascii="Times New Roman" w:hAnsi="Times New Roman" w:cs="Times New Roman"/>
          <w:sz w:val="24"/>
          <w:szCs w:val="24"/>
        </w:rPr>
        <w:t>Раздел   3.   Сведения  о  кадровом  обеспечении  основной  образовательной</w:t>
      </w:r>
      <w:r w:rsidR="00DE7625">
        <w:rPr>
          <w:rFonts w:ascii="Times New Roman" w:hAnsi="Times New Roman" w:cs="Times New Roman"/>
          <w:sz w:val="24"/>
          <w:szCs w:val="24"/>
        </w:rPr>
        <w:t xml:space="preserve"> </w:t>
      </w:r>
      <w:r w:rsidRPr="008F1B3C">
        <w:rPr>
          <w:rFonts w:ascii="Times New Roman" w:hAnsi="Times New Roman" w:cs="Times New Roman"/>
          <w:sz w:val="24"/>
          <w:szCs w:val="24"/>
        </w:rPr>
        <w:t>программы</w:t>
      </w:r>
    </w:p>
    <w:p w:rsidR="00DE7625" w:rsidRPr="00DE7625" w:rsidRDefault="00DE7625" w:rsidP="00DE7625">
      <w:pPr>
        <w:pStyle w:val="Style32"/>
        <w:widowControl/>
        <w:spacing w:before="53" w:line="240" w:lineRule="auto"/>
        <w:jc w:val="both"/>
        <w:rPr>
          <w:rStyle w:val="FontStyle54"/>
          <w:color w:val="FF0000"/>
        </w:rPr>
      </w:pPr>
      <w:r w:rsidRPr="00DE7625">
        <w:rPr>
          <w:rStyle w:val="FontStyle54"/>
          <w:color w:val="FF0000"/>
        </w:rPr>
        <w:t>Таблица заполняется по ООП на момент подачи заявления о проведении государственной аккредитации образовательной деятельности</w:t>
      </w:r>
    </w:p>
    <w:p w:rsidR="00A46114" w:rsidRDefault="00A46114" w:rsidP="00A461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7774"/>
        <w:gridCol w:w="1380"/>
        <w:gridCol w:w="1191"/>
      </w:tblGrid>
      <w:tr w:rsidR="00A46114" w:rsidRPr="008F1B3C" w:rsidTr="00DE7625">
        <w:tc>
          <w:tcPr>
            <w:tcW w:w="59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 xml:space="preserve">N </w:t>
            </w:r>
            <w:proofErr w:type="gramStart"/>
            <w:r w:rsidRPr="008F1B3C">
              <w:rPr>
                <w:rFonts w:ascii="Times New Roman" w:hAnsi="Times New Roman" w:cs="Times New Roman"/>
              </w:rPr>
              <w:t>п</w:t>
            </w:r>
            <w:proofErr w:type="gramEnd"/>
            <w:r w:rsidRPr="008F1B3C">
              <w:rPr>
                <w:rFonts w:ascii="Times New Roman" w:hAnsi="Times New Roman" w:cs="Times New Roman"/>
              </w:rPr>
              <w:t>/п</w:t>
            </w:r>
          </w:p>
        </w:tc>
        <w:tc>
          <w:tcPr>
            <w:tcW w:w="777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Наименование индикатора</w:t>
            </w:r>
          </w:p>
        </w:tc>
        <w:tc>
          <w:tcPr>
            <w:tcW w:w="138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Единица измерения/значение</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Значение сведений</w:t>
            </w:r>
          </w:p>
        </w:tc>
      </w:tr>
      <w:tr w:rsidR="00A46114" w:rsidRPr="008F1B3C" w:rsidTr="00DE7625">
        <w:tc>
          <w:tcPr>
            <w:tcW w:w="59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1</w:t>
            </w:r>
          </w:p>
        </w:tc>
        <w:tc>
          <w:tcPr>
            <w:tcW w:w="777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4</w:t>
            </w:r>
          </w:p>
        </w:tc>
      </w:tr>
      <w:tr w:rsidR="00A46114" w:rsidRPr="008F1B3C" w:rsidTr="00DE7625">
        <w:tc>
          <w:tcPr>
            <w:tcW w:w="59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1</w:t>
            </w:r>
          </w:p>
        </w:tc>
        <w:tc>
          <w:tcPr>
            <w:tcW w:w="777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r w:rsidRPr="008F1B3C">
              <w:rPr>
                <w:rFonts w:ascii="Times New Roman" w:hAnsi="Times New Roman" w:cs="Times New Roman"/>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основную образовательную программу</w:t>
            </w:r>
          </w:p>
        </w:tc>
        <w:tc>
          <w:tcPr>
            <w:tcW w:w="138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59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2</w:t>
            </w:r>
          </w:p>
        </w:tc>
        <w:tc>
          <w:tcPr>
            <w:tcW w:w="777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proofErr w:type="gramStart"/>
            <w:r w:rsidRPr="008F1B3C">
              <w:rPr>
                <w:rFonts w:ascii="Times New Roman" w:hAnsi="Times New Roman" w:cs="Times New Roman"/>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основную образовательную программу</w:t>
            </w:r>
            <w:proofErr w:type="gramEnd"/>
          </w:p>
        </w:tc>
        <w:tc>
          <w:tcPr>
            <w:tcW w:w="138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59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3</w:t>
            </w:r>
          </w:p>
        </w:tc>
        <w:tc>
          <w:tcPr>
            <w:tcW w:w="777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r w:rsidRPr="008F1B3C">
              <w:rPr>
                <w:rFonts w:ascii="Times New Roman" w:hAnsi="Times New Roman" w:cs="Times New Roman"/>
              </w:rPr>
              <w:t>Среднегодовой объем финансирования научных исследований на одного научно-педагогического работника (</w:t>
            </w:r>
            <w:proofErr w:type="gramStart"/>
            <w:r w:rsidRPr="008F1B3C">
              <w:rPr>
                <w:rFonts w:ascii="Times New Roman" w:hAnsi="Times New Roman" w:cs="Times New Roman"/>
              </w:rPr>
              <w:t>в</w:t>
            </w:r>
            <w:proofErr w:type="gramEnd"/>
            <w:r w:rsidRPr="008F1B3C">
              <w:rPr>
                <w:rFonts w:ascii="Times New Roman" w:hAnsi="Times New Roman" w:cs="Times New Roman"/>
              </w:rPr>
              <w:t xml:space="preserve"> </w:t>
            </w:r>
            <w:proofErr w:type="gramStart"/>
            <w:r w:rsidRPr="008F1B3C">
              <w:rPr>
                <w:rFonts w:ascii="Times New Roman" w:hAnsi="Times New Roman" w:cs="Times New Roman"/>
              </w:rPr>
              <w:t>приведенных</w:t>
            </w:r>
            <w:proofErr w:type="gramEnd"/>
            <w:r w:rsidRPr="008F1B3C">
              <w:rPr>
                <w:rFonts w:ascii="Times New Roman" w:hAnsi="Times New Roman" w:cs="Times New Roman"/>
              </w:rPr>
              <w:t xml:space="preserve"> к целочисленным значениям ставок) организации, реализующей основные образовательные программы</w:t>
            </w:r>
          </w:p>
        </w:tc>
        <w:tc>
          <w:tcPr>
            <w:tcW w:w="138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тыс. руб.</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r w:rsidR="00A46114" w:rsidRPr="008F1B3C" w:rsidTr="00DE7625">
        <w:tc>
          <w:tcPr>
            <w:tcW w:w="59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4</w:t>
            </w:r>
          </w:p>
        </w:tc>
        <w:tc>
          <w:tcPr>
            <w:tcW w:w="7774"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both"/>
              <w:rPr>
                <w:rFonts w:ascii="Times New Roman" w:hAnsi="Times New Roman" w:cs="Times New Roman"/>
              </w:rPr>
            </w:pPr>
            <w:proofErr w:type="gramStart"/>
            <w:r w:rsidRPr="008F1B3C">
              <w:rPr>
                <w:rFonts w:ascii="Times New Roman" w:hAnsi="Times New Roman" w:cs="Times New Roman"/>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rsidRPr="008F1B3C">
              <w:rPr>
                <w:rFonts w:ascii="Times New Roman" w:hAnsi="Times New Roman" w:cs="Times New Roman"/>
              </w:rPr>
              <w:t>специалитета</w:t>
            </w:r>
            <w:proofErr w:type="spellEnd"/>
            <w:r w:rsidRPr="008F1B3C">
              <w:rPr>
                <w:rFonts w:ascii="Times New Roman" w:hAnsi="Times New Roman" w:cs="Times New Roman"/>
              </w:rPr>
              <w:t xml:space="preserve"> (имеющих стаж работы в данной профессиональной области не менее 3 лет), в общем числе работников, реализующих основную образовательную программу</w:t>
            </w:r>
            <w:proofErr w:type="gramEnd"/>
          </w:p>
        </w:tc>
        <w:tc>
          <w:tcPr>
            <w:tcW w:w="1380"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jc w:val="center"/>
              <w:rPr>
                <w:rFonts w:ascii="Times New Roman" w:hAnsi="Times New Roman" w:cs="Times New Roman"/>
              </w:rPr>
            </w:pPr>
            <w:r w:rsidRPr="008F1B3C">
              <w:rPr>
                <w:rFonts w:ascii="Times New Roman" w:hAnsi="Times New Roman" w:cs="Times New Roman"/>
              </w:rPr>
              <w:t>%</w:t>
            </w:r>
          </w:p>
        </w:tc>
        <w:tc>
          <w:tcPr>
            <w:tcW w:w="1191" w:type="dxa"/>
            <w:tcBorders>
              <w:top w:val="single" w:sz="4" w:space="0" w:color="auto"/>
              <w:left w:val="single" w:sz="4" w:space="0" w:color="auto"/>
              <w:bottom w:val="single" w:sz="4" w:space="0" w:color="auto"/>
              <w:right w:val="single" w:sz="4" w:space="0" w:color="auto"/>
            </w:tcBorders>
          </w:tcPr>
          <w:p w:rsidR="00A46114" w:rsidRPr="008F1B3C" w:rsidRDefault="00A46114" w:rsidP="00DE7625">
            <w:pPr>
              <w:pStyle w:val="ConsPlusNormal"/>
              <w:rPr>
                <w:rFonts w:ascii="Times New Roman" w:hAnsi="Times New Roman" w:cs="Times New Roman"/>
              </w:rPr>
            </w:pPr>
          </w:p>
        </w:tc>
      </w:tr>
    </w:tbl>
    <w:p w:rsidR="00A46114" w:rsidRDefault="00A46114" w:rsidP="00A46114">
      <w:pPr>
        <w:pStyle w:val="ConsPlusNormal"/>
        <w:jc w:val="both"/>
      </w:pPr>
    </w:p>
    <w:p w:rsidR="00DE7625" w:rsidRDefault="00DE7625" w:rsidP="00A46114">
      <w:pPr>
        <w:pStyle w:val="ConsPlusNormal"/>
        <w:jc w:val="both"/>
      </w:pPr>
    </w:p>
    <w:p w:rsidR="00DE7625" w:rsidRDefault="00DE7625" w:rsidP="00A46114">
      <w:pPr>
        <w:pStyle w:val="ConsPlusNormal"/>
        <w:jc w:val="both"/>
      </w:pPr>
    </w:p>
    <w:p w:rsidR="00DE7625" w:rsidRDefault="00DE7625" w:rsidP="00A46114">
      <w:pPr>
        <w:pStyle w:val="ConsPlusNormal"/>
        <w:jc w:val="both"/>
      </w:pPr>
    </w:p>
    <w:p w:rsidR="00DE7625" w:rsidRDefault="00DE7625" w:rsidP="00A46114">
      <w:pPr>
        <w:pStyle w:val="ConsPlusNormal"/>
        <w:jc w:val="both"/>
      </w:pPr>
    </w:p>
    <w:p w:rsidR="00DE7625" w:rsidRDefault="00DE7625" w:rsidP="00A46114">
      <w:pPr>
        <w:pStyle w:val="ConsPlusNormal"/>
        <w:jc w:val="both"/>
      </w:pPr>
    </w:p>
    <w:p w:rsidR="00DE7625" w:rsidRDefault="00DE7625" w:rsidP="00A46114">
      <w:pPr>
        <w:pStyle w:val="ConsPlusNormal"/>
        <w:jc w:val="both"/>
      </w:pPr>
    </w:p>
    <w:p w:rsidR="00DE7625" w:rsidRDefault="00DE7625" w:rsidP="00A46114">
      <w:pPr>
        <w:pStyle w:val="ConsPlusNormal"/>
        <w:jc w:val="both"/>
      </w:pPr>
    </w:p>
    <w:p w:rsidR="0095446C" w:rsidRDefault="0095446C" w:rsidP="00A46114">
      <w:pPr>
        <w:pStyle w:val="ConsPlusNormal"/>
        <w:jc w:val="both"/>
      </w:pPr>
    </w:p>
    <w:p w:rsidR="00A46114" w:rsidRDefault="00A46114" w:rsidP="00A46114">
      <w:pPr>
        <w:pStyle w:val="ConsPlusNonformat"/>
        <w:jc w:val="both"/>
      </w:pPr>
    </w:p>
    <w:tbl>
      <w:tblPr>
        <w:tblW w:w="14606" w:type="dxa"/>
        <w:tblInd w:w="40" w:type="dxa"/>
        <w:tblLayout w:type="fixed"/>
        <w:tblCellMar>
          <w:left w:w="40" w:type="dxa"/>
          <w:right w:w="40" w:type="dxa"/>
        </w:tblCellMar>
        <w:tblLook w:val="0000" w:firstRow="0" w:lastRow="0" w:firstColumn="0" w:lastColumn="0" w:noHBand="0" w:noVBand="0"/>
      </w:tblPr>
      <w:tblGrid>
        <w:gridCol w:w="1560"/>
        <w:gridCol w:w="13046"/>
      </w:tblGrid>
      <w:tr w:rsidR="002E204E" w:rsidRPr="002E204E" w:rsidTr="00894892">
        <w:tc>
          <w:tcPr>
            <w:tcW w:w="14606" w:type="dxa"/>
            <w:gridSpan w:val="2"/>
            <w:tcBorders>
              <w:top w:val="nil"/>
              <w:left w:val="nil"/>
              <w:bottom w:val="single" w:sz="6" w:space="0" w:color="auto"/>
              <w:right w:val="nil"/>
            </w:tcBorders>
          </w:tcPr>
          <w:p w:rsidR="00DE7625" w:rsidRPr="002E204E" w:rsidRDefault="00DE7625" w:rsidP="00DE7625">
            <w:pPr>
              <w:pStyle w:val="Style36"/>
              <w:widowControl/>
              <w:spacing w:line="240" w:lineRule="auto"/>
              <w:rPr>
                <w:rStyle w:val="FontStyle52"/>
                <w:color w:val="FF0000"/>
                <w:sz w:val="20"/>
                <w:vertAlign w:val="superscript"/>
              </w:rPr>
            </w:pPr>
          </w:p>
        </w:tc>
      </w:tr>
      <w:tr w:rsidR="002E204E" w:rsidRPr="002E204E" w:rsidTr="00894892">
        <w:trPr>
          <w:trHeight w:val="2877"/>
        </w:trPr>
        <w:tc>
          <w:tcPr>
            <w:tcW w:w="1560" w:type="dxa"/>
            <w:tcBorders>
              <w:top w:val="single" w:sz="6" w:space="0" w:color="auto"/>
              <w:left w:val="single" w:sz="6" w:space="0" w:color="auto"/>
              <w:bottom w:val="single" w:sz="6" w:space="0" w:color="auto"/>
              <w:right w:val="single" w:sz="6" w:space="0" w:color="auto"/>
            </w:tcBorders>
          </w:tcPr>
          <w:p w:rsidR="00DE7625" w:rsidRPr="002E204E" w:rsidRDefault="00DE7625" w:rsidP="00DE7625">
            <w:pPr>
              <w:pStyle w:val="Style36"/>
              <w:widowControl/>
              <w:spacing w:line="240" w:lineRule="auto"/>
              <w:rPr>
                <w:rStyle w:val="FontStyle52"/>
                <w:color w:val="FF0000"/>
                <w:sz w:val="20"/>
              </w:rPr>
            </w:pPr>
            <w:r w:rsidRPr="002E204E">
              <w:rPr>
                <w:rStyle w:val="FontStyle52"/>
                <w:color w:val="FF0000"/>
                <w:sz w:val="20"/>
              </w:rPr>
              <w:t>Показатель 1.</w:t>
            </w:r>
          </w:p>
        </w:tc>
        <w:tc>
          <w:tcPr>
            <w:tcW w:w="13046" w:type="dxa"/>
            <w:tcBorders>
              <w:top w:val="single" w:sz="6" w:space="0" w:color="auto"/>
              <w:left w:val="single" w:sz="6" w:space="0" w:color="auto"/>
              <w:bottom w:val="single" w:sz="6" w:space="0" w:color="auto"/>
              <w:right w:val="single" w:sz="6" w:space="0" w:color="auto"/>
            </w:tcBorders>
          </w:tcPr>
          <w:p w:rsidR="00DE7625" w:rsidRPr="002E204E" w:rsidRDefault="00DE7625" w:rsidP="00DE7625">
            <w:pPr>
              <w:pStyle w:val="Style36"/>
              <w:widowControl/>
              <w:spacing w:line="240" w:lineRule="auto"/>
              <w:rPr>
                <w:rStyle w:val="FontStyle52"/>
                <w:color w:val="FF0000"/>
                <w:sz w:val="20"/>
              </w:rPr>
            </w:pPr>
            <w:r w:rsidRPr="002E204E">
              <w:rPr>
                <w:rStyle w:val="FontStyle52"/>
                <w:color w:val="FF0000"/>
                <w:sz w:val="20"/>
              </w:rPr>
              <w:t>Расчет:</w:t>
            </w:r>
          </w:p>
          <w:p w:rsidR="00DE7625" w:rsidRPr="002E204E" w:rsidRDefault="00DE7625" w:rsidP="00DE7625">
            <w:pPr>
              <w:pStyle w:val="Style36"/>
              <w:widowControl/>
              <w:rPr>
                <w:rStyle w:val="FontStyle52"/>
                <w:color w:val="FF0000"/>
                <w:sz w:val="20"/>
              </w:rPr>
            </w:pPr>
            <w:r w:rsidRPr="002E204E">
              <w:rPr>
                <w:rStyle w:val="FontStyle52"/>
                <w:color w:val="FF0000"/>
                <w:sz w:val="20"/>
              </w:rPr>
              <w:t>Определяем количество ставок НПР по ОПОП с учетом локальных нормативных актов организации, регламентирующих объем учебной нагрузки на ставку. Из них определяет количество ставок, занимаемых НПР, имеющих образование, соответствующее профилю преподаваемой дисциплины (модуля).</w:t>
            </w:r>
          </w:p>
          <w:p w:rsidR="0095446C" w:rsidRPr="002E204E" w:rsidRDefault="00DE7625" w:rsidP="00DE7625">
            <w:pPr>
              <w:pStyle w:val="Style36"/>
              <w:widowControl/>
              <w:spacing w:line="226" w:lineRule="exact"/>
              <w:rPr>
                <w:rStyle w:val="FontStyle52"/>
                <w:color w:val="FF0000"/>
                <w:sz w:val="20"/>
              </w:rPr>
            </w:pPr>
            <w:r w:rsidRPr="002E204E">
              <w:rPr>
                <w:rStyle w:val="FontStyle52"/>
                <w:color w:val="FF0000"/>
                <w:sz w:val="20"/>
              </w:rPr>
              <w:t xml:space="preserve">Если программа имеет контингент на завершающем курсе, по расчет производим по учебной нагрузке за весь период обучения. </w:t>
            </w:r>
          </w:p>
          <w:p w:rsidR="00DE7625" w:rsidRPr="002E204E" w:rsidRDefault="00DE7625" w:rsidP="00DE7625">
            <w:pPr>
              <w:pStyle w:val="Style36"/>
              <w:widowControl/>
              <w:spacing w:line="226" w:lineRule="exact"/>
              <w:rPr>
                <w:rStyle w:val="FontStyle52"/>
                <w:color w:val="FF0000"/>
                <w:sz w:val="20"/>
              </w:rPr>
            </w:pPr>
            <w:r w:rsidRPr="002E204E">
              <w:rPr>
                <w:rStyle w:val="FontStyle52"/>
                <w:color w:val="FF0000"/>
                <w:sz w:val="20"/>
              </w:rPr>
              <w:t>Если программа не имеет контингента на завершающем курсе, то расчет производим по учебной нагрузке за период фактической реализации программы с учетом планового состава НПР.</w:t>
            </w:r>
          </w:p>
          <w:p w:rsidR="0095446C" w:rsidRPr="002E204E" w:rsidRDefault="0095446C" w:rsidP="00DE7625">
            <w:pPr>
              <w:pStyle w:val="Style36"/>
              <w:widowControl/>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Количество  ставок,  реализуемых  НПР,  имеющих </w:t>
            </w:r>
          </w:p>
          <w:p w:rsidR="0095446C" w:rsidRPr="002E204E" w:rsidRDefault="0095446C" w:rsidP="00DE7625">
            <w:pPr>
              <w:pStyle w:val="Style36"/>
              <w:widowControl/>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Процент  НПР,  </w:t>
            </w:r>
            <w:proofErr w:type="gramStart"/>
            <w:r w:rsidR="00DE7625" w:rsidRPr="002E204E">
              <w:rPr>
                <w:rStyle w:val="FontStyle52"/>
                <w:color w:val="FF0000"/>
                <w:sz w:val="20"/>
              </w:rPr>
              <w:t>имеющих</w:t>
            </w:r>
            <w:proofErr w:type="gramEnd"/>
            <w:r w:rsidR="00DE7625" w:rsidRPr="002E204E">
              <w:rPr>
                <w:rStyle w:val="FontStyle52"/>
                <w:color w:val="FF0000"/>
                <w:sz w:val="20"/>
              </w:rPr>
              <w:t xml:space="preserve">            </w:t>
            </w:r>
            <w:r w:rsidRPr="002E204E">
              <w:rPr>
                <w:rStyle w:val="FontStyle52"/>
                <w:color w:val="FF0000"/>
                <w:sz w:val="20"/>
              </w:rPr>
              <w:t xml:space="preserve">    </w:t>
            </w:r>
            <w:r w:rsidR="00DE7625" w:rsidRPr="002E204E">
              <w:rPr>
                <w:rStyle w:val="FontStyle52"/>
                <w:color w:val="FF0000"/>
                <w:sz w:val="20"/>
              </w:rPr>
              <w:t xml:space="preserve">    </w:t>
            </w:r>
            <w:r w:rsidRPr="002E204E">
              <w:rPr>
                <w:rStyle w:val="FontStyle52"/>
                <w:color w:val="FF0000"/>
                <w:sz w:val="20"/>
              </w:rPr>
              <w:t xml:space="preserve">            образование,</w:t>
            </w:r>
            <w:r w:rsidR="00DE7625" w:rsidRPr="002E204E">
              <w:rPr>
                <w:rStyle w:val="FontStyle52"/>
                <w:color w:val="FF0000"/>
                <w:sz w:val="20"/>
              </w:rPr>
              <w:t xml:space="preserve"> соответствующее профилю преподаваемой</w:t>
            </w:r>
          </w:p>
          <w:p w:rsidR="00DE7625" w:rsidRPr="002E204E" w:rsidRDefault="0095446C" w:rsidP="00DE7625">
            <w:pPr>
              <w:pStyle w:val="Style36"/>
              <w:widowControl/>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 образование,  соответствующее                   </w:t>
            </w:r>
            <w:r w:rsidR="00DE7625" w:rsidRPr="002E204E">
              <w:rPr>
                <w:rStyle w:val="FontStyle52"/>
                <w:color w:val="FF0000"/>
                <w:sz w:val="20"/>
                <w:u w:val="single"/>
              </w:rPr>
              <w:t>дисциплины (модуля)</w:t>
            </w:r>
            <w:r w:rsidRPr="002E204E">
              <w:rPr>
                <w:rStyle w:val="FontStyle52"/>
                <w:color w:val="FF0000"/>
                <w:sz w:val="20"/>
                <w:u w:val="single"/>
              </w:rPr>
              <w:t xml:space="preserve">                                                                </w:t>
            </w:r>
            <w:r w:rsidRPr="002E204E">
              <w:rPr>
                <w:rStyle w:val="FontStyle52"/>
                <w:color w:val="FF0000"/>
                <w:sz w:val="20"/>
              </w:rPr>
              <w:t xml:space="preserve">    х 100%       </w:t>
            </w:r>
          </w:p>
          <w:p w:rsidR="0095446C" w:rsidRPr="002E204E" w:rsidRDefault="0095446C" w:rsidP="0095446C">
            <w:pPr>
              <w:pStyle w:val="Style36"/>
              <w:widowControl/>
              <w:spacing w:line="216" w:lineRule="exact"/>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профилю  </w:t>
            </w:r>
            <w:proofErr w:type="gramStart"/>
            <w:r w:rsidR="00DE7625" w:rsidRPr="002E204E">
              <w:rPr>
                <w:rStyle w:val="FontStyle52"/>
                <w:color w:val="FF0000"/>
                <w:sz w:val="20"/>
              </w:rPr>
              <w:t>преподаваемой</w:t>
            </w:r>
            <w:proofErr w:type="gramEnd"/>
            <w:r w:rsidR="00DE7625" w:rsidRPr="002E204E">
              <w:rPr>
                <w:rStyle w:val="FontStyle52"/>
                <w:color w:val="FF0000"/>
                <w:sz w:val="20"/>
              </w:rPr>
              <w:t xml:space="preserve">       </w:t>
            </w:r>
            <w:r w:rsidRPr="002E204E">
              <w:rPr>
                <w:rStyle w:val="FontStyle52"/>
                <w:color w:val="FF0000"/>
                <w:sz w:val="20"/>
              </w:rPr>
              <w:t xml:space="preserve">          </w:t>
            </w:r>
            <w:r w:rsidR="00DE7625" w:rsidRPr="002E204E">
              <w:rPr>
                <w:rStyle w:val="FontStyle52"/>
                <w:color w:val="FF0000"/>
                <w:sz w:val="20"/>
              </w:rPr>
              <w:t xml:space="preserve">   =          Количество ставок по ОПОП в</w:t>
            </w:r>
            <w:r w:rsidRPr="002E204E">
              <w:rPr>
                <w:rStyle w:val="FontStyle52"/>
                <w:color w:val="FF0000"/>
                <w:sz w:val="20"/>
              </w:rPr>
              <w:t xml:space="preserve"> соответствии с учебной      </w:t>
            </w:r>
          </w:p>
          <w:p w:rsidR="00DE7625" w:rsidRPr="002E204E" w:rsidRDefault="0095446C" w:rsidP="0095446C">
            <w:pPr>
              <w:pStyle w:val="Style36"/>
              <w:widowControl/>
              <w:spacing w:line="216" w:lineRule="exact"/>
              <w:rPr>
                <w:rStyle w:val="FontStyle52"/>
                <w:color w:val="FF0000"/>
                <w:sz w:val="20"/>
              </w:rPr>
            </w:pPr>
            <w:r w:rsidRPr="002E204E">
              <w:rPr>
                <w:rStyle w:val="FontStyle52"/>
                <w:color w:val="FF0000"/>
                <w:sz w:val="20"/>
              </w:rPr>
              <w:t xml:space="preserve">                                             </w:t>
            </w:r>
            <w:r w:rsidR="00DE7625" w:rsidRPr="002E204E">
              <w:rPr>
                <w:rStyle w:val="FontStyle52"/>
                <w:color w:val="FF0000"/>
                <w:sz w:val="20"/>
              </w:rPr>
              <w:t>дисциплины (модуля)                                         нагрузкой</w:t>
            </w:r>
          </w:p>
        </w:tc>
      </w:tr>
      <w:tr w:rsidR="002E204E" w:rsidRPr="002E204E" w:rsidTr="00894892">
        <w:trPr>
          <w:trHeight w:val="2676"/>
        </w:trPr>
        <w:tc>
          <w:tcPr>
            <w:tcW w:w="1560" w:type="dxa"/>
            <w:tcBorders>
              <w:top w:val="single" w:sz="6" w:space="0" w:color="auto"/>
              <w:left w:val="single" w:sz="6" w:space="0" w:color="auto"/>
              <w:bottom w:val="single" w:sz="6" w:space="0" w:color="auto"/>
              <w:right w:val="single" w:sz="6" w:space="0" w:color="auto"/>
            </w:tcBorders>
          </w:tcPr>
          <w:p w:rsidR="00DE7625" w:rsidRPr="002E204E" w:rsidRDefault="00DE7625" w:rsidP="00DE7625">
            <w:pPr>
              <w:pStyle w:val="Style36"/>
              <w:widowControl/>
              <w:spacing w:line="240" w:lineRule="auto"/>
              <w:rPr>
                <w:rStyle w:val="FontStyle52"/>
                <w:color w:val="FF0000"/>
                <w:sz w:val="20"/>
              </w:rPr>
            </w:pPr>
            <w:r w:rsidRPr="002E204E">
              <w:rPr>
                <w:rStyle w:val="FontStyle52"/>
                <w:color w:val="FF0000"/>
                <w:sz w:val="20"/>
              </w:rPr>
              <w:t>Показатель</w:t>
            </w:r>
            <w:proofErr w:type="gramStart"/>
            <w:r w:rsidRPr="002E204E">
              <w:rPr>
                <w:rStyle w:val="FontStyle52"/>
                <w:color w:val="FF0000"/>
                <w:sz w:val="20"/>
              </w:rPr>
              <w:t>2</w:t>
            </w:r>
            <w:proofErr w:type="gramEnd"/>
          </w:p>
        </w:tc>
        <w:tc>
          <w:tcPr>
            <w:tcW w:w="13046" w:type="dxa"/>
            <w:tcBorders>
              <w:top w:val="single" w:sz="6" w:space="0" w:color="auto"/>
              <w:left w:val="single" w:sz="6" w:space="0" w:color="auto"/>
              <w:bottom w:val="single" w:sz="6" w:space="0" w:color="auto"/>
              <w:right w:val="single" w:sz="6" w:space="0" w:color="auto"/>
            </w:tcBorders>
          </w:tcPr>
          <w:p w:rsidR="00DE7625" w:rsidRPr="002E204E" w:rsidRDefault="00DE7625" w:rsidP="00DE7625">
            <w:pPr>
              <w:pStyle w:val="Style36"/>
              <w:widowControl/>
              <w:rPr>
                <w:rStyle w:val="FontStyle52"/>
                <w:color w:val="FF0000"/>
                <w:sz w:val="20"/>
              </w:rPr>
            </w:pPr>
            <w:r w:rsidRPr="002E204E">
              <w:rPr>
                <w:rStyle w:val="FontStyle52"/>
                <w:color w:val="FF0000"/>
                <w:sz w:val="20"/>
              </w:rPr>
              <w:t>Расчет:</w:t>
            </w:r>
          </w:p>
          <w:p w:rsidR="00DE7625" w:rsidRPr="002E204E" w:rsidRDefault="00DE7625" w:rsidP="00DE7625">
            <w:pPr>
              <w:pStyle w:val="Style36"/>
              <w:widowControl/>
              <w:rPr>
                <w:rStyle w:val="FontStyle52"/>
                <w:color w:val="FF0000"/>
                <w:sz w:val="20"/>
              </w:rPr>
            </w:pPr>
            <w:r w:rsidRPr="002E204E">
              <w:rPr>
                <w:rStyle w:val="FontStyle52"/>
                <w:color w:val="FF0000"/>
                <w:sz w:val="20"/>
              </w:rPr>
              <w:t xml:space="preserve">Определяем количество ставок НПР по ОПОП с учетом локальных нормативных актов организации, регламентирующих объем учебной нагрузки на ставку. Из них определяет количество ставок, занимаемых НПР </w:t>
            </w:r>
            <w:proofErr w:type="spellStart"/>
            <w:r w:rsidRPr="002E204E">
              <w:rPr>
                <w:rStyle w:val="FontStyle52"/>
                <w:color w:val="FF0000"/>
                <w:sz w:val="20"/>
              </w:rPr>
              <w:t>НПР</w:t>
            </w:r>
            <w:proofErr w:type="spellEnd"/>
            <w:r w:rsidRPr="002E204E">
              <w:rPr>
                <w:rStyle w:val="FontStyle52"/>
                <w:color w:val="FF0000"/>
                <w:sz w:val="20"/>
              </w:rPr>
              <w:t xml:space="preserve"> с ученой степенью и (или) ученым званием</w:t>
            </w:r>
          </w:p>
          <w:p w:rsidR="00DE7625" w:rsidRPr="002E204E" w:rsidRDefault="00894892" w:rsidP="00DE7625">
            <w:pPr>
              <w:pStyle w:val="Style10"/>
              <w:widowControl/>
              <w:tabs>
                <w:tab w:val="left" w:pos="826"/>
              </w:tabs>
              <w:ind w:firstLine="0"/>
              <w:rPr>
                <w:rStyle w:val="FontStyle52"/>
                <w:color w:val="FF0000"/>
                <w:sz w:val="20"/>
              </w:rPr>
            </w:pPr>
            <w:r w:rsidRPr="002E204E">
              <w:rPr>
                <w:rStyle w:val="FontStyle52"/>
                <w:color w:val="FF0000"/>
                <w:sz w:val="20"/>
              </w:rPr>
              <w:t xml:space="preserve">   </w:t>
            </w:r>
            <w:r w:rsidR="00DE7625" w:rsidRPr="002E204E">
              <w:rPr>
                <w:rStyle w:val="FontStyle52"/>
                <w:color w:val="FF0000"/>
                <w:sz w:val="20"/>
              </w:rPr>
              <w:t>1.</w:t>
            </w:r>
            <w:r w:rsidRPr="002E204E">
              <w:rPr>
                <w:rStyle w:val="FontStyle52"/>
                <w:color w:val="FF0000"/>
                <w:sz w:val="20"/>
              </w:rPr>
              <w:t xml:space="preserve">    </w:t>
            </w:r>
            <w:r w:rsidR="00DE7625" w:rsidRPr="002E204E">
              <w:rPr>
                <w:rStyle w:val="FontStyle52"/>
                <w:color w:val="FF0000"/>
                <w:sz w:val="20"/>
              </w:rPr>
              <w:t>Если программа имеет контингент на завершающем курсе, по расчет производим по учебной нагрузке за весь период обучения.</w:t>
            </w:r>
          </w:p>
          <w:p w:rsidR="00DE7625" w:rsidRPr="002E204E" w:rsidRDefault="00894892" w:rsidP="00DE7625">
            <w:pPr>
              <w:pStyle w:val="Style10"/>
              <w:widowControl/>
              <w:tabs>
                <w:tab w:val="left" w:pos="826"/>
              </w:tabs>
              <w:ind w:left="350"/>
              <w:rPr>
                <w:rStyle w:val="FontStyle52"/>
                <w:color w:val="FF0000"/>
                <w:sz w:val="20"/>
              </w:rPr>
            </w:pPr>
            <w:r w:rsidRPr="002E204E">
              <w:rPr>
                <w:rStyle w:val="FontStyle52"/>
                <w:color w:val="FF0000"/>
                <w:sz w:val="20"/>
              </w:rPr>
              <w:t xml:space="preserve">  </w:t>
            </w:r>
            <w:r w:rsidR="00DE7625" w:rsidRPr="002E204E">
              <w:rPr>
                <w:rStyle w:val="FontStyle52"/>
                <w:color w:val="FF0000"/>
                <w:sz w:val="20"/>
              </w:rPr>
              <w:t>2.</w:t>
            </w:r>
            <w:r w:rsidR="00DE7625" w:rsidRPr="002E204E">
              <w:rPr>
                <w:rStyle w:val="FontStyle52"/>
                <w:color w:val="FF0000"/>
                <w:sz w:val="20"/>
                <w:szCs w:val="20"/>
              </w:rPr>
              <w:tab/>
            </w:r>
            <w:r w:rsidRPr="002E204E">
              <w:rPr>
                <w:rStyle w:val="FontStyle52"/>
                <w:color w:val="FF0000"/>
                <w:sz w:val="20"/>
                <w:szCs w:val="20"/>
              </w:rPr>
              <w:t xml:space="preserve">   </w:t>
            </w:r>
            <w:r w:rsidR="00DE7625" w:rsidRPr="002E204E">
              <w:rPr>
                <w:rStyle w:val="FontStyle52"/>
                <w:color w:val="FF0000"/>
                <w:sz w:val="20"/>
              </w:rPr>
              <w:t>Если программа не имеет контингента на завершающем курсе, то расчет производим по учебной нагрузке за период фактической реализации</w:t>
            </w:r>
            <w:r w:rsidR="00DE7625" w:rsidRPr="002E204E">
              <w:rPr>
                <w:rStyle w:val="FontStyle52"/>
                <w:color w:val="FF0000"/>
                <w:sz w:val="20"/>
              </w:rPr>
              <w:br/>
            </w:r>
            <w:r w:rsidRPr="002E204E">
              <w:rPr>
                <w:rStyle w:val="FontStyle52"/>
                <w:color w:val="FF0000"/>
                <w:sz w:val="20"/>
              </w:rPr>
              <w:t xml:space="preserve">  </w:t>
            </w:r>
            <w:r w:rsidR="00DE7625" w:rsidRPr="002E204E">
              <w:rPr>
                <w:rStyle w:val="FontStyle52"/>
                <w:color w:val="FF0000"/>
                <w:sz w:val="20"/>
              </w:rPr>
              <w:t>программы с учетом планового состава НПР.</w:t>
            </w:r>
          </w:p>
          <w:p w:rsidR="00894892" w:rsidRPr="002E204E" w:rsidRDefault="00894892" w:rsidP="00DE7625">
            <w:pPr>
              <w:pStyle w:val="Style36"/>
              <w:widowControl/>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Количество ставок, реализуемых НПР с ученой степенью </w:t>
            </w:r>
          </w:p>
          <w:p w:rsidR="00DE7625" w:rsidRPr="002E204E" w:rsidRDefault="00894892" w:rsidP="00DE7625">
            <w:pPr>
              <w:pStyle w:val="Style36"/>
              <w:widowControl/>
              <w:rPr>
                <w:rStyle w:val="FontStyle52"/>
                <w:color w:val="FF0000"/>
                <w:sz w:val="20"/>
              </w:rPr>
            </w:pPr>
            <w:r w:rsidRPr="002E204E">
              <w:rPr>
                <w:rStyle w:val="FontStyle52"/>
                <w:color w:val="FF0000"/>
                <w:sz w:val="20"/>
              </w:rPr>
              <w:t xml:space="preserve">                                                                                                                           и (или) </w:t>
            </w:r>
            <w:r w:rsidR="00DE7625" w:rsidRPr="002E204E">
              <w:rPr>
                <w:rStyle w:val="FontStyle52"/>
                <w:color w:val="FF0000"/>
                <w:sz w:val="20"/>
              </w:rPr>
              <w:t>ученым званием</w:t>
            </w:r>
          </w:p>
          <w:p w:rsidR="00894892" w:rsidRPr="002E204E" w:rsidRDefault="00894892" w:rsidP="00894892">
            <w:pPr>
              <w:pStyle w:val="Style36"/>
              <w:widowControl/>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Процент НПР с учеными              =                          </w:t>
            </w:r>
            <w:r w:rsidR="00DE7625" w:rsidRPr="002E204E">
              <w:rPr>
                <w:rStyle w:val="FontStyle52"/>
                <w:color w:val="FF0000"/>
                <w:sz w:val="20"/>
                <w:u w:val="single"/>
              </w:rPr>
              <w:t xml:space="preserve">                                                   </w:t>
            </w:r>
            <w:r w:rsidRPr="002E204E">
              <w:rPr>
                <w:rStyle w:val="FontStyle52"/>
                <w:color w:val="FF0000"/>
                <w:sz w:val="20"/>
                <w:u w:val="single"/>
              </w:rPr>
              <w:t xml:space="preserve">                                         </w:t>
            </w:r>
            <w:r w:rsidR="00DE7625" w:rsidRPr="002E204E">
              <w:rPr>
                <w:rStyle w:val="FontStyle52"/>
                <w:color w:val="FF0000"/>
                <w:sz w:val="20"/>
                <w:u w:val="single"/>
              </w:rPr>
              <w:t xml:space="preserve">      </w:t>
            </w:r>
            <w:r w:rsidRPr="002E204E">
              <w:rPr>
                <w:rStyle w:val="FontStyle52"/>
                <w:color w:val="FF0000"/>
                <w:sz w:val="20"/>
              </w:rPr>
              <w:t xml:space="preserve"> </w:t>
            </w:r>
            <w:r w:rsidR="00DE7625" w:rsidRPr="002E204E">
              <w:rPr>
                <w:rStyle w:val="FontStyle52"/>
                <w:color w:val="FF0000"/>
                <w:sz w:val="20"/>
              </w:rPr>
              <w:t xml:space="preserve">     </w:t>
            </w:r>
            <w:r w:rsidRPr="002E204E">
              <w:rPr>
                <w:rStyle w:val="FontStyle52"/>
                <w:color w:val="FF0000"/>
                <w:sz w:val="20"/>
              </w:rPr>
              <w:t xml:space="preserve">   </w:t>
            </w:r>
            <w:r w:rsidR="00DE7625" w:rsidRPr="002E204E">
              <w:rPr>
                <w:rStyle w:val="FontStyle52"/>
                <w:color w:val="FF0000"/>
                <w:sz w:val="20"/>
              </w:rPr>
              <w:t>Х100</w:t>
            </w:r>
            <w:r w:rsidRPr="002E204E">
              <w:rPr>
                <w:rStyle w:val="FontStyle52"/>
                <w:color w:val="FF0000"/>
                <w:sz w:val="20"/>
              </w:rPr>
              <w:t>%</w:t>
            </w:r>
            <w:r w:rsidR="00DE7625" w:rsidRPr="002E204E">
              <w:rPr>
                <w:rStyle w:val="FontStyle52"/>
                <w:color w:val="FF0000"/>
                <w:sz w:val="20"/>
              </w:rPr>
              <w:t xml:space="preserve"> </w:t>
            </w:r>
            <w:r w:rsidRPr="002E204E">
              <w:rPr>
                <w:rStyle w:val="FontStyle52"/>
                <w:color w:val="FF0000"/>
                <w:sz w:val="20"/>
              </w:rPr>
              <w:t xml:space="preserve"> </w:t>
            </w:r>
          </w:p>
          <w:p w:rsidR="00894892" w:rsidRPr="002E204E" w:rsidRDefault="00894892" w:rsidP="00894892">
            <w:pPr>
              <w:pStyle w:val="Style36"/>
              <w:widowControl/>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степенями и (или) учеными                </w:t>
            </w:r>
            <w:r w:rsidRPr="002E204E">
              <w:rPr>
                <w:rStyle w:val="FontStyle52"/>
                <w:color w:val="FF0000"/>
                <w:sz w:val="20"/>
              </w:rPr>
              <w:t xml:space="preserve">                     </w:t>
            </w:r>
            <w:r w:rsidR="00DE7625" w:rsidRPr="002E204E">
              <w:rPr>
                <w:rStyle w:val="FontStyle52"/>
                <w:color w:val="FF0000"/>
                <w:sz w:val="20"/>
              </w:rPr>
              <w:t xml:space="preserve">  Количество ставок по ОПОП в соответствии с </w:t>
            </w:r>
            <w:proofErr w:type="gramStart"/>
            <w:r w:rsidR="00DE7625" w:rsidRPr="002E204E">
              <w:rPr>
                <w:rStyle w:val="FontStyle52"/>
                <w:color w:val="FF0000"/>
                <w:sz w:val="20"/>
              </w:rPr>
              <w:t>учебной</w:t>
            </w:r>
            <w:proofErr w:type="gramEnd"/>
            <w:r w:rsidR="00DE7625" w:rsidRPr="002E204E">
              <w:rPr>
                <w:rStyle w:val="FontStyle52"/>
                <w:color w:val="FF0000"/>
                <w:sz w:val="20"/>
              </w:rPr>
              <w:t xml:space="preserve"> </w:t>
            </w:r>
          </w:p>
          <w:p w:rsidR="00DE7625" w:rsidRPr="002E204E" w:rsidRDefault="00894892" w:rsidP="00894892">
            <w:pPr>
              <w:pStyle w:val="Style36"/>
              <w:widowControl/>
              <w:rPr>
                <w:rStyle w:val="FontStyle52"/>
                <w:color w:val="FF0000"/>
                <w:sz w:val="20"/>
              </w:rPr>
            </w:pPr>
            <w:r w:rsidRPr="002E204E">
              <w:rPr>
                <w:rStyle w:val="FontStyle52"/>
                <w:color w:val="FF0000"/>
                <w:sz w:val="20"/>
              </w:rPr>
              <w:t xml:space="preserve">                                    </w:t>
            </w:r>
            <w:r w:rsidR="00DE7625" w:rsidRPr="002E204E">
              <w:rPr>
                <w:rStyle w:val="FontStyle52"/>
                <w:color w:val="FF0000"/>
                <w:sz w:val="20"/>
              </w:rPr>
              <w:t xml:space="preserve">званиями                                       </w:t>
            </w:r>
            <w:r w:rsidRPr="002E204E">
              <w:rPr>
                <w:rStyle w:val="FontStyle52"/>
                <w:color w:val="FF0000"/>
                <w:sz w:val="20"/>
              </w:rPr>
              <w:t xml:space="preserve">                            </w:t>
            </w:r>
            <w:r w:rsidR="00DE7625" w:rsidRPr="002E204E">
              <w:rPr>
                <w:rStyle w:val="FontStyle52"/>
                <w:color w:val="FF0000"/>
                <w:sz w:val="20"/>
              </w:rPr>
              <w:t xml:space="preserve">   нагрузкой</w:t>
            </w:r>
          </w:p>
        </w:tc>
      </w:tr>
      <w:tr w:rsidR="002E204E" w:rsidRPr="002E204E" w:rsidTr="00894892">
        <w:tc>
          <w:tcPr>
            <w:tcW w:w="1560" w:type="dxa"/>
            <w:tcBorders>
              <w:top w:val="single" w:sz="6" w:space="0" w:color="auto"/>
              <w:left w:val="single" w:sz="6" w:space="0" w:color="auto"/>
              <w:bottom w:val="single" w:sz="6" w:space="0" w:color="auto"/>
              <w:right w:val="single" w:sz="6" w:space="0" w:color="auto"/>
            </w:tcBorders>
          </w:tcPr>
          <w:p w:rsidR="00DE7625" w:rsidRPr="002E204E" w:rsidRDefault="00DE7625" w:rsidP="00DE7625">
            <w:pPr>
              <w:pStyle w:val="Style36"/>
              <w:widowControl/>
              <w:spacing w:line="240" w:lineRule="auto"/>
              <w:rPr>
                <w:rStyle w:val="FontStyle52"/>
                <w:color w:val="FF0000"/>
                <w:sz w:val="20"/>
              </w:rPr>
            </w:pPr>
            <w:r w:rsidRPr="002E204E">
              <w:rPr>
                <w:rStyle w:val="FontStyle52"/>
                <w:color w:val="FF0000"/>
                <w:sz w:val="20"/>
              </w:rPr>
              <w:t>Показатель3</w:t>
            </w:r>
          </w:p>
        </w:tc>
        <w:tc>
          <w:tcPr>
            <w:tcW w:w="13046" w:type="dxa"/>
            <w:tcBorders>
              <w:top w:val="single" w:sz="6" w:space="0" w:color="auto"/>
              <w:left w:val="single" w:sz="6" w:space="0" w:color="auto"/>
              <w:bottom w:val="single" w:sz="6" w:space="0" w:color="auto"/>
              <w:right w:val="single" w:sz="6" w:space="0" w:color="auto"/>
            </w:tcBorders>
          </w:tcPr>
          <w:p w:rsidR="00DE7625" w:rsidRPr="002E204E" w:rsidRDefault="00DE7625" w:rsidP="00DE7625">
            <w:pPr>
              <w:pStyle w:val="Style36"/>
              <w:widowControl/>
              <w:rPr>
                <w:rStyle w:val="FontStyle52"/>
                <w:color w:val="FF0000"/>
                <w:sz w:val="20"/>
              </w:rPr>
            </w:pPr>
            <w:r w:rsidRPr="002E204E">
              <w:rPr>
                <w:rStyle w:val="FontStyle52"/>
                <w:color w:val="FF0000"/>
                <w:sz w:val="20"/>
              </w:rPr>
              <w:t xml:space="preserve">Заполняется в соответствии с требованиями ФГОС ВО п. 7.1.7. Расчет ведем по календарному году. Показатель рассчитывается с года начала реализации уровня высшего образования - программы </w:t>
            </w:r>
            <w:proofErr w:type="spellStart"/>
            <w:r w:rsidRPr="002E204E">
              <w:rPr>
                <w:rStyle w:val="FontStyle52"/>
                <w:color w:val="FF0000"/>
                <w:sz w:val="20"/>
              </w:rPr>
              <w:t>специалитета</w:t>
            </w:r>
            <w:proofErr w:type="spellEnd"/>
            <w:r w:rsidRPr="002E204E">
              <w:rPr>
                <w:rStyle w:val="FontStyle52"/>
                <w:color w:val="FF0000"/>
                <w:sz w:val="20"/>
              </w:rPr>
              <w:t>, за период, соответствующий сроку получения образования по образовательной программе.</w:t>
            </w:r>
          </w:p>
        </w:tc>
      </w:tr>
      <w:tr w:rsidR="002E204E" w:rsidRPr="002E204E" w:rsidTr="00894892">
        <w:trPr>
          <w:trHeight w:val="826"/>
        </w:trPr>
        <w:tc>
          <w:tcPr>
            <w:tcW w:w="1560" w:type="dxa"/>
            <w:tcBorders>
              <w:top w:val="single" w:sz="6" w:space="0" w:color="auto"/>
              <w:left w:val="single" w:sz="6" w:space="0" w:color="auto"/>
              <w:bottom w:val="single" w:sz="4" w:space="0" w:color="auto"/>
              <w:right w:val="single" w:sz="6" w:space="0" w:color="auto"/>
            </w:tcBorders>
          </w:tcPr>
          <w:p w:rsidR="00894892" w:rsidRPr="002E204E" w:rsidRDefault="00894892" w:rsidP="00DE7625">
            <w:pPr>
              <w:pStyle w:val="Style36"/>
              <w:widowControl/>
              <w:spacing w:line="240" w:lineRule="auto"/>
              <w:rPr>
                <w:rStyle w:val="FontStyle52"/>
                <w:color w:val="FF0000"/>
                <w:sz w:val="20"/>
              </w:rPr>
            </w:pPr>
            <w:r w:rsidRPr="002E204E">
              <w:rPr>
                <w:rStyle w:val="FontStyle52"/>
                <w:color w:val="FF0000"/>
                <w:sz w:val="20"/>
              </w:rPr>
              <w:t>Показатель</w:t>
            </w:r>
            <w:proofErr w:type="gramStart"/>
            <w:r w:rsidRPr="002E204E">
              <w:rPr>
                <w:rStyle w:val="FontStyle52"/>
                <w:color w:val="FF0000"/>
                <w:sz w:val="20"/>
              </w:rPr>
              <w:t>4</w:t>
            </w:r>
            <w:proofErr w:type="gramEnd"/>
          </w:p>
        </w:tc>
        <w:tc>
          <w:tcPr>
            <w:tcW w:w="13046" w:type="dxa"/>
            <w:tcBorders>
              <w:top w:val="single" w:sz="6" w:space="0" w:color="auto"/>
              <w:left w:val="single" w:sz="6" w:space="0" w:color="auto"/>
              <w:bottom w:val="single" w:sz="4" w:space="0" w:color="auto"/>
              <w:right w:val="single" w:sz="6" w:space="0" w:color="auto"/>
            </w:tcBorders>
          </w:tcPr>
          <w:p w:rsidR="00894892" w:rsidRPr="002E204E" w:rsidRDefault="00894892" w:rsidP="00DE7625">
            <w:pPr>
              <w:pStyle w:val="Style36"/>
              <w:widowControl/>
              <w:rPr>
                <w:rStyle w:val="FontStyle52"/>
                <w:color w:val="FF0000"/>
                <w:sz w:val="20"/>
              </w:rPr>
            </w:pPr>
            <w:r w:rsidRPr="002E204E">
              <w:rPr>
                <w:rStyle w:val="FontStyle52"/>
                <w:color w:val="FF0000"/>
                <w:sz w:val="20"/>
              </w:rPr>
              <w:t xml:space="preserve">Заполняется в соответствии с требованиями ФГОС ВО 7.2.4. Если программа имеет контингент на завершающем курсе, по расчет производим по учебной нагрузке за весь период обучения. Если программа не имеет контингента на завершающем курсе, то расчет производим по учебной нагрузке за период фактической реализации программы с учетом планового состава педагогических работников. </w:t>
            </w:r>
          </w:p>
          <w:p w:rsidR="00894892" w:rsidRPr="002E204E" w:rsidRDefault="00894892" w:rsidP="00894892">
            <w:pPr>
              <w:pStyle w:val="Style36"/>
              <w:widowControl/>
              <w:numPr>
                <w:ilvl w:val="0"/>
                <w:numId w:val="3"/>
              </w:numPr>
              <w:rPr>
                <w:rStyle w:val="FontStyle52"/>
                <w:color w:val="FF0000"/>
                <w:sz w:val="20"/>
              </w:rPr>
            </w:pPr>
            <w:r w:rsidRPr="002E204E">
              <w:rPr>
                <w:rStyle w:val="FontStyle52"/>
                <w:color w:val="FF0000"/>
                <w:sz w:val="20"/>
              </w:rPr>
              <w:t>Определяем общее количество ставок, занимаемых работниками, реализующих данную программу;</w:t>
            </w:r>
          </w:p>
          <w:p w:rsidR="00894892" w:rsidRPr="002E204E" w:rsidRDefault="00894892" w:rsidP="00894892">
            <w:pPr>
              <w:pStyle w:val="Style36"/>
              <w:widowControl/>
              <w:numPr>
                <w:ilvl w:val="0"/>
                <w:numId w:val="3"/>
              </w:numPr>
              <w:rPr>
                <w:rStyle w:val="FontStyle52"/>
                <w:color w:val="FF0000"/>
                <w:sz w:val="20"/>
              </w:rPr>
            </w:pPr>
            <w:r w:rsidRPr="002E204E">
              <w:rPr>
                <w:rStyle w:val="FontStyle52"/>
                <w:color w:val="FF0000"/>
                <w:sz w:val="20"/>
              </w:rPr>
              <w:t xml:space="preserve"> </w:t>
            </w:r>
            <w:proofErr w:type="gramStart"/>
            <w:r w:rsidRPr="002E204E">
              <w:rPr>
                <w:rStyle w:val="FontStyle52"/>
                <w:color w:val="FF0000"/>
                <w:sz w:val="20"/>
              </w:rPr>
              <w:t xml:space="preserve">Из общего количества ставок, занимаемых работниками, выделяем количество ставок, занимаемых работниками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и имеющих стаж работы в данной профессиональной области не менее 3 лет, </w:t>
            </w:r>
            <w:proofErr w:type="gramEnd"/>
          </w:p>
          <w:p w:rsidR="00894892" w:rsidRPr="002E204E" w:rsidRDefault="00894892" w:rsidP="00894892">
            <w:pPr>
              <w:pStyle w:val="Style36"/>
              <w:widowControl/>
              <w:numPr>
                <w:ilvl w:val="0"/>
                <w:numId w:val="3"/>
              </w:numPr>
              <w:rPr>
                <w:rStyle w:val="FontStyle52"/>
                <w:color w:val="FF0000"/>
                <w:sz w:val="20"/>
              </w:rPr>
            </w:pPr>
            <w:r w:rsidRPr="002E204E">
              <w:rPr>
                <w:rStyle w:val="FontStyle52"/>
                <w:color w:val="FF0000"/>
                <w:sz w:val="20"/>
              </w:rPr>
              <w:t>Находим процент работников из числа руководителей и работников профильных организаций от общего количества НПР, реализующих ОПОП.</w:t>
            </w:r>
          </w:p>
        </w:tc>
      </w:tr>
    </w:tbl>
    <w:p w:rsidR="00DE7625" w:rsidRDefault="00DE7625" w:rsidP="00A46114">
      <w:pPr>
        <w:pStyle w:val="ConsPlusNonformat"/>
        <w:jc w:val="both"/>
        <w:sectPr w:rsidR="00DE7625" w:rsidSect="00DE7625">
          <w:headerReference w:type="default" r:id="rId10"/>
          <w:footerReference w:type="default" r:id="rId11"/>
          <w:pgSz w:w="16838" w:h="11906" w:orient="landscape"/>
          <w:pgMar w:top="1276" w:right="678" w:bottom="851" w:left="1701" w:header="0" w:footer="0" w:gutter="0"/>
          <w:cols w:space="720"/>
          <w:noEndnote/>
          <w:docGrid w:linePitch="326"/>
        </w:sectPr>
      </w:pPr>
    </w:p>
    <w:p w:rsidR="00A46114" w:rsidRDefault="00A46114" w:rsidP="00A46114">
      <w:pPr>
        <w:pStyle w:val="ConsPlusNormal"/>
        <w:jc w:val="both"/>
      </w:pPr>
    </w:p>
    <w:p w:rsidR="00A46114" w:rsidRPr="00095D48" w:rsidRDefault="00A46114" w:rsidP="002E204E">
      <w:pPr>
        <w:pStyle w:val="ConsPlusNonformat"/>
        <w:ind w:right="142"/>
        <w:jc w:val="both"/>
        <w:rPr>
          <w:rFonts w:ascii="Times New Roman" w:hAnsi="Times New Roman" w:cs="Times New Roman"/>
          <w:sz w:val="24"/>
          <w:szCs w:val="24"/>
        </w:rPr>
      </w:pPr>
      <w:r w:rsidRPr="00095D48">
        <w:rPr>
          <w:rFonts w:ascii="Times New Roman" w:hAnsi="Times New Roman" w:cs="Times New Roman"/>
          <w:sz w:val="24"/>
          <w:szCs w:val="24"/>
        </w:rPr>
        <w:t>Раздел  4.  Сведения  о  библиотечном и информационном обеспечении основной</w:t>
      </w:r>
      <w:r w:rsidR="002E204E">
        <w:rPr>
          <w:rFonts w:ascii="Times New Roman" w:hAnsi="Times New Roman" w:cs="Times New Roman"/>
          <w:sz w:val="24"/>
          <w:szCs w:val="24"/>
        </w:rPr>
        <w:t xml:space="preserve"> </w:t>
      </w:r>
      <w:r w:rsidRPr="00095D48">
        <w:rPr>
          <w:rFonts w:ascii="Times New Roman" w:hAnsi="Times New Roman" w:cs="Times New Roman"/>
          <w:sz w:val="24"/>
          <w:szCs w:val="24"/>
        </w:rPr>
        <w:t>образовательной программы</w:t>
      </w:r>
    </w:p>
    <w:p w:rsidR="002E204E" w:rsidRPr="002E204E" w:rsidRDefault="002E204E" w:rsidP="002E204E">
      <w:pPr>
        <w:pStyle w:val="Style32"/>
        <w:widowControl/>
        <w:spacing w:before="53" w:line="240" w:lineRule="auto"/>
        <w:rPr>
          <w:rStyle w:val="FontStyle54"/>
          <w:color w:val="FF0000"/>
        </w:rPr>
      </w:pPr>
      <w:r w:rsidRPr="002E204E">
        <w:rPr>
          <w:rStyle w:val="FontStyle54"/>
          <w:color w:val="FF0000"/>
        </w:rPr>
        <w:t>Таблица заполняется по ООП.</w:t>
      </w:r>
    </w:p>
    <w:p w:rsidR="00A46114" w:rsidRDefault="00A46114" w:rsidP="00A461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
        <w:gridCol w:w="6518"/>
        <w:gridCol w:w="1380"/>
        <w:gridCol w:w="1191"/>
      </w:tblGrid>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 xml:space="preserve">N </w:t>
            </w:r>
            <w:proofErr w:type="gramStart"/>
            <w:r w:rsidRPr="00095D48">
              <w:rPr>
                <w:rFonts w:ascii="Times New Roman" w:hAnsi="Times New Roman" w:cs="Times New Roman"/>
              </w:rPr>
              <w:t>п</w:t>
            </w:r>
            <w:proofErr w:type="gramEnd"/>
            <w:r w:rsidRPr="00095D48">
              <w:rPr>
                <w:rFonts w:ascii="Times New Roman" w:hAnsi="Times New Roman" w:cs="Times New Roman"/>
              </w:rPr>
              <w:t>/п</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Наименование индикатора</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Единица измерения/значение</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Значение сведений</w:t>
            </w: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3</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4</w:t>
            </w: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Наличие в организации, осуществляющей образовательную деятельность, электронно-библиотечной системы (электронной библиотеки)</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proofErr w:type="gramStart"/>
            <w:r w:rsidRPr="00095D48">
              <w:rPr>
                <w:rFonts w:ascii="Times New Roman" w:hAnsi="Times New Roman" w:cs="Times New Roman"/>
              </w:rPr>
              <w:t>есть</w:t>
            </w:r>
            <w:proofErr w:type="gramEnd"/>
            <w:r w:rsidRPr="00095D48">
              <w:rPr>
                <w:rFonts w:ascii="Times New Roman" w:hAnsi="Times New Roman" w:cs="Times New Roman"/>
              </w:rPr>
              <w:t>/нет</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2.</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Общее количество наименований основной литературы, указанной в рабочих программах дисциплин (модулей), имеющихся в электронном каталоге электронно-библиотечной системы</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ед.</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3.</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Общее количество наименований дополнительной литературы, указанной в рабочих программах дисциплин (модулей), имеющихся в электронном каталоге электронно-библиотечной системы</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ед.</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4.</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Общее количество печатных изданий основной литературы, перечисленной в рабочих программах дисциплин (модулей) в наличии (суммарное количество экземпляров) в библиотеке по основной образовательной программе</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экз.</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5.</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Общее количество наименований основной литературы, перечисленной в рабочих программах дисциплин (модулей), в наличии в библиотеке по основной образовательной программе</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ед.</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6.</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Общее количество печатных изданий дополнительной литературы, перечисленной в рабочих программах дисциплин (модулей), в наличии в библиотеке (суммарное количество экземпляров) по основной образовательной программе</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экз.</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7.</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Общее количество наименований дополнительной литературы, перечисленной в рабочих программах дисциплин (модулей), в наличии в библиотеке по основной образовательной программе</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ед.</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8.</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Наличие печатных и (или) электронных образовательных ресурсов, адаптированных к ограничениям здоровья обучающихся из числа лиц с ограниченными возможностями здоровья</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да/нет</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9.</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Количество имеющегося в наличии ежегодно обновляемого лицензионного программного обеспечения, предусмотренного рабочими программами дисциплин (модулей)</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ед.</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10.</w:t>
            </w:r>
          </w:p>
        </w:tc>
        <w:tc>
          <w:tcPr>
            <w:tcW w:w="65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Наличие доступа (удаленного доступа) к современным профессиональным базам данных и информационным справочным системам, которые определены в рабочих программах дисциплин (модулей)</w:t>
            </w:r>
          </w:p>
        </w:tc>
        <w:tc>
          <w:tcPr>
            <w:tcW w:w="138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да/нет</w:t>
            </w:r>
          </w:p>
        </w:tc>
        <w:tc>
          <w:tcPr>
            <w:tcW w:w="119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bl>
    <w:p w:rsidR="002E204E" w:rsidRPr="002E204E" w:rsidRDefault="002E204E" w:rsidP="002E204E">
      <w:pPr>
        <w:pStyle w:val="Style31"/>
        <w:widowControl/>
        <w:spacing w:before="58" w:line="274" w:lineRule="exact"/>
        <w:rPr>
          <w:rStyle w:val="FontStyle54"/>
          <w:color w:val="FF0000"/>
        </w:rPr>
      </w:pPr>
      <w:r w:rsidRPr="002E204E">
        <w:rPr>
          <w:rStyle w:val="FontStyle54"/>
          <w:color w:val="FF0000"/>
        </w:rPr>
        <w:t>под «единицей» понимается количество наименований основной, дополнительной литературы, учебных и учебно-методических (включая электронные базы периодических изданий) печатных и/или электронных изданий по каждой дисциплине и междисциплинарному курсу, а под «экземпляром» - количество изданий каждого наименования.</w:t>
      </w:r>
    </w:p>
    <w:p w:rsidR="00A46114" w:rsidRDefault="00A46114" w:rsidP="00A46114">
      <w:pPr>
        <w:pStyle w:val="ConsPlusNormal"/>
        <w:jc w:val="both"/>
        <w:sectPr w:rsidR="00A46114">
          <w:headerReference w:type="default" r:id="rId12"/>
          <w:footerReference w:type="default" r:id="rId13"/>
          <w:pgSz w:w="11906" w:h="16838"/>
          <w:pgMar w:top="1440" w:right="566" w:bottom="1440" w:left="1133" w:header="0" w:footer="0" w:gutter="0"/>
          <w:cols w:space="720"/>
          <w:noEndnote/>
        </w:sectPr>
      </w:pPr>
    </w:p>
    <w:p w:rsidR="00A46114" w:rsidRPr="00095D48" w:rsidRDefault="00A46114" w:rsidP="00A46114">
      <w:pPr>
        <w:pStyle w:val="ConsPlusNormal"/>
        <w:jc w:val="both"/>
        <w:rPr>
          <w:rFonts w:ascii="Times New Roman" w:hAnsi="Times New Roman" w:cs="Times New Roman"/>
          <w:sz w:val="24"/>
          <w:szCs w:val="24"/>
        </w:rPr>
      </w:pPr>
    </w:p>
    <w:p w:rsidR="00A46114" w:rsidRPr="00095D48" w:rsidRDefault="00A46114" w:rsidP="00A46114">
      <w:pPr>
        <w:pStyle w:val="ConsPlusNonformat"/>
        <w:jc w:val="both"/>
        <w:rPr>
          <w:rFonts w:ascii="Times New Roman" w:hAnsi="Times New Roman" w:cs="Times New Roman"/>
          <w:sz w:val="24"/>
          <w:szCs w:val="24"/>
        </w:rPr>
      </w:pPr>
      <w:bookmarkStart w:id="4" w:name="Par2727"/>
      <w:bookmarkEnd w:id="4"/>
      <w:r w:rsidRPr="00095D48">
        <w:rPr>
          <w:rFonts w:ascii="Times New Roman" w:hAnsi="Times New Roman" w:cs="Times New Roman"/>
          <w:sz w:val="24"/>
          <w:szCs w:val="24"/>
        </w:rPr>
        <w:t>Раздел  5.  Сведения  о  результатах государственной итоговой аттестации по</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основной образовательной программе </w:t>
      </w:r>
    </w:p>
    <w:p w:rsidR="002E204E" w:rsidRPr="002E204E" w:rsidRDefault="002E204E" w:rsidP="002E204E">
      <w:pPr>
        <w:pStyle w:val="Style31"/>
        <w:widowControl/>
        <w:spacing w:before="53" w:line="240" w:lineRule="auto"/>
        <w:jc w:val="left"/>
        <w:rPr>
          <w:rStyle w:val="FontStyle54"/>
          <w:color w:val="FF0000"/>
        </w:rPr>
      </w:pPr>
      <w:r w:rsidRPr="002E204E">
        <w:rPr>
          <w:rStyle w:val="FontStyle54"/>
          <w:color w:val="FF0000"/>
        </w:rPr>
        <w:t>Данные заполняются за период, соответствующий сроку получения образования по образовательной программе.</w:t>
      </w:r>
    </w:p>
    <w:p w:rsidR="00A46114" w:rsidRDefault="00A46114" w:rsidP="00A46114">
      <w:pPr>
        <w:pStyle w:val="ConsPlusNormal"/>
        <w:jc w:val="both"/>
      </w:pPr>
    </w:p>
    <w:tbl>
      <w:tblPr>
        <w:tblW w:w="15084"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390"/>
        <w:gridCol w:w="1334"/>
        <w:gridCol w:w="1276"/>
        <w:gridCol w:w="992"/>
        <w:gridCol w:w="1134"/>
        <w:gridCol w:w="1040"/>
        <w:gridCol w:w="1228"/>
        <w:gridCol w:w="1418"/>
        <w:gridCol w:w="1559"/>
        <w:gridCol w:w="1559"/>
      </w:tblGrid>
      <w:tr w:rsidR="00A46114" w:rsidRPr="00095D48" w:rsidTr="002E204E">
        <w:tc>
          <w:tcPr>
            <w:tcW w:w="510" w:type="dxa"/>
            <w:vMerge w:val="restart"/>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 xml:space="preserve">N </w:t>
            </w:r>
            <w:proofErr w:type="gramStart"/>
            <w:r w:rsidRPr="00095D48">
              <w:rPr>
                <w:rFonts w:ascii="Times New Roman" w:hAnsi="Times New Roman" w:cs="Times New Roman"/>
              </w:rPr>
              <w:t>п</w:t>
            </w:r>
            <w:proofErr w:type="gramEnd"/>
            <w:r w:rsidRPr="00095D48">
              <w:rPr>
                <w:rFonts w:ascii="Times New Roman" w:hAnsi="Times New Roman" w:cs="Times New Roman"/>
              </w:rPr>
              <w:t>/п</w:t>
            </w:r>
          </w:p>
        </w:tc>
        <w:tc>
          <w:tcPr>
            <w:tcW w:w="1644" w:type="dxa"/>
            <w:vMerge w:val="restart"/>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Учебный год</w:t>
            </w:r>
          </w:p>
        </w:tc>
        <w:tc>
          <w:tcPr>
            <w:tcW w:w="12930" w:type="dxa"/>
            <w:gridSpan w:val="10"/>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Вид государственных аттестационных испытаний</w:t>
            </w:r>
          </w:p>
        </w:tc>
      </w:tr>
      <w:tr w:rsidR="00A46114" w:rsidRPr="00095D48" w:rsidTr="002E204E">
        <w:tc>
          <w:tcPr>
            <w:tcW w:w="510"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4000" w:type="dxa"/>
            <w:gridSpan w:val="3"/>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Государственный экзамен (при наличии)</w:t>
            </w:r>
          </w:p>
        </w:tc>
        <w:tc>
          <w:tcPr>
            <w:tcW w:w="8930" w:type="dxa"/>
            <w:gridSpan w:val="7"/>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 xml:space="preserve">Защита </w:t>
            </w:r>
            <w:proofErr w:type="gramStart"/>
            <w:r w:rsidRPr="00095D48">
              <w:rPr>
                <w:rFonts w:ascii="Times New Roman" w:hAnsi="Times New Roman" w:cs="Times New Roman"/>
              </w:rPr>
              <w:t>выпускной</w:t>
            </w:r>
            <w:proofErr w:type="gramEnd"/>
            <w:r w:rsidRPr="00095D48">
              <w:rPr>
                <w:rFonts w:ascii="Times New Roman" w:hAnsi="Times New Roman" w:cs="Times New Roman"/>
              </w:rPr>
              <w:t xml:space="preserve"> квалификационной работы (ВКР)</w:t>
            </w:r>
          </w:p>
        </w:tc>
      </w:tr>
      <w:tr w:rsidR="00A46114" w:rsidRPr="00095D48" w:rsidTr="002E204E">
        <w:tc>
          <w:tcPr>
            <w:tcW w:w="510"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390" w:type="dxa"/>
            <w:vMerge w:val="restart"/>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количество выпускников, всего</w:t>
            </w:r>
          </w:p>
        </w:tc>
        <w:tc>
          <w:tcPr>
            <w:tcW w:w="2610" w:type="dxa"/>
            <w:gridSpan w:val="2"/>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из них:</w:t>
            </w:r>
          </w:p>
        </w:tc>
        <w:tc>
          <w:tcPr>
            <w:tcW w:w="992" w:type="dxa"/>
            <w:vMerge w:val="restart"/>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количество выпускников, всего</w:t>
            </w:r>
          </w:p>
        </w:tc>
        <w:tc>
          <w:tcPr>
            <w:tcW w:w="3402" w:type="dxa"/>
            <w:gridSpan w:val="3"/>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из них:</w:t>
            </w:r>
          </w:p>
        </w:tc>
        <w:tc>
          <w:tcPr>
            <w:tcW w:w="4536" w:type="dxa"/>
            <w:gridSpan w:val="3"/>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Результаты проверки ВКР на наличие заимствований</w:t>
            </w:r>
          </w:p>
        </w:tc>
      </w:tr>
      <w:tr w:rsidR="00A46114" w:rsidRPr="00095D48" w:rsidTr="002E204E">
        <w:tc>
          <w:tcPr>
            <w:tcW w:w="510"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390"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получивших оценку "удовлетворительно"</w:t>
            </w:r>
          </w:p>
        </w:tc>
        <w:tc>
          <w:tcPr>
            <w:tcW w:w="1276"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получивших оценки "отлично" и "хорошо"</w:t>
            </w:r>
          </w:p>
        </w:tc>
        <w:tc>
          <w:tcPr>
            <w:tcW w:w="992"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получивших оценку "удовлетворительно"</w:t>
            </w:r>
          </w:p>
        </w:tc>
        <w:tc>
          <w:tcPr>
            <w:tcW w:w="104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получивших оценки "отлично" и "хорошо"</w:t>
            </w:r>
          </w:p>
        </w:tc>
        <w:tc>
          <w:tcPr>
            <w:tcW w:w="122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выполнявших ВКР по заявкам предприятий</w:t>
            </w:r>
          </w:p>
        </w:tc>
        <w:tc>
          <w:tcPr>
            <w:tcW w:w="14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Средняя доля оригинальных блоков в работе</w:t>
            </w: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Доля работ с оценкой оригинальности текста менее 50%</w:t>
            </w: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Доля работ с оценкой оригинальности текста более 70%</w:t>
            </w:r>
          </w:p>
        </w:tc>
      </w:tr>
      <w:tr w:rsidR="00A46114" w:rsidRPr="00095D48" w:rsidTr="002E204E">
        <w:tc>
          <w:tcPr>
            <w:tcW w:w="510"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644" w:type="dxa"/>
            <w:vMerge/>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both"/>
              <w:rPr>
                <w:rFonts w:ascii="Times New Roman" w:hAnsi="Times New Roman" w:cs="Times New Roman"/>
              </w:rPr>
            </w:pPr>
          </w:p>
        </w:tc>
        <w:tc>
          <w:tcPr>
            <w:tcW w:w="13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Чел.</w:t>
            </w:r>
          </w:p>
        </w:tc>
        <w:tc>
          <w:tcPr>
            <w:tcW w:w="13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c>
          <w:tcPr>
            <w:tcW w:w="104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c>
          <w:tcPr>
            <w:tcW w:w="122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w:t>
            </w:r>
          </w:p>
        </w:tc>
      </w:tr>
      <w:tr w:rsidR="00A46114" w:rsidRPr="00095D48" w:rsidTr="002E204E">
        <w:tc>
          <w:tcPr>
            <w:tcW w:w="51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2</w:t>
            </w:r>
          </w:p>
        </w:tc>
        <w:tc>
          <w:tcPr>
            <w:tcW w:w="13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3</w:t>
            </w:r>
          </w:p>
        </w:tc>
        <w:tc>
          <w:tcPr>
            <w:tcW w:w="13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7</w:t>
            </w:r>
          </w:p>
        </w:tc>
        <w:tc>
          <w:tcPr>
            <w:tcW w:w="104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8</w:t>
            </w:r>
          </w:p>
        </w:tc>
        <w:tc>
          <w:tcPr>
            <w:tcW w:w="122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12</w:t>
            </w:r>
          </w:p>
        </w:tc>
      </w:tr>
      <w:tr w:rsidR="00A46114" w:rsidRPr="00095D48" w:rsidTr="002E204E">
        <w:tc>
          <w:tcPr>
            <w:tcW w:w="51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01</w:t>
            </w:r>
          </w:p>
        </w:tc>
        <w:tc>
          <w:tcPr>
            <w:tcW w:w="164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20</w:t>
            </w:r>
            <w:r>
              <w:rPr>
                <w:rFonts w:ascii="Times New Roman" w:hAnsi="Times New Roman" w:cs="Times New Roman"/>
              </w:rPr>
              <w:t>14</w:t>
            </w:r>
            <w:r w:rsidRPr="00095D48">
              <w:rPr>
                <w:rFonts w:ascii="Times New Roman" w:hAnsi="Times New Roman" w:cs="Times New Roman"/>
              </w:rPr>
              <w:t>/20</w:t>
            </w:r>
            <w:r>
              <w:rPr>
                <w:rFonts w:ascii="Times New Roman" w:hAnsi="Times New Roman" w:cs="Times New Roman"/>
              </w:rPr>
              <w:t>15</w:t>
            </w:r>
          </w:p>
        </w:tc>
        <w:tc>
          <w:tcPr>
            <w:tcW w:w="13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2E204E">
        <w:tc>
          <w:tcPr>
            <w:tcW w:w="51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02</w:t>
            </w:r>
          </w:p>
        </w:tc>
        <w:tc>
          <w:tcPr>
            <w:tcW w:w="164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20</w:t>
            </w:r>
            <w:r>
              <w:rPr>
                <w:rFonts w:ascii="Times New Roman" w:hAnsi="Times New Roman" w:cs="Times New Roman"/>
              </w:rPr>
              <w:t>15</w:t>
            </w:r>
            <w:r w:rsidRPr="00095D48">
              <w:rPr>
                <w:rFonts w:ascii="Times New Roman" w:hAnsi="Times New Roman" w:cs="Times New Roman"/>
              </w:rPr>
              <w:t>/20</w:t>
            </w:r>
            <w:r>
              <w:rPr>
                <w:rFonts w:ascii="Times New Roman" w:hAnsi="Times New Roman" w:cs="Times New Roman"/>
              </w:rPr>
              <w:t>16</w:t>
            </w:r>
          </w:p>
        </w:tc>
        <w:tc>
          <w:tcPr>
            <w:tcW w:w="13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2E204E">
        <w:tc>
          <w:tcPr>
            <w:tcW w:w="51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03</w:t>
            </w:r>
          </w:p>
        </w:tc>
        <w:tc>
          <w:tcPr>
            <w:tcW w:w="164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20</w:t>
            </w:r>
            <w:r>
              <w:rPr>
                <w:rFonts w:ascii="Times New Roman" w:hAnsi="Times New Roman" w:cs="Times New Roman"/>
              </w:rPr>
              <w:t>16</w:t>
            </w:r>
            <w:r w:rsidRPr="00095D48">
              <w:rPr>
                <w:rFonts w:ascii="Times New Roman" w:hAnsi="Times New Roman" w:cs="Times New Roman"/>
              </w:rPr>
              <w:t>/20</w:t>
            </w:r>
            <w:r>
              <w:rPr>
                <w:rFonts w:ascii="Times New Roman" w:hAnsi="Times New Roman" w:cs="Times New Roman"/>
              </w:rPr>
              <w:t>17</w:t>
            </w:r>
          </w:p>
        </w:tc>
        <w:tc>
          <w:tcPr>
            <w:tcW w:w="139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bl>
    <w:p w:rsidR="00A46114" w:rsidRDefault="00A46114" w:rsidP="00A46114">
      <w:pPr>
        <w:pStyle w:val="ConsPlusNormal"/>
        <w:jc w:val="both"/>
      </w:pPr>
    </w:p>
    <w:p w:rsidR="00A46114" w:rsidRDefault="00A46114" w:rsidP="00A46114">
      <w:pPr>
        <w:pStyle w:val="ConsPlusNonformat"/>
        <w:jc w:val="both"/>
      </w:pPr>
      <w:bookmarkStart w:id="5" w:name="Par2831"/>
      <w:bookmarkEnd w:id="5"/>
    </w:p>
    <w:p w:rsidR="00A46114" w:rsidRDefault="00A46114" w:rsidP="00A46114">
      <w:pPr>
        <w:pStyle w:val="ConsPlusNonformat"/>
        <w:jc w:val="both"/>
        <w:sectPr w:rsidR="00A46114" w:rsidSect="00A46114">
          <w:pgSz w:w="16838" w:h="11906" w:orient="landscape"/>
          <w:pgMar w:top="851" w:right="1134" w:bottom="1701" w:left="1134" w:header="709" w:footer="709" w:gutter="0"/>
          <w:cols w:space="708"/>
          <w:docGrid w:linePitch="360"/>
        </w:sectPr>
      </w:pPr>
    </w:p>
    <w:p w:rsidR="00A46114" w:rsidRDefault="00A46114" w:rsidP="00A46114">
      <w:pPr>
        <w:pStyle w:val="ConsPlusNonformat"/>
        <w:jc w:val="both"/>
      </w:pPr>
    </w:p>
    <w:p w:rsidR="00A46114" w:rsidRDefault="00A46114" w:rsidP="00A46114">
      <w:pPr>
        <w:pStyle w:val="ConsPlusNonformat"/>
        <w:jc w:val="both"/>
      </w:pPr>
    </w:p>
    <w:p w:rsidR="00A46114" w:rsidRDefault="00A46114" w:rsidP="00A46114">
      <w:pPr>
        <w:pStyle w:val="ConsPlusNonformat"/>
        <w:jc w:val="both"/>
      </w:pPr>
    </w:p>
    <w:p w:rsidR="00A46114" w:rsidRPr="00355D28" w:rsidRDefault="00A46114" w:rsidP="00A46114">
      <w:pPr>
        <w:pStyle w:val="ConsPlusNonformat"/>
        <w:jc w:val="both"/>
        <w:rPr>
          <w:rFonts w:ascii="Times New Roman" w:hAnsi="Times New Roman" w:cs="Times New Roman"/>
          <w:sz w:val="24"/>
          <w:szCs w:val="24"/>
        </w:rPr>
      </w:pPr>
      <w:r w:rsidRPr="00355D28">
        <w:rPr>
          <w:rFonts w:ascii="Times New Roman" w:hAnsi="Times New Roman" w:cs="Times New Roman"/>
          <w:sz w:val="24"/>
          <w:szCs w:val="24"/>
        </w:rPr>
        <w:t xml:space="preserve">Раздел  6.  Сведения  о контингенте </w:t>
      </w:r>
      <w:proofErr w:type="gramStart"/>
      <w:r w:rsidRPr="00355D28">
        <w:rPr>
          <w:rFonts w:ascii="Times New Roman" w:hAnsi="Times New Roman" w:cs="Times New Roman"/>
          <w:sz w:val="24"/>
          <w:szCs w:val="24"/>
        </w:rPr>
        <w:t>обучающихся</w:t>
      </w:r>
      <w:proofErr w:type="gramEnd"/>
      <w:r w:rsidRPr="00355D28">
        <w:rPr>
          <w:rFonts w:ascii="Times New Roman" w:hAnsi="Times New Roman" w:cs="Times New Roman"/>
          <w:sz w:val="24"/>
          <w:szCs w:val="24"/>
        </w:rPr>
        <w:t xml:space="preserve"> по основной образовательной</w:t>
      </w:r>
      <w:r>
        <w:rPr>
          <w:rFonts w:ascii="Times New Roman" w:hAnsi="Times New Roman" w:cs="Times New Roman"/>
          <w:sz w:val="24"/>
          <w:szCs w:val="24"/>
        </w:rPr>
        <w:t xml:space="preserve"> </w:t>
      </w:r>
      <w:r w:rsidRPr="00355D28">
        <w:rPr>
          <w:rFonts w:ascii="Times New Roman" w:hAnsi="Times New Roman" w:cs="Times New Roman"/>
          <w:sz w:val="24"/>
          <w:szCs w:val="24"/>
        </w:rPr>
        <w:t xml:space="preserve">программе </w:t>
      </w:r>
    </w:p>
    <w:p w:rsidR="002E204E" w:rsidRPr="002E204E" w:rsidRDefault="002E204E" w:rsidP="002E204E">
      <w:pPr>
        <w:pStyle w:val="Style31"/>
        <w:widowControl/>
        <w:spacing w:before="14" w:line="298" w:lineRule="exact"/>
        <w:rPr>
          <w:rStyle w:val="FontStyle54"/>
          <w:color w:val="FF0000"/>
        </w:rPr>
      </w:pPr>
      <w:r w:rsidRPr="002E204E">
        <w:rPr>
          <w:rStyle w:val="FontStyle54"/>
          <w:color w:val="FF0000"/>
        </w:rPr>
        <w:t>Таблица заполняется суммарно по образовательной программе на момент подачи заявления о проведении государственной аккредитации образовательной деятельности</w:t>
      </w:r>
    </w:p>
    <w:p w:rsidR="00A46114" w:rsidRDefault="00A46114" w:rsidP="00A4611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8"/>
        <w:gridCol w:w="3051"/>
        <w:gridCol w:w="3051"/>
        <w:gridCol w:w="3052"/>
      </w:tblGrid>
      <w:tr w:rsidR="00A46114" w:rsidRPr="00095D48" w:rsidTr="00DE7625">
        <w:tc>
          <w:tcPr>
            <w:tcW w:w="50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 xml:space="preserve">N </w:t>
            </w:r>
            <w:proofErr w:type="gramStart"/>
            <w:r w:rsidRPr="00095D48">
              <w:rPr>
                <w:rFonts w:ascii="Times New Roman" w:hAnsi="Times New Roman" w:cs="Times New Roman"/>
              </w:rPr>
              <w:t>п</w:t>
            </w:r>
            <w:proofErr w:type="gramEnd"/>
            <w:r w:rsidRPr="00095D48">
              <w:rPr>
                <w:rFonts w:ascii="Times New Roman" w:hAnsi="Times New Roman" w:cs="Times New Roman"/>
              </w:rPr>
              <w:t>/п</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Формы получения образования</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Количество обучающихся в текущем учебном году (чел.)</w:t>
            </w:r>
          </w:p>
        </w:tc>
        <w:tc>
          <w:tcPr>
            <w:tcW w:w="305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Из них количество обучающихся с ограниченными возможностями здоровья, детей-инвалидов и инвалидов (чел.)</w:t>
            </w:r>
          </w:p>
        </w:tc>
      </w:tr>
      <w:tr w:rsidR="00A46114" w:rsidRPr="00095D48" w:rsidTr="00DE7625">
        <w:tc>
          <w:tcPr>
            <w:tcW w:w="50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9154" w:type="dxa"/>
            <w:gridSpan w:val="3"/>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outlineLvl w:val="2"/>
              <w:rPr>
                <w:rFonts w:ascii="Times New Roman" w:hAnsi="Times New Roman" w:cs="Times New Roman"/>
              </w:rPr>
            </w:pPr>
            <w:r w:rsidRPr="00095D48">
              <w:rPr>
                <w:rFonts w:ascii="Times New Roman" w:hAnsi="Times New Roman" w:cs="Times New Roman"/>
              </w:rPr>
              <w:t>В организации, осуществляющей образовательную деятельность</w:t>
            </w:r>
          </w:p>
        </w:tc>
      </w:tr>
      <w:tr w:rsidR="00A46114" w:rsidRPr="00095D48" w:rsidTr="00DE7625">
        <w:tc>
          <w:tcPr>
            <w:tcW w:w="50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1.</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Очная форма</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0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2.</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Очно-заочная форма</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0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3.</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Заочная форма</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r w:rsidR="00A46114" w:rsidRPr="00095D48" w:rsidTr="00DE7625">
        <w:tc>
          <w:tcPr>
            <w:tcW w:w="50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9154" w:type="dxa"/>
            <w:gridSpan w:val="3"/>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outlineLvl w:val="2"/>
              <w:rPr>
                <w:rFonts w:ascii="Times New Roman" w:hAnsi="Times New Roman" w:cs="Times New Roman"/>
              </w:rPr>
            </w:pPr>
            <w:r w:rsidRPr="00095D48">
              <w:rPr>
                <w:rFonts w:ascii="Times New Roman" w:hAnsi="Times New Roman" w:cs="Times New Roman"/>
              </w:rPr>
              <w:t>Вне организации, осуществляющей образовательную деятельность</w:t>
            </w:r>
          </w:p>
        </w:tc>
      </w:tr>
      <w:tr w:rsidR="00A46114" w:rsidRPr="00095D48" w:rsidTr="00DE7625">
        <w:tc>
          <w:tcPr>
            <w:tcW w:w="508"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jc w:val="center"/>
              <w:rPr>
                <w:rFonts w:ascii="Times New Roman" w:hAnsi="Times New Roman" w:cs="Times New Roman"/>
              </w:rPr>
            </w:pPr>
            <w:r w:rsidRPr="00095D48">
              <w:rPr>
                <w:rFonts w:ascii="Times New Roman" w:hAnsi="Times New Roman" w:cs="Times New Roman"/>
              </w:rPr>
              <w:t>4.</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r w:rsidRPr="00095D48">
              <w:rPr>
                <w:rFonts w:ascii="Times New Roman" w:hAnsi="Times New Roman" w:cs="Times New Roman"/>
              </w:rPr>
              <w:t>В форме самообразования</w:t>
            </w:r>
          </w:p>
        </w:tc>
        <w:tc>
          <w:tcPr>
            <w:tcW w:w="3051"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c>
          <w:tcPr>
            <w:tcW w:w="3052" w:type="dxa"/>
            <w:tcBorders>
              <w:top w:val="single" w:sz="4" w:space="0" w:color="auto"/>
              <w:left w:val="single" w:sz="4" w:space="0" w:color="auto"/>
              <w:bottom w:val="single" w:sz="4" w:space="0" w:color="auto"/>
              <w:right w:val="single" w:sz="4" w:space="0" w:color="auto"/>
            </w:tcBorders>
          </w:tcPr>
          <w:p w:rsidR="00A46114" w:rsidRPr="00095D48" w:rsidRDefault="00A46114" w:rsidP="00DE7625">
            <w:pPr>
              <w:pStyle w:val="ConsPlusNormal"/>
              <w:rPr>
                <w:rFonts w:ascii="Times New Roman" w:hAnsi="Times New Roman" w:cs="Times New Roman"/>
              </w:rPr>
            </w:pPr>
          </w:p>
        </w:tc>
      </w:tr>
    </w:tbl>
    <w:p w:rsidR="00A46114" w:rsidRDefault="00A46114" w:rsidP="00A46114">
      <w:pPr>
        <w:pStyle w:val="ConsPlusNormal"/>
        <w:jc w:val="both"/>
      </w:pPr>
    </w:p>
    <w:p w:rsidR="002E204E" w:rsidRDefault="002E204E" w:rsidP="00A46114">
      <w:pPr>
        <w:pStyle w:val="ConsPlusNonformat"/>
        <w:jc w:val="both"/>
        <w:rPr>
          <w:rFonts w:ascii="Times New Roman" w:hAnsi="Times New Roman" w:cs="Times New Roman"/>
          <w:sz w:val="24"/>
          <w:szCs w:val="24"/>
        </w:rPr>
      </w:pPr>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Дата заполнения "__" ___________ 20__ г.</w:t>
      </w:r>
    </w:p>
    <w:p w:rsidR="00A46114" w:rsidRPr="00095D48" w:rsidRDefault="00A46114" w:rsidP="00A46114">
      <w:pPr>
        <w:pStyle w:val="ConsPlusNonformat"/>
        <w:jc w:val="both"/>
        <w:rPr>
          <w:rFonts w:ascii="Times New Roman" w:hAnsi="Times New Roman" w:cs="Times New Roman"/>
          <w:sz w:val="24"/>
          <w:szCs w:val="24"/>
        </w:rPr>
      </w:pPr>
    </w:p>
    <w:p w:rsidR="00A46114" w:rsidRPr="00095D48" w:rsidRDefault="00A46114" w:rsidP="00A46114">
      <w:pPr>
        <w:pStyle w:val="ConsPlusNonformat"/>
        <w:ind w:right="-284"/>
        <w:rPr>
          <w:rFonts w:ascii="Times New Roman" w:hAnsi="Times New Roman" w:cs="Times New Roman"/>
          <w:sz w:val="24"/>
          <w:szCs w:val="24"/>
        </w:rPr>
      </w:pPr>
      <w:r w:rsidRPr="00095D48">
        <w:rPr>
          <w:rFonts w:ascii="Times New Roman" w:hAnsi="Times New Roman" w:cs="Times New Roman"/>
          <w:sz w:val="24"/>
          <w:szCs w:val="24"/>
        </w:rPr>
        <w:t>________________________</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095D48">
        <w:rPr>
          <w:rFonts w:ascii="Times New Roman" w:hAnsi="Times New Roman" w:cs="Times New Roman"/>
          <w:sz w:val="24"/>
          <w:szCs w:val="24"/>
        </w:rPr>
        <w:t>_________________________</w:t>
      </w:r>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 xml:space="preserve"> </w:t>
      </w:r>
      <w:proofErr w:type="gramStart"/>
      <w:r w:rsidRPr="00095D48">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 xml:space="preserve">          </w:t>
      </w:r>
      <w:r w:rsidRPr="00095D48">
        <w:rPr>
          <w:rFonts w:ascii="Times New Roman" w:hAnsi="Times New Roman" w:cs="Times New Roman"/>
          <w:sz w:val="24"/>
          <w:szCs w:val="24"/>
        </w:rPr>
        <w:t>(фамилия, имя, отчество</w:t>
      </w:r>
      <w:proofErr w:type="gramEnd"/>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 xml:space="preserve">руководителя организации,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 (при наличии)</w:t>
      </w:r>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 xml:space="preserve">     осуществляющей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 </w:t>
      </w:r>
      <w:proofErr w:type="spellStart"/>
      <w:proofErr w:type="gramStart"/>
      <w:r w:rsidRPr="00095D48">
        <w:rPr>
          <w:rFonts w:ascii="Times New Roman" w:hAnsi="Times New Roman" w:cs="Times New Roman"/>
          <w:sz w:val="24"/>
          <w:szCs w:val="24"/>
        </w:rPr>
        <w:t>осуществляющей</w:t>
      </w:r>
      <w:proofErr w:type="spellEnd"/>
      <w:proofErr w:type="gramEnd"/>
      <w:r w:rsidRPr="00095D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  руководителя организации,</w:t>
      </w:r>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 xml:space="preserve">     образовательную     </w:t>
      </w:r>
      <w:r>
        <w:rPr>
          <w:rFonts w:ascii="Times New Roman" w:hAnsi="Times New Roman" w:cs="Times New Roman"/>
          <w:sz w:val="24"/>
          <w:szCs w:val="24"/>
        </w:rPr>
        <w:t xml:space="preserve">                      </w:t>
      </w:r>
      <w:proofErr w:type="spellStart"/>
      <w:proofErr w:type="gramStart"/>
      <w:r w:rsidRPr="00095D48">
        <w:rPr>
          <w:rFonts w:ascii="Times New Roman" w:hAnsi="Times New Roman" w:cs="Times New Roman"/>
          <w:sz w:val="24"/>
          <w:szCs w:val="24"/>
        </w:rPr>
        <w:t>образовательную</w:t>
      </w:r>
      <w:proofErr w:type="spellEnd"/>
      <w:proofErr w:type="gramEnd"/>
      <w:r w:rsidRPr="00095D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  осуществляющей</w:t>
      </w:r>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 xml:space="preserve">      </w:t>
      </w:r>
      <w:proofErr w:type="gramStart"/>
      <w:r w:rsidRPr="00095D48">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               </w:t>
      </w:r>
      <w:r w:rsidRPr="00095D48">
        <w:rPr>
          <w:rFonts w:ascii="Times New Roman" w:hAnsi="Times New Roman" w:cs="Times New Roman"/>
          <w:sz w:val="24"/>
          <w:szCs w:val="24"/>
        </w:rPr>
        <w:t>образовательную</w:t>
      </w:r>
      <w:proofErr w:type="gramEnd"/>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5D48">
        <w:rPr>
          <w:rFonts w:ascii="Times New Roman" w:hAnsi="Times New Roman" w:cs="Times New Roman"/>
          <w:sz w:val="24"/>
          <w:szCs w:val="24"/>
        </w:rPr>
        <w:t xml:space="preserve">  деятельность)</w:t>
      </w:r>
    </w:p>
    <w:p w:rsidR="00A46114" w:rsidRDefault="00A46114" w:rsidP="00A46114">
      <w:pPr>
        <w:pStyle w:val="ConsPlusNonformat"/>
        <w:jc w:val="both"/>
      </w:pPr>
    </w:p>
    <w:p w:rsidR="00A46114" w:rsidRPr="00095D48" w:rsidRDefault="00A46114" w:rsidP="00A46114">
      <w:pPr>
        <w:pStyle w:val="ConsPlusNonformat"/>
        <w:jc w:val="both"/>
        <w:rPr>
          <w:rFonts w:ascii="Times New Roman" w:hAnsi="Times New Roman" w:cs="Times New Roman"/>
          <w:sz w:val="24"/>
          <w:szCs w:val="24"/>
        </w:rPr>
      </w:pPr>
      <w:r w:rsidRPr="00095D48">
        <w:rPr>
          <w:rFonts w:ascii="Times New Roman" w:hAnsi="Times New Roman" w:cs="Times New Roman"/>
          <w:sz w:val="24"/>
          <w:szCs w:val="24"/>
        </w:rPr>
        <w:t xml:space="preserve">    М.П.</w:t>
      </w:r>
    </w:p>
    <w:p w:rsidR="00A46114" w:rsidRPr="00095D48" w:rsidRDefault="00A46114" w:rsidP="00A46114">
      <w:pPr>
        <w:pStyle w:val="ConsPlusNormal"/>
        <w:jc w:val="both"/>
        <w:rPr>
          <w:rFonts w:ascii="Times New Roman" w:hAnsi="Times New Roman" w:cs="Times New Roman"/>
          <w:sz w:val="24"/>
          <w:szCs w:val="24"/>
        </w:rPr>
      </w:pPr>
    </w:p>
    <w:p w:rsidR="00DE7625" w:rsidRDefault="00DE7625">
      <w:bookmarkStart w:id="6" w:name="Par2872"/>
      <w:bookmarkEnd w:id="6"/>
    </w:p>
    <w:sectPr w:rsidR="00DE76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8C" w:rsidRDefault="00F76A8C">
      <w:r>
        <w:separator/>
      </w:r>
    </w:p>
  </w:endnote>
  <w:endnote w:type="continuationSeparator" w:id="0">
    <w:p w:rsidR="00F76A8C" w:rsidRDefault="00F7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5" w:rsidRDefault="00DE7625">
    <w:pPr>
      <w:pStyle w:val="ConsPlusNormal"/>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5" w:rsidRPr="008F1B3C" w:rsidRDefault="00DE7625" w:rsidP="00DE76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5" w:rsidRDefault="00DE7625">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8C" w:rsidRDefault="00F76A8C">
      <w:r>
        <w:separator/>
      </w:r>
    </w:p>
  </w:footnote>
  <w:footnote w:type="continuationSeparator" w:id="0">
    <w:p w:rsidR="00F76A8C" w:rsidRDefault="00F7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5" w:rsidRPr="008F1B3C" w:rsidRDefault="00DE7625" w:rsidP="00DE76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5" w:rsidRDefault="00DE7625">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25" w:rsidRDefault="00DE7625">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2185"/>
    <w:multiLevelType w:val="singleLevel"/>
    <w:tmpl w:val="54744B0C"/>
    <w:lvl w:ilvl="0">
      <w:start w:val="1"/>
      <w:numFmt w:val="decimal"/>
      <w:lvlText w:val="%1."/>
      <w:legacy w:legacy="1" w:legacySpace="0" w:legacyIndent="346"/>
      <w:lvlJc w:val="left"/>
      <w:rPr>
        <w:rFonts w:ascii="Times New Roman" w:hAnsi="Times New Roman" w:cs="Times New Roman" w:hint="default"/>
      </w:rPr>
    </w:lvl>
  </w:abstractNum>
  <w:abstractNum w:abstractNumId="1">
    <w:nsid w:val="3F567FE5"/>
    <w:multiLevelType w:val="singleLevel"/>
    <w:tmpl w:val="7CF66424"/>
    <w:lvl w:ilvl="0">
      <w:start w:val="1"/>
      <w:numFmt w:val="decimal"/>
      <w:lvlText w:val="%1."/>
      <w:legacy w:legacy="1" w:legacySpace="0" w:legacyIndent="345"/>
      <w:lvlJc w:val="left"/>
      <w:rPr>
        <w:rFonts w:ascii="Times New Roman" w:hAnsi="Times New Roman" w:cs="Times New Roman" w:hint="default"/>
      </w:rPr>
    </w:lvl>
  </w:abstractNum>
  <w:abstractNum w:abstractNumId="2">
    <w:nsid w:val="74B51E84"/>
    <w:multiLevelType w:val="hybridMultilevel"/>
    <w:tmpl w:val="E31662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58"/>
    <w:rsid w:val="00124987"/>
    <w:rsid w:val="002424D5"/>
    <w:rsid w:val="002E204E"/>
    <w:rsid w:val="004C701F"/>
    <w:rsid w:val="00894892"/>
    <w:rsid w:val="0095446C"/>
    <w:rsid w:val="00A46114"/>
    <w:rsid w:val="00B20497"/>
    <w:rsid w:val="00DE7625"/>
    <w:rsid w:val="00E82B58"/>
    <w:rsid w:val="00F7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6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461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46114"/>
    <w:pPr>
      <w:tabs>
        <w:tab w:val="center" w:pos="4677"/>
        <w:tab w:val="right" w:pos="9355"/>
      </w:tabs>
    </w:pPr>
  </w:style>
  <w:style w:type="character" w:customStyle="1" w:styleId="a4">
    <w:name w:val="Верхний колонтитул Знак"/>
    <w:basedOn w:val="a0"/>
    <w:link w:val="a3"/>
    <w:uiPriority w:val="99"/>
    <w:rsid w:val="00A4611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6114"/>
    <w:pPr>
      <w:tabs>
        <w:tab w:val="center" w:pos="4677"/>
        <w:tab w:val="right" w:pos="9355"/>
      </w:tabs>
    </w:pPr>
  </w:style>
  <w:style w:type="character" w:customStyle="1" w:styleId="a6">
    <w:name w:val="Нижний колонтитул Знак"/>
    <w:basedOn w:val="a0"/>
    <w:link w:val="a5"/>
    <w:uiPriority w:val="99"/>
    <w:rsid w:val="00A46114"/>
    <w:rPr>
      <w:rFonts w:ascii="Times New Roman" w:eastAsia="Times New Roman" w:hAnsi="Times New Roman" w:cs="Times New Roman"/>
      <w:sz w:val="24"/>
      <w:szCs w:val="24"/>
      <w:lang w:eastAsia="ru-RU"/>
    </w:rPr>
  </w:style>
  <w:style w:type="paragraph" w:customStyle="1" w:styleId="Style7">
    <w:name w:val="Style7"/>
    <w:basedOn w:val="a"/>
    <w:uiPriority w:val="99"/>
    <w:rsid w:val="00DE7625"/>
    <w:pPr>
      <w:widowControl w:val="0"/>
      <w:autoSpaceDE w:val="0"/>
      <w:autoSpaceDN w:val="0"/>
      <w:adjustRightInd w:val="0"/>
      <w:spacing w:line="240" w:lineRule="exact"/>
      <w:jc w:val="center"/>
    </w:pPr>
    <w:rPr>
      <w:rFonts w:eastAsiaTheme="minorEastAsia"/>
    </w:rPr>
  </w:style>
  <w:style w:type="paragraph" w:customStyle="1" w:styleId="Style9">
    <w:name w:val="Style9"/>
    <w:basedOn w:val="a"/>
    <w:uiPriority w:val="99"/>
    <w:rsid w:val="00DE7625"/>
    <w:pPr>
      <w:widowControl w:val="0"/>
      <w:autoSpaceDE w:val="0"/>
      <w:autoSpaceDN w:val="0"/>
      <w:adjustRightInd w:val="0"/>
      <w:jc w:val="both"/>
    </w:pPr>
    <w:rPr>
      <w:rFonts w:eastAsiaTheme="minorEastAsia"/>
    </w:rPr>
  </w:style>
  <w:style w:type="paragraph" w:customStyle="1" w:styleId="Style32">
    <w:name w:val="Style32"/>
    <w:basedOn w:val="a"/>
    <w:uiPriority w:val="99"/>
    <w:rsid w:val="00DE7625"/>
    <w:pPr>
      <w:widowControl w:val="0"/>
      <w:autoSpaceDE w:val="0"/>
      <w:autoSpaceDN w:val="0"/>
      <w:adjustRightInd w:val="0"/>
      <w:spacing w:line="298" w:lineRule="exact"/>
    </w:pPr>
    <w:rPr>
      <w:rFonts w:eastAsiaTheme="minorEastAsia"/>
    </w:rPr>
  </w:style>
  <w:style w:type="paragraph" w:customStyle="1" w:styleId="Style41">
    <w:name w:val="Style41"/>
    <w:basedOn w:val="a"/>
    <w:uiPriority w:val="99"/>
    <w:rsid w:val="00DE7625"/>
    <w:pPr>
      <w:widowControl w:val="0"/>
      <w:autoSpaceDE w:val="0"/>
      <w:autoSpaceDN w:val="0"/>
      <w:adjustRightInd w:val="0"/>
      <w:spacing w:line="322" w:lineRule="exact"/>
      <w:jc w:val="center"/>
    </w:pPr>
    <w:rPr>
      <w:rFonts w:eastAsiaTheme="minorEastAsia"/>
    </w:rPr>
  </w:style>
  <w:style w:type="paragraph" w:customStyle="1" w:styleId="Style42">
    <w:name w:val="Style42"/>
    <w:basedOn w:val="a"/>
    <w:uiPriority w:val="99"/>
    <w:rsid w:val="00DE7625"/>
    <w:pPr>
      <w:widowControl w:val="0"/>
      <w:autoSpaceDE w:val="0"/>
      <w:autoSpaceDN w:val="0"/>
      <w:adjustRightInd w:val="0"/>
      <w:spacing w:line="274" w:lineRule="exact"/>
      <w:ind w:hanging="331"/>
    </w:pPr>
    <w:rPr>
      <w:rFonts w:eastAsiaTheme="minorEastAsia"/>
    </w:rPr>
  </w:style>
  <w:style w:type="character" w:customStyle="1" w:styleId="FontStyle51">
    <w:name w:val="Font Style51"/>
    <w:basedOn w:val="a0"/>
    <w:uiPriority w:val="99"/>
    <w:rsid w:val="00DE7625"/>
    <w:rPr>
      <w:rFonts w:ascii="Times New Roman" w:hAnsi="Times New Roman" w:cs="Times New Roman"/>
      <w:b/>
      <w:bCs/>
      <w:i/>
      <w:iCs/>
      <w:sz w:val="20"/>
      <w:szCs w:val="20"/>
    </w:rPr>
  </w:style>
  <w:style w:type="character" w:customStyle="1" w:styleId="FontStyle52">
    <w:name w:val="Font Style52"/>
    <w:basedOn w:val="a0"/>
    <w:uiPriority w:val="99"/>
    <w:rsid w:val="00DE7625"/>
    <w:rPr>
      <w:rFonts w:ascii="Times New Roman" w:hAnsi="Times New Roman" w:cs="Times New Roman"/>
      <w:i/>
      <w:iCs/>
      <w:sz w:val="18"/>
      <w:szCs w:val="18"/>
    </w:rPr>
  </w:style>
  <w:style w:type="character" w:customStyle="1" w:styleId="FontStyle54">
    <w:name w:val="Font Style54"/>
    <w:basedOn w:val="a0"/>
    <w:uiPriority w:val="99"/>
    <w:rsid w:val="00DE7625"/>
    <w:rPr>
      <w:rFonts w:ascii="Times New Roman" w:hAnsi="Times New Roman" w:cs="Times New Roman"/>
      <w:i/>
      <w:iCs/>
      <w:sz w:val="22"/>
      <w:szCs w:val="22"/>
    </w:rPr>
  </w:style>
  <w:style w:type="character" w:customStyle="1" w:styleId="FontStyle56">
    <w:name w:val="Font Style56"/>
    <w:basedOn w:val="a0"/>
    <w:uiPriority w:val="99"/>
    <w:rsid w:val="00DE7625"/>
    <w:rPr>
      <w:rFonts w:ascii="Times New Roman" w:hAnsi="Times New Roman" w:cs="Times New Roman"/>
      <w:sz w:val="22"/>
      <w:szCs w:val="22"/>
    </w:rPr>
  </w:style>
  <w:style w:type="character" w:customStyle="1" w:styleId="FontStyle59">
    <w:name w:val="Font Style59"/>
    <w:basedOn w:val="a0"/>
    <w:uiPriority w:val="99"/>
    <w:rsid w:val="00DE7625"/>
    <w:rPr>
      <w:rFonts w:ascii="Times New Roman" w:hAnsi="Times New Roman" w:cs="Times New Roman"/>
      <w:b/>
      <w:bCs/>
      <w:sz w:val="26"/>
      <w:szCs w:val="26"/>
    </w:rPr>
  </w:style>
  <w:style w:type="paragraph" w:customStyle="1" w:styleId="Style30">
    <w:name w:val="Style30"/>
    <w:basedOn w:val="a"/>
    <w:uiPriority w:val="99"/>
    <w:rsid w:val="00DE7625"/>
    <w:pPr>
      <w:widowControl w:val="0"/>
      <w:autoSpaceDE w:val="0"/>
      <w:autoSpaceDN w:val="0"/>
      <w:adjustRightInd w:val="0"/>
      <w:spacing w:line="274" w:lineRule="exact"/>
      <w:jc w:val="both"/>
    </w:pPr>
    <w:rPr>
      <w:rFonts w:eastAsiaTheme="minorEastAsia"/>
    </w:rPr>
  </w:style>
  <w:style w:type="paragraph" w:customStyle="1" w:styleId="Style43">
    <w:name w:val="Style43"/>
    <w:basedOn w:val="a"/>
    <w:uiPriority w:val="99"/>
    <w:rsid w:val="00DE7625"/>
    <w:pPr>
      <w:widowControl w:val="0"/>
      <w:autoSpaceDE w:val="0"/>
      <w:autoSpaceDN w:val="0"/>
      <w:adjustRightInd w:val="0"/>
      <w:spacing w:line="278" w:lineRule="exact"/>
    </w:pPr>
    <w:rPr>
      <w:rFonts w:eastAsiaTheme="minorEastAsia"/>
    </w:rPr>
  </w:style>
  <w:style w:type="paragraph" w:customStyle="1" w:styleId="Style31">
    <w:name w:val="Style31"/>
    <w:basedOn w:val="a"/>
    <w:uiPriority w:val="99"/>
    <w:rsid w:val="00DE7625"/>
    <w:pPr>
      <w:widowControl w:val="0"/>
      <w:autoSpaceDE w:val="0"/>
      <w:autoSpaceDN w:val="0"/>
      <w:adjustRightInd w:val="0"/>
      <w:spacing w:line="283" w:lineRule="exact"/>
      <w:jc w:val="both"/>
    </w:pPr>
    <w:rPr>
      <w:rFonts w:eastAsiaTheme="minorEastAsia"/>
    </w:rPr>
  </w:style>
  <w:style w:type="paragraph" w:customStyle="1" w:styleId="Style10">
    <w:name w:val="Style10"/>
    <w:basedOn w:val="a"/>
    <w:uiPriority w:val="99"/>
    <w:rsid w:val="00DE7625"/>
    <w:pPr>
      <w:widowControl w:val="0"/>
      <w:autoSpaceDE w:val="0"/>
      <w:autoSpaceDN w:val="0"/>
      <w:adjustRightInd w:val="0"/>
      <w:spacing w:line="230" w:lineRule="exact"/>
      <w:ind w:hanging="350"/>
    </w:pPr>
    <w:rPr>
      <w:rFonts w:eastAsiaTheme="minorEastAsia"/>
    </w:rPr>
  </w:style>
  <w:style w:type="paragraph" w:customStyle="1" w:styleId="Style24">
    <w:name w:val="Style24"/>
    <w:basedOn w:val="a"/>
    <w:uiPriority w:val="99"/>
    <w:rsid w:val="00DE7625"/>
    <w:pPr>
      <w:widowControl w:val="0"/>
      <w:autoSpaceDE w:val="0"/>
      <w:autoSpaceDN w:val="0"/>
      <w:adjustRightInd w:val="0"/>
    </w:pPr>
    <w:rPr>
      <w:rFonts w:eastAsiaTheme="minorEastAsia"/>
    </w:rPr>
  </w:style>
  <w:style w:type="paragraph" w:customStyle="1" w:styleId="Style36">
    <w:name w:val="Style36"/>
    <w:basedOn w:val="a"/>
    <w:uiPriority w:val="99"/>
    <w:rsid w:val="00DE7625"/>
    <w:pPr>
      <w:widowControl w:val="0"/>
      <w:autoSpaceDE w:val="0"/>
      <w:autoSpaceDN w:val="0"/>
      <w:adjustRightInd w:val="0"/>
      <w:spacing w:line="230"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6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461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A46114"/>
    <w:pPr>
      <w:tabs>
        <w:tab w:val="center" w:pos="4677"/>
        <w:tab w:val="right" w:pos="9355"/>
      </w:tabs>
    </w:pPr>
  </w:style>
  <w:style w:type="character" w:customStyle="1" w:styleId="a4">
    <w:name w:val="Верхний колонтитул Знак"/>
    <w:basedOn w:val="a0"/>
    <w:link w:val="a3"/>
    <w:uiPriority w:val="99"/>
    <w:rsid w:val="00A4611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46114"/>
    <w:pPr>
      <w:tabs>
        <w:tab w:val="center" w:pos="4677"/>
        <w:tab w:val="right" w:pos="9355"/>
      </w:tabs>
    </w:pPr>
  </w:style>
  <w:style w:type="character" w:customStyle="1" w:styleId="a6">
    <w:name w:val="Нижний колонтитул Знак"/>
    <w:basedOn w:val="a0"/>
    <w:link w:val="a5"/>
    <w:uiPriority w:val="99"/>
    <w:rsid w:val="00A46114"/>
    <w:rPr>
      <w:rFonts w:ascii="Times New Roman" w:eastAsia="Times New Roman" w:hAnsi="Times New Roman" w:cs="Times New Roman"/>
      <w:sz w:val="24"/>
      <w:szCs w:val="24"/>
      <w:lang w:eastAsia="ru-RU"/>
    </w:rPr>
  </w:style>
  <w:style w:type="paragraph" w:customStyle="1" w:styleId="Style7">
    <w:name w:val="Style7"/>
    <w:basedOn w:val="a"/>
    <w:uiPriority w:val="99"/>
    <w:rsid w:val="00DE7625"/>
    <w:pPr>
      <w:widowControl w:val="0"/>
      <w:autoSpaceDE w:val="0"/>
      <w:autoSpaceDN w:val="0"/>
      <w:adjustRightInd w:val="0"/>
      <w:spacing w:line="240" w:lineRule="exact"/>
      <w:jc w:val="center"/>
    </w:pPr>
    <w:rPr>
      <w:rFonts w:eastAsiaTheme="minorEastAsia"/>
    </w:rPr>
  </w:style>
  <w:style w:type="paragraph" w:customStyle="1" w:styleId="Style9">
    <w:name w:val="Style9"/>
    <w:basedOn w:val="a"/>
    <w:uiPriority w:val="99"/>
    <w:rsid w:val="00DE7625"/>
    <w:pPr>
      <w:widowControl w:val="0"/>
      <w:autoSpaceDE w:val="0"/>
      <w:autoSpaceDN w:val="0"/>
      <w:adjustRightInd w:val="0"/>
      <w:jc w:val="both"/>
    </w:pPr>
    <w:rPr>
      <w:rFonts w:eastAsiaTheme="minorEastAsia"/>
    </w:rPr>
  </w:style>
  <w:style w:type="paragraph" w:customStyle="1" w:styleId="Style32">
    <w:name w:val="Style32"/>
    <w:basedOn w:val="a"/>
    <w:uiPriority w:val="99"/>
    <w:rsid w:val="00DE7625"/>
    <w:pPr>
      <w:widowControl w:val="0"/>
      <w:autoSpaceDE w:val="0"/>
      <w:autoSpaceDN w:val="0"/>
      <w:adjustRightInd w:val="0"/>
      <w:spacing w:line="298" w:lineRule="exact"/>
    </w:pPr>
    <w:rPr>
      <w:rFonts w:eastAsiaTheme="minorEastAsia"/>
    </w:rPr>
  </w:style>
  <w:style w:type="paragraph" w:customStyle="1" w:styleId="Style41">
    <w:name w:val="Style41"/>
    <w:basedOn w:val="a"/>
    <w:uiPriority w:val="99"/>
    <w:rsid w:val="00DE7625"/>
    <w:pPr>
      <w:widowControl w:val="0"/>
      <w:autoSpaceDE w:val="0"/>
      <w:autoSpaceDN w:val="0"/>
      <w:adjustRightInd w:val="0"/>
      <w:spacing w:line="322" w:lineRule="exact"/>
      <w:jc w:val="center"/>
    </w:pPr>
    <w:rPr>
      <w:rFonts w:eastAsiaTheme="minorEastAsia"/>
    </w:rPr>
  </w:style>
  <w:style w:type="paragraph" w:customStyle="1" w:styleId="Style42">
    <w:name w:val="Style42"/>
    <w:basedOn w:val="a"/>
    <w:uiPriority w:val="99"/>
    <w:rsid w:val="00DE7625"/>
    <w:pPr>
      <w:widowControl w:val="0"/>
      <w:autoSpaceDE w:val="0"/>
      <w:autoSpaceDN w:val="0"/>
      <w:adjustRightInd w:val="0"/>
      <w:spacing w:line="274" w:lineRule="exact"/>
      <w:ind w:hanging="331"/>
    </w:pPr>
    <w:rPr>
      <w:rFonts w:eastAsiaTheme="minorEastAsia"/>
    </w:rPr>
  </w:style>
  <w:style w:type="character" w:customStyle="1" w:styleId="FontStyle51">
    <w:name w:val="Font Style51"/>
    <w:basedOn w:val="a0"/>
    <w:uiPriority w:val="99"/>
    <w:rsid w:val="00DE7625"/>
    <w:rPr>
      <w:rFonts w:ascii="Times New Roman" w:hAnsi="Times New Roman" w:cs="Times New Roman"/>
      <w:b/>
      <w:bCs/>
      <w:i/>
      <w:iCs/>
      <w:sz w:val="20"/>
      <w:szCs w:val="20"/>
    </w:rPr>
  </w:style>
  <w:style w:type="character" w:customStyle="1" w:styleId="FontStyle52">
    <w:name w:val="Font Style52"/>
    <w:basedOn w:val="a0"/>
    <w:uiPriority w:val="99"/>
    <w:rsid w:val="00DE7625"/>
    <w:rPr>
      <w:rFonts w:ascii="Times New Roman" w:hAnsi="Times New Roman" w:cs="Times New Roman"/>
      <w:i/>
      <w:iCs/>
      <w:sz w:val="18"/>
      <w:szCs w:val="18"/>
    </w:rPr>
  </w:style>
  <w:style w:type="character" w:customStyle="1" w:styleId="FontStyle54">
    <w:name w:val="Font Style54"/>
    <w:basedOn w:val="a0"/>
    <w:uiPriority w:val="99"/>
    <w:rsid w:val="00DE7625"/>
    <w:rPr>
      <w:rFonts w:ascii="Times New Roman" w:hAnsi="Times New Roman" w:cs="Times New Roman"/>
      <w:i/>
      <w:iCs/>
      <w:sz w:val="22"/>
      <w:szCs w:val="22"/>
    </w:rPr>
  </w:style>
  <w:style w:type="character" w:customStyle="1" w:styleId="FontStyle56">
    <w:name w:val="Font Style56"/>
    <w:basedOn w:val="a0"/>
    <w:uiPriority w:val="99"/>
    <w:rsid w:val="00DE7625"/>
    <w:rPr>
      <w:rFonts w:ascii="Times New Roman" w:hAnsi="Times New Roman" w:cs="Times New Roman"/>
      <w:sz w:val="22"/>
      <w:szCs w:val="22"/>
    </w:rPr>
  </w:style>
  <w:style w:type="character" w:customStyle="1" w:styleId="FontStyle59">
    <w:name w:val="Font Style59"/>
    <w:basedOn w:val="a0"/>
    <w:uiPriority w:val="99"/>
    <w:rsid w:val="00DE7625"/>
    <w:rPr>
      <w:rFonts w:ascii="Times New Roman" w:hAnsi="Times New Roman" w:cs="Times New Roman"/>
      <w:b/>
      <w:bCs/>
      <w:sz w:val="26"/>
      <w:szCs w:val="26"/>
    </w:rPr>
  </w:style>
  <w:style w:type="paragraph" w:customStyle="1" w:styleId="Style30">
    <w:name w:val="Style30"/>
    <w:basedOn w:val="a"/>
    <w:uiPriority w:val="99"/>
    <w:rsid w:val="00DE7625"/>
    <w:pPr>
      <w:widowControl w:val="0"/>
      <w:autoSpaceDE w:val="0"/>
      <w:autoSpaceDN w:val="0"/>
      <w:adjustRightInd w:val="0"/>
      <w:spacing w:line="274" w:lineRule="exact"/>
      <w:jc w:val="both"/>
    </w:pPr>
    <w:rPr>
      <w:rFonts w:eastAsiaTheme="minorEastAsia"/>
    </w:rPr>
  </w:style>
  <w:style w:type="paragraph" w:customStyle="1" w:styleId="Style43">
    <w:name w:val="Style43"/>
    <w:basedOn w:val="a"/>
    <w:uiPriority w:val="99"/>
    <w:rsid w:val="00DE7625"/>
    <w:pPr>
      <w:widowControl w:val="0"/>
      <w:autoSpaceDE w:val="0"/>
      <w:autoSpaceDN w:val="0"/>
      <w:adjustRightInd w:val="0"/>
      <w:spacing w:line="278" w:lineRule="exact"/>
    </w:pPr>
    <w:rPr>
      <w:rFonts w:eastAsiaTheme="minorEastAsia"/>
    </w:rPr>
  </w:style>
  <w:style w:type="paragraph" w:customStyle="1" w:styleId="Style31">
    <w:name w:val="Style31"/>
    <w:basedOn w:val="a"/>
    <w:uiPriority w:val="99"/>
    <w:rsid w:val="00DE7625"/>
    <w:pPr>
      <w:widowControl w:val="0"/>
      <w:autoSpaceDE w:val="0"/>
      <w:autoSpaceDN w:val="0"/>
      <w:adjustRightInd w:val="0"/>
      <w:spacing w:line="283" w:lineRule="exact"/>
      <w:jc w:val="both"/>
    </w:pPr>
    <w:rPr>
      <w:rFonts w:eastAsiaTheme="minorEastAsia"/>
    </w:rPr>
  </w:style>
  <w:style w:type="paragraph" w:customStyle="1" w:styleId="Style10">
    <w:name w:val="Style10"/>
    <w:basedOn w:val="a"/>
    <w:uiPriority w:val="99"/>
    <w:rsid w:val="00DE7625"/>
    <w:pPr>
      <w:widowControl w:val="0"/>
      <w:autoSpaceDE w:val="0"/>
      <w:autoSpaceDN w:val="0"/>
      <w:adjustRightInd w:val="0"/>
      <w:spacing w:line="230" w:lineRule="exact"/>
      <w:ind w:hanging="350"/>
    </w:pPr>
    <w:rPr>
      <w:rFonts w:eastAsiaTheme="minorEastAsia"/>
    </w:rPr>
  </w:style>
  <w:style w:type="paragraph" w:customStyle="1" w:styleId="Style24">
    <w:name w:val="Style24"/>
    <w:basedOn w:val="a"/>
    <w:uiPriority w:val="99"/>
    <w:rsid w:val="00DE7625"/>
    <w:pPr>
      <w:widowControl w:val="0"/>
      <w:autoSpaceDE w:val="0"/>
      <w:autoSpaceDN w:val="0"/>
      <w:adjustRightInd w:val="0"/>
    </w:pPr>
    <w:rPr>
      <w:rFonts w:eastAsiaTheme="minorEastAsia"/>
    </w:rPr>
  </w:style>
  <w:style w:type="paragraph" w:customStyle="1" w:styleId="Style36">
    <w:name w:val="Style36"/>
    <w:basedOn w:val="a"/>
    <w:uiPriority w:val="99"/>
    <w:rsid w:val="00DE7625"/>
    <w:pPr>
      <w:widowControl w:val="0"/>
      <w:autoSpaceDE w:val="0"/>
      <w:autoSpaceDN w:val="0"/>
      <w:adjustRightInd w:val="0"/>
      <w:spacing w:line="230" w:lineRule="exac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64859">
      <w:bodyDiv w:val="1"/>
      <w:marLeft w:val="0"/>
      <w:marRight w:val="0"/>
      <w:marTop w:val="0"/>
      <w:marBottom w:val="0"/>
      <w:divBdr>
        <w:top w:val="none" w:sz="0" w:space="0" w:color="auto"/>
        <w:left w:val="none" w:sz="0" w:space="0" w:color="auto"/>
        <w:bottom w:val="none" w:sz="0" w:space="0" w:color="auto"/>
        <w:right w:val="none" w:sz="0" w:space="0" w:color="auto"/>
      </w:divBdr>
      <w:divsChild>
        <w:div w:id="1782845019">
          <w:marLeft w:val="0"/>
          <w:marRight w:val="0"/>
          <w:marTop w:val="0"/>
          <w:marBottom w:val="0"/>
          <w:divBdr>
            <w:top w:val="none" w:sz="0" w:space="0" w:color="auto"/>
            <w:left w:val="none" w:sz="0" w:space="0" w:color="auto"/>
            <w:bottom w:val="none" w:sz="0" w:space="0" w:color="auto"/>
            <w:right w:val="none" w:sz="0" w:space="0" w:color="auto"/>
          </w:divBdr>
        </w:div>
        <w:div w:id="117298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3251</Words>
  <Characters>18534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Дугарова Дулма Владимировна</dc:creator>
  <cp:keywords/>
  <dc:description/>
  <cp:lastModifiedBy>Дугарова Дулма Владимировна</cp:lastModifiedBy>
  <cp:revision>5</cp:revision>
  <dcterms:created xsi:type="dcterms:W3CDTF">2017-10-18T04:55:00Z</dcterms:created>
  <dcterms:modified xsi:type="dcterms:W3CDTF">2017-10-20T06:02:00Z</dcterms:modified>
</cp:coreProperties>
</file>