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AE" w:rsidRPr="000505AE" w:rsidRDefault="000505AE" w:rsidP="000505AE">
      <w:pPr>
        <w:pStyle w:val="Style41"/>
        <w:widowControl/>
        <w:spacing w:before="24"/>
        <w:rPr>
          <w:rStyle w:val="FontStyle59"/>
          <w:i/>
          <w:sz w:val="24"/>
          <w:szCs w:val="24"/>
        </w:rPr>
      </w:pPr>
      <w:r w:rsidRPr="000505AE">
        <w:rPr>
          <w:rStyle w:val="FontStyle59"/>
          <w:i/>
          <w:sz w:val="24"/>
          <w:szCs w:val="24"/>
        </w:rPr>
        <w:t>Пояснения</w:t>
      </w:r>
    </w:p>
    <w:p w:rsidR="000505AE" w:rsidRDefault="000505AE" w:rsidP="000505AE">
      <w:pPr>
        <w:pStyle w:val="Style41"/>
        <w:widowControl/>
        <w:spacing w:line="240" w:lineRule="auto"/>
        <w:rPr>
          <w:rStyle w:val="FontStyle59"/>
          <w:i/>
          <w:sz w:val="24"/>
          <w:szCs w:val="24"/>
        </w:rPr>
      </w:pPr>
      <w:r w:rsidRPr="000505AE">
        <w:rPr>
          <w:rStyle w:val="FontStyle59"/>
          <w:i/>
          <w:sz w:val="24"/>
          <w:szCs w:val="24"/>
        </w:rPr>
        <w:t>по заполнению формы сведений о реализации основой профессиональной образовательной программы среднего профессионального образования по специальности -</w:t>
      </w:r>
      <w:r>
        <w:rPr>
          <w:rStyle w:val="FontStyle59"/>
          <w:i/>
          <w:sz w:val="24"/>
          <w:szCs w:val="24"/>
        </w:rPr>
        <w:t xml:space="preserve"> </w:t>
      </w:r>
      <w:r w:rsidRPr="000505AE">
        <w:rPr>
          <w:rStyle w:val="FontStyle59"/>
          <w:i/>
          <w:sz w:val="24"/>
          <w:szCs w:val="24"/>
        </w:rPr>
        <w:t>программы подготовки специалистов среднего звена</w:t>
      </w:r>
    </w:p>
    <w:p w:rsidR="000505AE" w:rsidRPr="000505AE" w:rsidRDefault="000505AE" w:rsidP="000505AE">
      <w:pPr>
        <w:pStyle w:val="Style41"/>
        <w:widowControl/>
        <w:spacing w:line="240" w:lineRule="auto"/>
        <w:rPr>
          <w:rStyle w:val="FontStyle59"/>
          <w:i/>
          <w:sz w:val="24"/>
          <w:szCs w:val="24"/>
        </w:rPr>
      </w:pPr>
    </w:p>
    <w:p w:rsidR="000505AE" w:rsidRPr="000505AE" w:rsidRDefault="000505AE" w:rsidP="000505AE">
      <w:pPr>
        <w:pStyle w:val="Style42"/>
        <w:widowControl/>
        <w:numPr>
          <w:ilvl w:val="0"/>
          <w:numId w:val="1"/>
        </w:numPr>
        <w:tabs>
          <w:tab w:val="left" w:pos="331"/>
        </w:tabs>
        <w:ind w:left="329" w:hanging="329"/>
        <w:jc w:val="both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 xml:space="preserve">Сведения заполняются </w:t>
      </w:r>
      <w:r w:rsidR="00267B64">
        <w:rPr>
          <w:rStyle w:val="FontStyle54"/>
          <w:sz w:val="24"/>
          <w:szCs w:val="24"/>
        </w:rPr>
        <w:t xml:space="preserve">отдельно </w:t>
      </w:r>
      <w:r w:rsidRPr="000505AE">
        <w:rPr>
          <w:rStyle w:val="FontStyle54"/>
          <w:sz w:val="24"/>
          <w:szCs w:val="24"/>
        </w:rPr>
        <w:t>по каждой основной профессиональной образовательной программе, по виду деятельности, к которому готовится выпускник программы, с учетом формы обучения (очная, очно-заочная, заочная), по каждому году набора.</w:t>
      </w:r>
    </w:p>
    <w:p w:rsidR="000505AE" w:rsidRPr="000505AE" w:rsidRDefault="000505AE" w:rsidP="000505AE">
      <w:pPr>
        <w:pStyle w:val="Style42"/>
        <w:widowControl/>
        <w:numPr>
          <w:ilvl w:val="0"/>
          <w:numId w:val="1"/>
        </w:numPr>
        <w:tabs>
          <w:tab w:val="left" w:pos="331"/>
        </w:tabs>
        <w:ind w:left="331"/>
        <w:jc w:val="both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Дата заполнения сведений соответствует дате заполнения заявления на проведение государственной аккредитации образовательной деятельности (о переоформлении свидетельства о государственной аккредитации в отношении ранее не аккредитованных образовательных программ, реализуемых организацией, осуществляющей образовательную деятельность).</w:t>
      </w:r>
    </w:p>
    <w:p w:rsidR="000505AE" w:rsidRPr="000505AE" w:rsidRDefault="000505AE" w:rsidP="000505AE">
      <w:pPr>
        <w:pStyle w:val="Style42"/>
        <w:widowControl/>
        <w:numPr>
          <w:ilvl w:val="0"/>
          <w:numId w:val="1"/>
        </w:numPr>
        <w:tabs>
          <w:tab w:val="left" w:pos="331"/>
        </w:tabs>
        <w:ind w:left="331"/>
        <w:jc w:val="both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 xml:space="preserve">Сведения заполняются шрифтом </w:t>
      </w:r>
      <w:r w:rsidRPr="000505AE">
        <w:rPr>
          <w:rStyle w:val="FontStyle54"/>
          <w:sz w:val="24"/>
          <w:szCs w:val="24"/>
          <w:lang w:val="en-US"/>
        </w:rPr>
        <w:t>Times</w:t>
      </w:r>
      <w:r w:rsidRPr="000505AE"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  <w:lang w:val="en-US"/>
        </w:rPr>
        <w:t>New</w:t>
      </w:r>
      <w:r w:rsidRPr="000505AE"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  <w:lang w:val="en-US"/>
        </w:rPr>
        <w:t>Roman</w:t>
      </w:r>
      <w:r w:rsidRPr="000505AE">
        <w:rPr>
          <w:rStyle w:val="FontStyle54"/>
          <w:sz w:val="24"/>
          <w:szCs w:val="24"/>
        </w:rPr>
        <w:t xml:space="preserve">, черным цветом, размера 12 </w:t>
      </w:r>
      <w:proofErr w:type="spellStart"/>
      <w:r w:rsidRPr="000505AE">
        <w:rPr>
          <w:rStyle w:val="FontStyle54"/>
          <w:sz w:val="24"/>
          <w:szCs w:val="24"/>
        </w:rPr>
        <w:t>пт</w:t>
      </w:r>
      <w:proofErr w:type="spellEnd"/>
      <w:r w:rsidRPr="000505AE">
        <w:rPr>
          <w:rStyle w:val="FontStyle54"/>
          <w:sz w:val="24"/>
          <w:szCs w:val="24"/>
        </w:rPr>
        <w:t>, с одинарным межстрочным интервалом. При заполнении таблиц допускается уменьшение размера шрифта до 10 пт.</w:t>
      </w:r>
    </w:p>
    <w:p w:rsidR="000505AE" w:rsidRPr="000505AE" w:rsidRDefault="000505AE" w:rsidP="000505AE">
      <w:pPr>
        <w:pStyle w:val="Style43"/>
        <w:widowControl/>
        <w:tabs>
          <w:tab w:val="left" w:pos="432"/>
        </w:tabs>
        <w:spacing w:line="274" w:lineRule="exact"/>
        <w:ind w:right="-284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4.</w:t>
      </w:r>
      <w:r w:rsidRPr="000505AE">
        <w:rPr>
          <w:rStyle w:val="FontStyle54"/>
          <w:sz w:val="24"/>
          <w:szCs w:val="24"/>
        </w:rPr>
        <w:tab/>
        <w:t>Сокращения слов допускаются только в случаях, если это закреплено в форме сведений.</w:t>
      </w:r>
      <w:r w:rsidRPr="000505AE">
        <w:rPr>
          <w:rStyle w:val="FontStyle54"/>
          <w:sz w:val="24"/>
          <w:szCs w:val="24"/>
        </w:rPr>
        <w:br/>
        <w:t>5.</w:t>
      </w:r>
    </w:p>
    <w:p w:rsidR="000505AE" w:rsidRPr="000505AE" w:rsidRDefault="000505AE" w:rsidP="000505AE">
      <w:pPr>
        <w:spacing w:before="19"/>
        <w:ind w:right="9072"/>
      </w:pPr>
      <w:r w:rsidRPr="000505AE">
        <w:rPr>
          <w:noProof/>
        </w:rPr>
        <w:drawing>
          <wp:inline distT="0" distB="0" distL="0" distR="0" wp14:anchorId="122D10A3" wp14:editId="65E3EC1E">
            <wp:extent cx="31432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AE" w:rsidRDefault="000505AE" w:rsidP="000505AE">
      <w:pPr>
        <w:pStyle w:val="Style42"/>
        <w:widowControl/>
        <w:tabs>
          <w:tab w:val="left" w:pos="341"/>
        </w:tabs>
        <w:spacing w:before="24"/>
        <w:ind w:left="341" w:hanging="341"/>
        <w:jc w:val="both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6.</w:t>
      </w:r>
      <w:r w:rsidRPr="000505AE">
        <w:rPr>
          <w:rStyle w:val="FontStyle54"/>
          <w:sz w:val="24"/>
          <w:szCs w:val="24"/>
        </w:rPr>
        <w:tab/>
        <w:t>При заполнении строки «наименование основной профессиональной образовательной программы» указывается наименование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>основной профессиональной образова</w:t>
      </w:r>
      <w:r>
        <w:rPr>
          <w:rStyle w:val="FontStyle54"/>
          <w:sz w:val="24"/>
          <w:szCs w:val="24"/>
        </w:rPr>
        <w:t>тельной программы с учетом вид</w:t>
      </w:r>
      <w:proofErr w:type="gramStart"/>
      <w:r>
        <w:rPr>
          <w:rStyle w:val="FontStyle54"/>
          <w:sz w:val="24"/>
          <w:szCs w:val="24"/>
        </w:rPr>
        <w:t>а</w:t>
      </w:r>
      <w:r w:rsidRPr="000505AE">
        <w:rPr>
          <w:rStyle w:val="FontStyle54"/>
          <w:sz w:val="24"/>
          <w:szCs w:val="24"/>
        </w:rPr>
        <w:t>(</w:t>
      </w:r>
      <w:proofErr w:type="spellStart"/>
      <w:proofErr w:type="gramEnd"/>
      <w:r w:rsidRPr="000505AE">
        <w:rPr>
          <w:rStyle w:val="FontStyle54"/>
          <w:sz w:val="24"/>
          <w:szCs w:val="24"/>
        </w:rPr>
        <w:t>ов</w:t>
      </w:r>
      <w:proofErr w:type="spellEnd"/>
      <w:r w:rsidRPr="000505AE">
        <w:rPr>
          <w:rStyle w:val="FontStyle54"/>
          <w:sz w:val="24"/>
          <w:szCs w:val="24"/>
        </w:rPr>
        <w:t xml:space="preserve">) деятельности. </w:t>
      </w:r>
    </w:p>
    <w:p w:rsidR="000505AE" w:rsidRDefault="000505AE" w:rsidP="000505AE">
      <w:pPr>
        <w:pStyle w:val="Style42"/>
        <w:widowControl/>
        <w:tabs>
          <w:tab w:val="left" w:pos="341"/>
        </w:tabs>
        <w:spacing w:before="24"/>
        <w:ind w:left="341" w:hanging="341"/>
        <w:rPr>
          <w:rStyle w:val="FontStyle54"/>
          <w:sz w:val="24"/>
          <w:szCs w:val="24"/>
        </w:rPr>
      </w:pPr>
    </w:p>
    <w:p w:rsidR="000505AE" w:rsidRPr="000505AE" w:rsidRDefault="000505AE" w:rsidP="000505AE">
      <w:pPr>
        <w:pStyle w:val="Style42"/>
        <w:widowControl/>
        <w:tabs>
          <w:tab w:val="left" w:pos="341"/>
        </w:tabs>
        <w:spacing w:before="24"/>
        <w:ind w:left="341" w:hanging="341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Например,</w:t>
      </w:r>
    </w:p>
    <w:p w:rsidR="000505AE" w:rsidRDefault="000505AE" w:rsidP="000505AE">
      <w:pPr>
        <w:pStyle w:val="Style7"/>
        <w:widowControl/>
        <w:spacing w:before="29"/>
        <w:ind w:right="1"/>
        <w:rPr>
          <w:rStyle w:val="FontStyle52"/>
          <w:sz w:val="24"/>
          <w:szCs w:val="24"/>
        </w:rPr>
      </w:pPr>
      <w:r w:rsidRPr="000505AE">
        <w:rPr>
          <w:rStyle w:val="FontStyle54"/>
          <w:sz w:val="24"/>
          <w:szCs w:val="24"/>
          <w:u w:val="single"/>
        </w:rPr>
        <w:t>Специальные машины и устройства</w:t>
      </w:r>
      <w:r w:rsidRPr="000505AE">
        <w:rPr>
          <w:rStyle w:val="FontStyle54"/>
          <w:sz w:val="24"/>
          <w:szCs w:val="24"/>
        </w:rPr>
        <w:t xml:space="preserve"> </w:t>
      </w:r>
      <w:r w:rsidRPr="000505AE">
        <w:rPr>
          <w:rStyle w:val="FontStyle52"/>
          <w:sz w:val="24"/>
          <w:szCs w:val="24"/>
        </w:rPr>
        <w:t xml:space="preserve">(2014, </w:t>
      </w:r>
      <w:proofErr w:type="gramStart"/>
      <w:r w:rsidRPr="000505AE">
        <w:rPr>
          <w:rStyle w:val="FontStyle52"/>
          <w:sz w:val="24"/>
          <w:szCs w:val="24"/>
        </w:rPr>
        <w:t>очная</w:t>
      </w:r>
      <w:proofErr w:type="gramEnd"/>
      <w:r w:rsidRPr="000505AE">
        <w:rPr>
          <w:rStyle w:val="FontStyle52"/>
          <w:sz w:val="24"/>
          <w:szCs w:val="24"/>
        </w:rPr>
        <w:t xml:space="preserve">) </w:t>
      </w:r>
    </w:p>
    <w:p w:rsidR="000505AE" w:rsidRPr="000505AE" w:rsidRDefault="000505AE" w:rsidP="000505AE">
      <w:pPr>
        <w:pStyle w:val="Style7"/>
        <w:widowControl/>
        <w:spacing w:before="29"/>
        <w:ind w:right="1"/>
        <w:rPr>
          <w:rStyle w:val="FontStyle52"/>
          <w:sz w:val="24"/>
          <w:szCs w:val="24"/>
        </w:rPr>
      </w:pPr>
      <w:r w:rsidRPr="000505AE">
        <w:rPr>
          <w:rStyle w:val="FontStyle52"/>
          <w:sz w:val="24"/>
          <w:szCs w:val="24"/>
        </w:rPr>
        <w:t>(наименование основной профессиональной образовательной программы)</w:t>
      </w:r>
    </w:p>
    <w:p w:rsidR="000505AE" w:rsidRDefault="000505AE" w:rsidP="000505AE">
      <w:pPr>
        <w:pStyle w:val="Style42"/>
        <w:widowControl/>
        <w:tabs>
          <w:tab w:val="left" w:pos="341"/>
        </w:tabs>
        <w:spacing w:before="206" w:line="298" w:lineRule="exact"/>
        <w:ind w:left="341" w:hanging="341"/>
        <w:jc w:val="both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7.</w:t>
      </w:r>
      <w:r w:rsidRPr="000505AE">
        <w:rPr>
          <w:rStyle w:val="FontStyle54"/>
          <w:sz w:val="24"/>
          <w:szCs w:val="24"/>
        </w:rPr>
        <w:tab/>
        <w:t>При заполнении строки «код и наименование профессии/специальности» код и наименование специальности указывается в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>соответствии с Приказами Министерства образования и науки РФ «Об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>утверждении федерального государственного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 xml:space="preserve">образовательного стандарта среднего профессионального образования по специальности». </w:t>
      </w:r>
    </w:p>
    <w:p w:rsidR="000505AE" w:rsidRPr="000505AE" w:rsidRDefault="000505AE" w:rsidP="000505AE">
      <w:pPr>
        <w:pStyle w:val="Style42"/>
        <w:widowControl/>
        <w:tabs>
          <w:tab w:val="left" w:pos="341"/>
        </w:tabs>
        <w:spacing w:before="206" w:line="298" w:lineRule="exact"/>
        <w:ind w:left="341" w:hanging="341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Например,</w:t>
      </w:r>
    </w:p>
    <w:p w:rsidR="000505AE" w:rsidRPr="000505AE" w:rsidRDefault="000505AE" w:rsidP="000505AE">
      <w:pPr>
        <w:pStyle w:val="Style32"/>
        <w:widowControl/>
        <w:jc w:val="center"/>
        <w:rPr>
          <w:rStyle w:val="FontStyle54"/>
          <w:sz w:val="24"/>
          <w:szCs w:val="24"/>
          <w:u w:val="single"/>
        </w:rPr>
      </w:pPr>
      <w:r w:rsidRPr="000505AE">
        <w:rPr>
          <w:rStyle w:val="FontStyle54"/>
          <w:sz w:val="24"/>
          <w:szCs w:val="24"/>
          <w:u w:val="single"/>
        </w:rPr>
        <w:t>15.02.04 Специальные машины и устройства</w:t>
      </w:r>
    </w:p>
    <w:p w:rsidR="000505AE" w:rsidRPr="000505AE" w:rsidRDefault="000505AE" w:rsidP="000505AE">
      <w:pPr>
        <w:pStyle w:val="Style9"/>
        <w:widowControl/>
        <w:spacing w:before="10"/>
        <w:jc w:val="center"/>
        <w:rPr>
          <w:rStyle w:val="FontStyle52"/>
          <w:sz w:val="24"/>
          <w:szCs w:val="24"/>
        </w:rPr>
      </w:pPr>
      <w:r w:rsidRPr="000505AE">
        <w:rPr>
          <w:rStyle w:val="FontStyle52"/>
          <w:sz w:val="24"/>
          <w:szCs w:val="24"/>
        </w:rPr>
        <w:t>код и наименование специальности</w:t>
      </w:r>
    </w:p>
    <w:p w:rsidR="000505AE" w:rsidRDefault="000505AE" w:rsidP="000505AE">
      <w:pPr>
        <w:pStyle w:val="Style5"/>
        <w:widowControl/>
        <w:tabs>
          <w:tab w:val="left" w:pos="336"/>
        </w:tabs>
        <w:spacing w:before="53" w:line="298" w:lineRule="exact"/>
        <w:ind w:left="336" w:hanging="336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8.</w:t>
      </w:r>
      <w:r w:rsidRPr="000505AE">
        <w:rPr>
          <w:rStyle w:val="FontStyle54"/>
          <w:sz w:val="24"/>
          <w:szCs w:val="24"/>
        </w:rPr>
        <w:tab/>
        <w:t>При заполнении строки «присваиваемая квалификация» наименование квалификации указывается в соответствии с Приказом</w:t>
      </w:r>
      <w:r>
        <w:rPr>
          <w:rStyle w:val="FontStyle54"/>
          <w:sz w:val="24"/>
          <w:szCs w:val="24"/>
        </w:rPr>
        <w:t xml:space="preserve"> </w:t>
      </w:r>
      <w:proofErr w:type="spellStart"/>
      <w:r w:rsidRPr="000505AE">
        <w:rPr>
          <w:rStyle w:val="FontStyle54"/>
          <w:sz w:val="24"/>
          <w:szCs w:val="24"/>
        </w:rPr>
        <w:t>Минобрнауки</w:t>
      </w:r>
      <w:proofErr w:type="spellEnd"/>
      <w:r w:rsidRPr="000505AE">
        <w:rPr>
          <w:rStyle w:val="FontStyle54"/>
          <w:sz w:val="24"/>
          <w:szCs w:val="24"/>
        </w:rPr>
        <w:t xml:space="preserve"> России «Об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>утверждении федерального государственного образовательного стандарта среднего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>профессионального</w:t>
      </w:r>
      <w:r>
        <w:rPr>
          <w:rStyle w:val="FontStyle54"/>
          <w:sz w:val="24"/>
          <w:szCs w:val="24"/>
        </w:rPr>
        <w:t xml:space="preserve"> </w:t>
      </w:r>
      <w:r w:rsidRPr="000505AE">
        <w:rPr>
          <w:rStyle w:val="FontStyle54"/>
          <w:sz w:val="24"/>
          <w:szCs w:val="24"/>
        </w:rPr>
        <w:t xml:space="preserve">образования по специальности» и уровня образования, необходимого для приема на обучение по ППССЗ. </w:t>
      </w:r>
    </w:p>
    <w:p w:rsidR="000505AE" w:rsidRPr="000505AE" w:rsidRDefault="000505AE" w:rsidP="000505AE">
      <w:pPr>
        <w:pStyle w:val="Style5"/>
        <w:widowControl/>
        <w:tabs>
          <w:tab w:val="left" w:pos="336"/>
        </w:tabs>
        <w:spacing w:before="53" w:line="298" w:lineRule="exact"/>
        <w:ind w:left="336" w:hanging="336"/>
        <w:rPr>
          <w:rStyle w:val="FontStyle54"/>
          <w:sz w:val="24"/>
          <w:szCs w:val="24"/>
        </w:rPr>
      </w:pPr>
      <w:r w:rsidRPr="000505AE">
        <w:rPr>
          <w:rStyle w:val="FontStyle54"/>
          <w:sz w:val="24"/>
          <w:szCs w:val="24"/>
        </w:rPr>
        <w:t>Например,</w:t>
      </w:r>
    </w:p>
    <w:p w:rsidR="000505AE" w:rsidRPr="000505AE" w:rsidRDefault="000505AE" w:rsidP="000505AE">
      <w:pPr>
        <w:pStyle w:val="Style8"/>
        <w:widowControl/>
        <w:spacing w:line="298" w:lineRule="exact"/>
        <w:jc w:val="center"/>
        <w:rPr>
          <w:rStyle w:val="FontStyle54"/>
          <w:sz w:val="24"/>
          <w:szCs w:val="24"/>
          <w:u w:val="single"/>
        </w:rPr>
      </w:pPr>
      <w:r w:rsidRPr="000505AE">
        <w:rPr>
          <w:rStyle w:val="FontStyle54"/>
          <w:sz w:val="24"/>
          <w:szCs w:val="24"/>
          <w:u w:val="single"/>
        </w:rPr>
        <w:t>Техник (базовая подготовка)</w:t>
      </w:r>
    </w:p>
    <w:p w:rsidR="000505AE" w:rsidRPr="000505AE" w:rsidRDefault="000505AE" w:rsidP="000505AE">
      <w:pPr>
        <w:pStyle w:val="Style9"/>
        <w:widowControl/>
        <w:spacing w:before="10"/>
        <w:jc w:val="center"/>
        <w:rPr>
          <w:rStyle w:val="FontStyle52"/>
          <w:sz w:val="24"/>
          <w:szCs w:val="24"/>
        </w:rPr>
      </w:pPr>
      <w:r w:rsidRPr="000505AE">
        <w:rPr>
          <w:rStyle w:val="FontStyle52"/>
          <w:sz w:val="24"/>
          <w:szCs w:val="24"/>
        </w:rPr>
        <w:t>присваиваемая квалификация</w:t>
      </w:r>
    </w:p>
    <w:p w:rsidR="000505AE" w:rsidRPr="008E428E" w:rsidRDefault="000505AE" w:rsidP="000505AE">
      <w:pPr>
        <w:pStyle w:val="Style8"/>
        <w:widowControl/>
        <w:spacing w:line="240" w:lineRule="exact"/>
        <w:jc w:val="center"/>
        <w:rPr>
          <w:sz w:val="22"/>
        </w:rPr>
      </w:pPr>
    </w:p>
    <w:p w:rsidR="000505AE" w:rsidRPr="000505AE" w:rsidRDefault="000505AE" w:rsidP="000505AE">
      <w:pPr>
        <w:pStyle w:val="Style8"/>
        <w:widowControl/>
        <w:spacing w:before="10"/>
        <w:jc w:val="center"/>
        <w:rPr>
          <w:rStyle w:val="FontStyle54"/>
          <w:sz w:val="24"/>
          <w:szCs w:val="24"/>
          <w:u w:val="single"/>
        </w:rPr>
      </w:pPr>
      <w:r w:rsidRPr="000505AE">
        <w:rPr>
          <w:rStyle w:val="FontStyle54"/>
          <w:sz w:val="24"/>
          <w:szCs w:val="24"/>
          <w:u w:val="single"/>
        </w:rPr>
        <w:t>Старший техник (углубленная подготовка)</w:t>
      </w:r>
    </w:p>
    <w:p w:rsidR="000505AE" w:rsidRPr="000505AE" w:rsidRDefault="000505AE" w:rsidP="000505AE">
      <w:pPr>
        <w:pStyle w:val="Style9"/>
        <w:widowControl/>
        <w:spacing w:before="19"/>
        <w:jc w:val="center"/>
        <w:rPr>
          <w:rStyle w:val="FontStyle52"/>
          <w:sz w:val="24"/>
          <w:szCs w:val="24"/>
        </w:rPr>
      </w:pPr>
      <w:r w:rsidRPr="000505AE">
        <w:rPr>
          <w:rStyle w:val="FontStyle52"/>
          <w:sz w:val="24"/>
          <w:szCs w:val="24"/>
        </w:rPr>
        <w:t>присваиваемая квалификация</w:t>
      </w:r>
    </w:p>
    <w:p w:rsidR="000505AE" w:rsidRPr="000505AE" w:rsidRDefault="000505AE" w:rsidP="000505AE">
      <w:pPr>
        <w:pStyle w:val="Style5"/>
        <w:widowControl/>
        <w:tabs>
          <w:tab w:val="left" w:pos="336"/>
        </w:tabs>
        <w:spacing w:before="19" w:line="240" w:lineRule="auto"/>
        <w:ind w:firstLine="0"/>
        <w:rPr>
          <w:rStyle w:val="FontStyle51"/>
          <w:sz w:val="24"/>
          <w:szCs w:val="24"/>
          <w:u w:val="single"/>
        </w:rPr>
      </w:pPr>
      <w:r w:rsidRPr="000505AE">
        <w:rPr>
          <w:rStyle w:val="FontStyle54"/>
          <w:sz w:val="24"/>
          <w:szCs w:val="24"/>
        </w:rPr>
        <w:t>9.</w:t>
      </w:r>
      <w:r w:rsidRPr="000505AE">
        <w:rPr>
          <w:rStyle w:val="FontStyle54"/>
          <w:sz w:val="24"/>
          <w:szCs w:val="24"/>
        </w:rPr>
        <w:tab/>
        <w:t xml:space="preserve">После заполнения Сведений все пояснения, выделенные </w:t>
      </w:r>
      <w:r w:rsidRPr="008E428E">
        <w:rPr>
          <w:rStyle w:val="FontStyle54"/>
          <w:color w:val="FF0000"/>
          <w:sz w:val="24"/>
          <w:szCs w:val="24"/>
        </w:rPr>
        <w:t xml:space="preserve">курсивом, </w:t>
      </w:r>
      <w:r w:rsidRPr="008E428E">
        <w:rPr>
          <w:rStyle w:val="FontStyle51"/>
          <w:color w:val="FF0000"/>
          <w:sz w:val="28"/>
          <w:szCs w:val="24"/>
          <w:u w:val="single"/>
        </w:rPr>
        <w:t>удаляются.</w:t>
      </w:r>
    </w:p>
    <w:p w:rsidR="000D2D72" w:rsidRPr="0028558A" w:rsidRDefault="000D2D72" w:rsidP="000D2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8"/>
      <w:bookmarkEnd w:id="0"/>
      <w:r w:rsidRPr="0028558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D2D72" w:rsidRPr="0028558A" w:rsidRDefault="000D2D72" w:rsidP="000D2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о реализации основной профессиональной</w:t>
      </w:r>
    </w:p>
    <w:p w:rsidR="000D2D72" w:rsidRPr="0028558A" w:rsidRDefault="000D2D72" w:rsidP="000D2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</w:t>
      </w:r>
    </w:p>
    <w:p w:rsidR="000D2D72" w:rsidRPr="0028558A" w:rsidRDefault="000D2D72" w:rsidP="000D2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558A">
        <w:rPr>
          <w:rFonts w:ascii="Times New Roman" w:hAnsi="Times New Roman" w:cs="Times New Roman"/>
          <w:sz w:val="24"/>
          <w:szCs w:val="24"/>
        </w:rPr>
        <w:t>образования, заявленной для государственной аккредитации</w:t>
      </w:r>
      <w:proofErr w:type="gramEnd"/>
    </w:p>
    <w:p w:rsidR="000D2D72" w:rsidRPr="0028558A" w:rsidRDefault="000D2D72" w:rsidP="000D2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hyperlink w:anchor="Par1568" w:tooltip="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" w:history="1">
        <w:r w:rsidRPr="0028558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D2D72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28E" w:rsidRPr="0028558A" w:rsidRDefault="008E428E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gramStart"/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(наименование основной профессиональной образовательной программы</w:t>
      </w:r>
      <w:r w:rsidR="000505AE" w:rsidRP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среднего профессионального образования</w:t>
      </w:r>
      <w:r w:rsidR="000505AE" w:rsidRP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(далее - основная образовательная программа)</w:t>
      </w:r>
      <w:proofErr w:type="gramEnd"/>
    </w:p>
    <w:p w:rsidR="008E428E" w:rsidRDefault="008E428E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код и наименование профессии/специальности</w:t>
      </w:r>
    </w:p>
    <w:p w:rsidR="008E428E" w:rsidRDefault="008E428E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присваиваемая квалификация</w:t>
      </w:r>
    </w:p>
    <w:p w:rsidR="008E428E" w:rsidRDefault="008E428E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полное наименование организации, осуществляющей</w:t>
      </w:r>
      <w:r w:rsid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образовательную деятельность</w:t>
      </w: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полное наименование филиала организации, осуществляющей</w:t>
      </w:r>
      <w:r w:rsid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образовательную деятельность</w:t>
      </w: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совместно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558A">
        <w:rPr>
          <w:rFonts w:ascii="Times New Roman" w:hAnsi="Times New Roman" w:cs="Times New Roman"/>
          <w:sz w:val="24"/>
          <w:szCs w:val="24"/>
        </w:rPr>
        <w:t>_</w:t>
      </w:r>
    </w:p>
    <w:p w:rsidR="000D2D72" w:rsidRPr="008E428E" w:rsidRDefault="00267B64" w:rsidP="000505AE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</w:t>
      </w:r>
      <w:r w:rsid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</w:t>
      </w: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0D2D72" w:rsidRPr="008E428E">
        <w:rPr>
          <w:rFonts w:ascii="Times New Roman" w:hAnsi="Times New Roman" w:cs="Times New Roman"/>
          <w:sz w:val="28"/>
          <w:szCs w:val="24"/>
          <w:vertAlign w:val="superscript"/>
        </w:rPr>
        <w:t>(да/нет)</w:t>
      </w: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(полное наименование юридического лица)</w:t>
      </w: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428E" w:rsidRDefault="008E428E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D72" w:rsidRPr="0028558A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28558A" w:rsidRDefault="000D2D72" w:rsidP="00267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58A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  <w:r w:rsidR="00267B64">
        <w:rPr>
          <w:rFonts w:ascii="Times New Roman" w:hAnsi="Times New Roman" w:cs="Times New Roman"/>
          <w:sz w:val="24"/>
          <w:szCs w:val="24"/>
        </w:rPr>
        <w:t xml:space="preserve"> </w:t>
      </w:r>
      <w:r w:rsidRPr="0028558A">
        <w:rPr>
          <w:rFonts w:ascii="Times New Roman" w:hAnsi="Times New Roman" w:cs="Times New Roman"/>
          <w:sz w:val="24"/>
          <w:szCs w:val="24"/>
        </w:rPr>
        <w:t>осуществляющей   образовательную   деятельность  и  находящейся  в  ведении</w:t>
      </w:r>
      <w:r w:rsidR="00267B64">
        <w:rPr>
          <w:rFonts w:ascii="Times New Roman" w:hAnsi="Times New Roman" w:cs="Times New Roman"/>
          <w:sz w:val="24"/>
          <w:szCs w:val="24"/>
        </w:rPr>
        <w:t xml:space="preserve"> </w:t>
      </w:r>
      <w:r w:rsidRPr="0028558A">
        <w:rPr>
          <w:rFonts w:ascii="Times New Roman" w:hAnsi="Times New Roman" w:cs="Times New Roman"/>
          <w:sz w:val="24"/>
          <w:szCs w:val="24"/>
        </w:rPr>
        <w:t>федерального  государственного  органа, осуществляющего подготовку кадров в</w:t>
      </w:r>
      <w:r w:rsidR="00267B64">
        <w:rPr>
          <w:rFonts w:ascii="Times New Roman" w:hAnsi="Times New Roman" w:cs="Times New Roman"/>
          <w:sz w:val="24"/>
          <w:szCs w:val="24"/>
        </w:rPr>
        <w:t xml:space="preserve"> </w:t>
      </w:r>
      <w:r w:rsidRPr="0028558A">
        <w:rPr>
          <w:rFonts w:ascii="Times New Roman" w:hAnsi="Times New Roman" w:cs="Times New Roman"/>
          <w:sz w:val="24"/>
          <w:szCs w:val="24"/>
        </w:rPr>
        <w:t>интересах  обороны  и  безопасности  государства,  обеспечения законности и</w:t>
      </w:r>
      <w:r w:rsidR="00267B64">
        <w:rPr>
          <w:rFonts w:ascii="Times New Roman" w:hAnsi="Times New Roman" w:cs="Times New Roman"/>
          <w:sz w:val="24"/>
          <w:szCs w:val="24"/>
        </w:rPr>
        <w:t xml:space="preserve"> </w:t>
      </w:r>
      <w:r w:rsidRPr="0028558A">
        <w:rPr>
          <w:rFonts w:ascii="Times New Roman" w:hAnsi="Times New Roman" w:cs="Times New Roman"/>
          <w:sz w:val="24"/>
          <w:szCs w:val="24"/>
        </w:rPr>
        <w:t>правопорядка ____________________________________</w:t>
      </w:r>
    </w:p>
    <w:p w:rsidR="000D2D72" w:rsidRPr="008E428E" w:rsidRDefault="000D2D72" w:rsidP="008E428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E428E">
        <w:rPr>
          <w:rFonts w:ascii="Times New Roman" w:hAnsi="Times New Roman" w:cs="Times New Roman"/>
          <w:sz w:val="28"/>
          <w:szCs w:val="24"/>
          <w:vertAlign w:val="superscript"/>
        </w:rPr>
        <w:t>(да/нет)</w:t>
      </w:r>
    </w:p>
    <w:p w:rsidR="000D2D72" w:rsidRDefault="000D2D72" w:rsidP="000505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0D2D72" w:rsidRPr="00352E8C" w:rsidRDefault="000D2D72" w:rsidP="000D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6009"/>
        <w:gridCol w:w="1928"/>
        <w:gridCol w:w="1304"/>
      </w:tblGrid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академические часы/недели/зачетные единицы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D72" w:rsidRDefault="000D2D72" w:rsidP="000D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0A7" w:rsidRPr="008E428E" w:rsidRDefault="00B530A7" w:rsidP="00FB67ED">
      <w:pPr>
        <w:pStyle w:val="Style30"/>
        <w:widowControl/>
        <w:spacing w:before="53"/>
        <w:ind w:right="-1"/>
        <w:jc w:val="left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 xml:space="preserve">Примечание к таблице Раздела 1. </w:t>
      </w:r>
      <w:r w:rsidRPr="008E428E">
        <w:rPr>
          <w:rStyle w:val="FontStyle56"/>
          <w:i/>
          <w:color w:val="FF0000"/>
        </w:rPr>
        <w:t>Сведения о структуре основной образовательной программы:</w:t>
      </w:r>
      <w:r w:rsidRPr="008E428E">
        <w:rPr>
          <w:rStyle w:val="FontStyle56"/>
          <w:color w:val="FF0000"/>
        </w:rPr>
        <w:t xml:space="preserve"> </w:t>
      </w:r>
      <w:r w:rsidRPr="008E428E">
        <w:rPr>
          <w:rStyle w:val="FontStyle54"/>
          <w:color w:val="FF0000"/>
          <w:u w:val="single"/>
        </w:rPr>
        <w:t>Раздел I</w:t>
      </w:r>
      <w:r w:rsidRPr="008E428E">
        <w:rPr>
          <w:rStyle w:val="FontStyle54"/>
          <w:color w:val="FF0000"/>
        </w:rPr>
        <w:t>.</w:t>
      </w:r>
    </w:p>
    <w:p w:rsidR="00B530A7" w:rsidRPr="008E428E" w:rsidRDefault="00B530A7" w:rsidP="00FB67ED">
      <w:pPr>
        <w:pStyle w:val="Style32"/>
        <w:widowControl/>
        <w:spacing w:before="29" w:line="283" w:lineRule="exact"/>
        <w:ind w:left="567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 xml:space="preserve">Данные по </w:t>
      </w:r>
      <w:proofErr w:type="spellStart"/>
      <w:r w:rsidRPr="008E428E">
        <w:rPr>
          <w:rStyle w:val="FontStyle54"/>
          <w:color w:val="FF0000"/>
        </w:rPr>
        <w:t>п.п</w:t>
      </w:r>
      <w:proofErr w:type="spellEnd"/>
      <w:r w:rsidRPr="008E428E">
        <w:rPr>
          <w:rStyle w:val="FontStyle54"/>
          <w:color w:val="FF0000"/>
        </w:rPr>
        <w:t>. 1-6 заполняются в соответствии с учебным планом ППССЗ базовой подготовки на базе среднего общего образования (при наличии)</w:t>
      </w:r>
      <w:r w:rsidR="00FB67ED" w:rsidRPr="008E428E">
        <w:rPr>
          <w:rStyle w:val="FontStyle54"/>
          <w:color w:val="FF0000"/>
        </w:rPr>
        <w:t xml:space="preserve"> </w:t>
      </w:r>
      <w:proofErr w:type="gramStart"/>
      <w:r w:rsidR="00FB67ED" w:rsidRPr="008E428E">
        <w:rPr>
          <w:rStyle w:val="FontStyle54"/>
          <w:color w:val="FF0000"/>
        </w:rPr>
        <w:t>и(</w:t>
      </w:r>
      <w:proofErr w:type="gramEnd"/>
      <w:r w:rsidR="00FB67ED" w:rsidRPr="008E428E">
        <w:rPr>
          <w:rStyle w:val="FontStyle54"/>
          <w:color w:val="FF0000"/>
        </w:rPr>
        <w:t>или)</w:t>
      </w:r>
      <w:r w:rsidRPr="008E428E">
        <w:rPr>
          <w:rStyle w:val="FontStyle54"/>
          <w:color w:val="FF0000"/>
        </w:rPr>
        <w:t>на базе основного общего образования (при наличии)</w:t>
      </w:r>
    </w:p>
    <w:p w:rsidR="00B530A7" w:rsidRPr="008E428E" w:rsidRDefault="00B530A7" w:rsidP="00FB67ED">
      <w:pPr>
        <w:pStyle w:val="Style32"/>
        <w:widowControl/>
        <w:spacing w:before="29" w:line="283" w:lineRule="exact"/>
        <w:ind w:left="567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 xml:space="preserve">Данные по </w:t>
      </w:r>
      <w:proofErr w:type="spellStart"/>
      <w:r w:rsidRPr="008E428E">
        <w:rPr>
          <w:rStyle w:val="FontStyle54"/>
          <w:color w:val="FF0000"/>
        </w:rPr>
        <w:t>п.п</w:t>
      </w:r>
      <w:proofErr w:type="spellEnd"/>
      <w:r w:rsidRPr="008E428E">
        <w:rPr>
          <w:rStyle w:val="FontStyle54"/>
          <w:color w:val="FF0000"/>
        </w:rPr>
        <w:t>. 1-6 заполняются в соответствии с учебным планом ППССЗ углубленной подготовки на базе среднего общего образования (при наличии</w:t>
      </w:r>
      <w:proofErr w:type="gramStart"/>
      <w:r w:rsidRPr="008E428E">
        <w:rPr>
          <w:rStyle w:val="FontStyle54"/>
          <w:color w:val="FF0000"/>
        </w:rPr>
        <w:t>)</w:t>
      </w:r>
      <w:r w:rsidR="00FB67ED" w:rsidRPr="008E428E">
        <w:rPr>
          <w:rStyle w:val="FontStyle54"/>
          <w:color w:val="FF0000"/>
        </w:rPr>
        <w:t>и</w:t>
      </w:r>
      <w:proofErr w:type="gramEnd"/>
      <w:r w:rsidR="00FB67ED" w:rsidRPr="008E428E">
        <w:rPr>
          <w:rStyle w:val="FontStyle54"/>
          <w:color w:val="FF0000"/>
        </w:rPr>
        <w:t xml:space="preserve"> (или) </w:t>
      </w:r>
    </w:p>
    <w:p w:rsidR="00B530A7" w:rsidRPr="008E428E" w:rsidRDefault="00B530A7" w:rsidP="00FB67ED">
      <w:pPr>
        <w:pStyle w:val="Style32"/>
        <w:widowControl/>
        <w:spacing w:before="24" w:line="283" w:lineRule="exact"/>
        <w:ind w:left="567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на базе основного общего образования.</w:t>
      </w:r>
    </w:p>
    <w:p w:rsidR="00B530A7" w:rsidRPr="008E428E" w:rsidRDefault="00B530A7" w:rsidP="00B530A7">
      <w:pPr>
        <w:pStyle w:val="Style32"/>
        <w:widowControl/>
        <w:spacing w:line="283" w:lineRule="exact"/>
        <w:rPr>
          <w:rStyle w:val="FontStyle54"/>
          <w:color w:val="FF0000"/>
        </w:rPr>
      </w:pPr>
      <w:r w:rsidRPr="008E428E">
        <w:rPr>
          <w:rStyle w:val="FontStyle54"/>
          <w:color w:val="FF0000"/>
          <w:u w:val="single"/>
        </w:rPr>
        <w:t>Раздел II</w:t>
      </w:r>
      <w:r w:rsidRPr="008E428E">
        <w:rPr>
          <w:rStyle w:val="FontStyle54"/>
          <w:color w:val="FF0000"/>
        </w:rPr>
        <w:t xml:space="preserve"> Структура основной образовательной программы с учетом электронного обучения и дистанционных образовательных технологий заполняется при наличии.</w:t>
      </w:r>
    </w:p>
    <w:p w:rsidR="00B530A7" w:rsidRPr="00352E8C" w:rsidRDefault="00B530A7" w:rsidP="000D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530A7" w:rsidRPr="00352E8C" w:rsidSect="000505AE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0D2D72" w:rsidRPr="00352E8C" w:rsidRDefault="000D2D72" w:rsidP="00052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lastRenderedPageBreak/>
        <w:t>Раздел 2. Сведения об основной образовательной программе</w:t>
      </w:r>
    </w:p>
    <w:p w:rsidR="000D2D72" w:rsidRPr="00352E8C" w:rsidRDefault="000D2D72" w:rsidP="00052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352E8C" w:rsidRDefault="000D2D72" w:rsidP="00052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28"/>
      <w:bookmarkEnd w:id="1"/>
      <w:r w:rsidRPr="00352E8C">
        <w:rPr>
          <w:rFonts w:ascii="Times New Roman" w:hAnsi="Times New Roman" w:cs="Times New Roman"/>
          <w:sz w:val="24"/>
          <w:szCs w:val="24"/>
        </w:rPr>
        <w:t>2.1.   Требования   к  результатам  освоения  основной  образовательной</w:t>
      </w:r>
      <w:r w:rsidR="00E0263D">
        <w:rPr>
          <w:rFonts w:ascii="Times New Roman" w:hAnsi="Times New Roman" w:cs="Times New Roman"/>
          <w:sz w:val="24"/>
          <w:szCs w:val="24"/>
        </w:rPr>
        <w:t xml:space="preserve"> </w:t>
      </w:r>
      <w:r w:rsidRPr="00352E8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0D2D72" w:rsidRPr="00352E8C" w:rsidRDefault="000D2D72" w:rsidP="00052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D72" w:rsidRPr="00352E8C" w:rsidRDefault="000D2D72" w:rsidP="00052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>2.1.1.  Требования  к  результатам  освоения  основной  образовательной</w:t>
      </w:r>
      <w:r w:rsidR="00FB67ED">
        <w:rPr>
          <w:rFonts w:ascii="Times New Roman" w:hAnsi="Times New Roman" w:cs="Times New Roman"/>
          <w:sz w:val="24"/>
          <w:szCs w:val="24"/>
        </w:rPr>
        <w:t xml:space="preserve"> </w:t>
      </w:r>
      <w:r w:rsidRPr="00352E8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92A1F" w:rsidRDefault="00292A1F" w:rsidP="00292A1F">
      <w:pPr>
        <w:pStyle w:val="Style32"/>
        <w:widowControl/>
        <w:spacing w:before="53" w:line="240" w:lineRule="auto"/>
        <w:rPr>
          <w:rStyle w:val="FontStyle54"/>
        </w:rPr>
      </w:pPr>
    </w:p>
    <w:p w:rsidR="00292A1F" w:rsidRPr="008E428E" w:rsidRDefault="00292A1F" w:rsidP="00292A1F">
      <w:pPr>
        <w:pStyle w:val="Style32"/>
        <w:widowControl/>
        <w:spacing w:before="53" w:line="240" w:lineRule="auto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Таблица заполняется при реализации ППССЗ на базе основного общего образования</w:t>
      </w:r>
    </w:p>
    <w:p w:rsidR="000D2D72" w:rsidRDefault="000D2D72" w:rsidP="000D2D72">
      <w:pPr>
        <w:pStyle w:val="ConsPlusNormal"/>
        <w:jc w:val="both"/>
      </w:pPr>
    </w:p>
    <w:tbl>
      <w:tblPr>
        <w:tblW w:w="145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E8C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</w:t>
            </w:r>
            <w:proofErr w:type="gramStart"/>
            <w:r w:rsidRPr="00352E8C">
              <w:rPr>
                <w:rFonts w:ascii="Times New Roman" w:hAnsi="Times New Roman" w:cs="Times New Roman"/>
              </w:rPr>
              <w:t>n</w:t>
            </w:r>
            <w:proofErr w:type="gramEnd"/>
            <w:r w:rsidRPr="00352E8C">
              <w:rPr>
                <w:rFonts w:ascii="Times New Roman" w:hAnsi="Times New Roman" w:cs="Times New Roman"/>
              </w:rPr>
              <w:t>)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1. Общеобразовательный учебный цикл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Предметные области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Учебные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Профильные учебные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 Общий гуманитарный и социально-экономический учебный цикл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 Профессиональный учебный цикл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lastRenderedPageBreak/>
              <w:t>Обязательная часть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 Раздел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E8C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</w:t>
            </w:r>
            <w:proofErr w:type="gramStart"/>
            <w:r w:rsidRPr="00352E8C">
              <w:rPr>
                <w:rFonts w:ascii="Times New Roman" w:hAnsi="Times New Roman" w:cs="Times New Roman"/>
              </w:rPr>
              <w:t>n</w:t>
            </w:r>
            <w:proofErr w:type="gramEnd"/>
            <w:r w:rsidRPr="00352E8C">
              <w:rPr>
                <w:rFonts w:ascii="Times New Roman" w:hAnsi="Times New Roman" w:cs="Times New Roman"/>
              </w:rPr>
              <w:t>)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1. Общеобразовательный учебный цикл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Предметные области</w:t>
            </w:r>
          </w:p>
        </w:tc>
      </w:tr>
      <w:tr w:rsidR="000D2D72" w:rsidRPr="00352E8C" w:rsidTr="00052E99"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82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Учебные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lastRenderedPageBreak/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Профильные учебные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 Общий гуманитарный и социально-экономический учебный цикл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jc w:val="both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 Профессиональный учебный цикл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2E99">
        <w:tc>
          <w:tcPr>
            <w:tcW w:w="1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jc w:val="both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 Раздел</w:t>
            </w:r>
          </w:p>
        </w:tc>
      </w:tr>
      <w:tr w:rsidR="000D2D72" w:rsidRPr="00352E8C" w:rsidTr="00052E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3253" w:rsidRPr="000A3253" w:rsidRDefault="000A3253" w:rsidP="000A3253">
      <w:pPr>
        <w:rPr>
          <w:rStyle w:val="FontStyle54"/>
          <w:rFonts w:eastAsiaTheme="minorEastAsia"/>
          <w:color w:val="FF0000"/>
        </w:rPr>
      </w:pPr>
      <w:bookmarkStart w:id="2" w:name="Par898"/>
      <w:bookmarkEnd w:id="2"/>
    </w:p>
    <w:p w:rsidR="000A3253" w:rsidRPr="000A3253" w:rsidRDefault="000A3253" w:rsidP="000A3253">
      <w:pPr>
        <w:rPr>
          <w:rStyle w:val="FontStyle54"/>
          <w:rFonts w:eastAsiaTheme="minorEastAsia"/>
          <w:color w:val="FF0000"/>
        </w:rPr>
      </w:pPr>
      <w:r w:rsidRPr="000A3253">
        <w:rPr>
          <w:rStyle w:val="FontStyle54"/>
          <w:rFonts w:eastAsiaTheme="minorEastAsia"/>
          <w:color w:val="FF0000"/>
        </w:rPr>
        <w:t>Примечание:</w:t>
      </w:r>
    </w:p>
    <w:p w:rsidR="000A3253" w:rsidRPr="000A3253" w:rsidRDefault="000A3253" w:rsidP="000A3253">
      <w:pPr>
        <w:rPr>
          <w:rStyle w:val="FontStyle54"/>
          <w:rFonts w:eastAsiaTheme="minorEastAsia"/>
          <w:color w:val="FF0000"/>
        </w:rPr>
      </w:pPr>
      <w:r w:rsidRPr="000A3253">
        <w:rPr>
          <w:rStyle w:val="FontStyle54"/>
          <w:rFonts w:eastAsiaTheme="minorEastAsia"/>
          <w:color w:val="FF0000"/>
        </w:rPr>
        <w:t>Раздел 1</w:t>
      </w:r>
      <w:r>
        <w:rPr>
          <w:rStyle w:val="FontStyle54"/>
          <w:rFonts w:eastAsiaTheme="minorEastAsia"/>
          <w:color w:val="FF0000"/>
        </w:rPr>
        <w:t xml:space="preserve"> </w:t>
      </w:r>
      <w:r w:rsidRPr="000A3253">
        <w:rPr>
          <w:rStyle w:val="FontStyle54"/>
          <w:rFonts w:eastAsiaTheme="minorEastAsia"/>
          <w:color w:val="FF0000"/>
        </w:rPr>
        <w:t>Общеобразовательный учебный цикл заполняется в соответствии с учебным планом при реализации ООП на базе основного общего образования.</w:t>
      </w:r>
    </w:p>
    <w:p w:rsidR="000A3253" w:rsidRPr="000A3253" w:rsidRDefault="000A3253" w:rsidP="000A3253">
      <w:pPr>
        <w:rPr>
          <w:rStyle w:val="FontStyle54"/>
          <w:rFonts w:eastAsiaTheme="minorEastAsia"/>
          <w:color w:val="FF0000"/>
        </w:rPr>
      </w:pPr>
      <w:r w:rsidRPr="000A3253">
        <w:rPr>
          <w:rStyle w:val="FontStyle54"/>
          <w:rFonts w:eastAsiaTheme="minorEastAsia"/>
          <w:color w:val="FF0000"/>
        </w:rPr>
        <w:t>Раздел 4</w:t>
      </w:r>
      <w:r>
        <w:rPr>
          <w:rStyle w:val="FontStyle54"/>
          <w:rFonts w:eastAsiaTheme="minorEastAsia"/>
          <w:color w:val="FF0000"/>
        </w:rPr>
        <w:t xml:space="preserve"> </w:t>
      </w:r>
      <w:r w:rsidRPr="000A3253">
        <w:rPr>
          <w:rStyle w:val="FontStyle54"/>
          <w:rFonts w:eastAsiaTheme="minorEastAsia"/>
          <w:color w:val="FF0000"/>
        </w:rPr>
        <w:t>Практика заполняется в соответствии с ООП с учетом разделов Учебная практика, Производственная практика (по профилю специальности), Производственная практика (преддипломная)</w:t>
      </w:r>
      <w:r>
        <w:rPr>
          <w:rStyle w:val="FontStyle54"/>
          <w:rFonts w:eastAsiaTheme="minorEastAsia"/>
          <w:color w:val="FF0000"/>
        </w:rPr>
        <w:t>.</w:t>
      </w:r>
    </w:p>
    <w:p w:rsidR="00E25FC9" w:rsidRPr="008E428E" w:rsidRDefault="00E25FC9" w:rsidP="00E25FC9">
      <w:pPr>
        <w:pStyle w:val="Style32"/>
        <w:widowControl/>
        <w:spacing w:before="53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Выпускник, освоивший программу, должен обладать общими компетенциями (</w:t>
      </w:r>
      <w:proofErr w:type="gramStart"/>
      <w:r w:rsidRPr="008E428E">
        <w:rPr>
          <w:rStyle w:val="FontStyle54"/>
          <w:color w:val="FF0000"/>
        </w:rPr>
        <w:t>ОК</w:t>
      </w:r>
      <w:proofErr w:type="gramEnd"/>
      <w:r w:rsidRPr="008E428E">
        <w:rPr>
          <w:rStyle w:val="FontStyle54"/>
          <w:color w:val="FF0000"/>
        </w:rPr>
        <w:t xml:space="preserve">) и профессиональными компетенциями (ПК), перечень которых определен ФГОС. В графы «Код компетенции, содержание компетенции» вписываются все </w:t>
      </w:r>
      <w:proofErr w:type="gramStart"/>
      <w:r w:rsidRPr="008E428E">
        <w:rPr>
          <w:rStyle w:val="FontStyle54"/>
          <w:color w:val="FF0000"/>
        </w:rPr>
        <w:t>ОК</w:t>
      </w:r>
      <w:proofErr w:type="gramEnd"/>
      <w:r w:rsidRPr="008E428E">
        <w:rPr>
          <w:rStyle w:val="FontStyle54"/>
          <w:color w:val="FF0000"/>
        </w:rPr>
        <w:t xml:space="preserve"> и ПК, определенный ФГОС. Количество граф ограничивается перечнем компетенций. В графу 1 вписываются все дисциплины (модули) и практика по учебному плану. Знак «+» на пересечении столбца и строки указывает на </w:t>
      </w:r>
      <w:proofErr w:type="gramStart"/>
      <w:r w:rsidRPr="008E428E">
        <w:rPr>
          <w:rStyle w:val="FontStyle54"/>
          <w:color w:val="FF0000"/>
        </w:rPr>
        <w:t>ОК</w:t>
      </w:r>
      <w:proofErr w:type="gramEnd"/>
      <w:r w:rsidRPr="008E428E">
        <w:rPr>
          <w:rStyle w:val="FontStyle54"/>
          <w:color w:val="FF0000"/>
        </w:rPr>
        <w:t>, которая формируется в процессе изучения дисциплины (модуля) и (или) практики.</w:t>
      </w:r>
    </w:p>
    <w:p w:rsidR="000D2D72" w:rsidRDefault="000D2D72" w:rsidP="000D2D72">
      <w:pPr>
        <w:pStyle w:val="ConsPlusNonformat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4"/>
      <w:bookmarkEnd w:id="3"/>
      <w:r w:rsidRPr="00352E8C">
        <w:rPr>
          <w:rFonts w:ascii="Times New Roman" w:hAnsi="Times New Roman" w:cs="Times New Roman"/>
          <w:sz w:val="24"/>
          <w:szCs w:val="24"/>
        </w:rPr>
        <w:t>2.1.3. Требования к результатам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8C">
        <w:rPr>
          <w:rFonts w:ascii="Times New Roman" w:hAnsi="Times New Roman" w:cs="Times New Roman"/>
          <w:sz w:val="24"/>
          <w:szCs w:val="24"/>
        </w:rPr>
        <w:t xml:space="preserve">(программы подготовки специалистов среднего звена) </w:t>
      </w:r>
    </w:p>
    <w:p w:rsidR="00E25FC9" w:rsidRPr="008E428E" w:rsidRDefault="00E25FC9" w:rsidP="00E25FC9">
      <w:pPr>
        <w:pStyle w:val="Style19"/>
        <w:widowControl/>
        <w:spacing w:before="67"/>
        <w:jc w:val="left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Таблица заполняется при реализации ППССЗ на базе среднего общего образования</w:t>
      </w:r>
    </w:p>
    <w:p w:rsidR="000D2D72" w:rsidRDefault="000D2D72" w:rsidP="000D2D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E8C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(ОК-</w:t>
            </w:r>
            <w:proofErr w:type="gramStart"/>
            <w:r w:rsidRPr="00352E8C">
              <w:rPr>
                <w:rFonts w:ascii="Times New Roman" w:hAnsi="Times New Roman" w:cs="Times New Roman"/>
              </w:rPr>
              <w:t>n</w:t>
            </w:r>
            <w:proofErr w:type="gramEnd"/>
            <w:r w:rsidRPr="00352E8C">
              <w:rPr>
                <w:rFonts w:ascii="Times New Roman" w:hAnsi="Times New Roman" w:cs="Times New Roman"/>
              </w:rPr>
              <w:t>)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1. Общий гуманитарный и социально-экономический учебный цикл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 Математический и общий естественнонаучный учебный цикл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lastRenderedPageBreak/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 Профессиональный учебный цикл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 Раздел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2E8C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(ПК-1)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(ПК-2)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(ПК-3)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(ПК-4)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(ПК-5)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(ПК-6)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(ПК-7)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Код компетенции, содержание компетенции (ПК-</w:t>
            </w:r>
            <w:proofErr w:type="gramStart"/>
            <w:r w:rsidRPr="00352E8C">
              <w:rPr>
                <w:rFonts w:ascii="Times New Roman" w:hAnsi="Times New Roman" w:cs="Times New Roman"/>
              </w:rPr>
              <w:t>n</w:t>
            </w:r>
            <w:proofErr w:type="gramEnd"/>
            <w:r w:rsidRPr="00352E8C">
              <w:rPr>
                <w:rFonts w:ascii="Times New Roman" w:hAnsi="Times New Roman" w:cs="Times New Roman"/>
              </w:rPr>
              <w:t>)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lastRenderedPageBreak/>
              <w:t>1. Общий гуманитарный и социально-экономический учебный цикл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8E428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 Математический и общий естественнонаучный учебный цикл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 Профессиональный учебный цикл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Профессиональный модуль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lastRenderedPageBreak/>
              <w:t>Междисциплинарные курсы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13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 Раздел</w:t>
            </w:r>
          </w:p>
        </w:tc>
      </w:tr>
      <w:tr w:rsidR="000D2D72" w:rsidRPr="00352E8C" w:rsidTr="000505A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60EA" w:rsidRPr="008E428E" w:rsidRDefault="00CE60EA" w:rsidP="00CE60EA">
      <w:pPr>
        <w:pStyle w:val="Style31"/>
        <w:widowControl/>
        <w:spacing w:before="34" w:line="298" w:lineRule="exact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Выпускник, освоивший программу, должен обладать общими (</w:t>
      </w:r>
      <w:proofErr w:type="gramStart"/>
      <w:r w:rsidRPr="008E428E">
        <w:rPr>
          <w:rStyle w:val="FontStyle54"/>
          <w:color w:val="FF0000"/>
        </w:rPr>
        <w:t>ОК</w:t>
      </w:r>
      <w:proofErr w:type="gramEnd"/>
      <w:r w:rsidRPr="008E428E">
        <w:rPr>
          <w:rStyle w:val="FontStyle54"/>
          <w:color w:val="FF0000"/>
        </w:rPr>
        <w:t xml:space="preserve">) и профессиональными компетенциями (ПК), перечень которых определен ФГОС. В графы «Код компетенции, содержание компетенции» вписываются все </w:t>
      </w:r>
      <w:proofErr w:type="gramStart"/>
      <w:r w:rsidRPr="008E428E">
        <w:rPr>
          <w:rStyle w:val="FontStyle54"/>
          <w:color w:val="FF0000"/>
        </w:rPr>
        <w:t>ОК</w:t>
      </w:r>
      <w:proofErr w:type="gramEnd"/>
      <w:r w:rsidRPr="008E428E">
        <w:rPr>
          <w:rStyle w:val="FontStyle54"/>
          <w:color w:val="FF0000"/>
        </w:rPr>
        <w:t xml:space="preserve"> и ПК, определенные ФГОС. Количество граф ограничивается перечнем компетенций. В графу 1 вписываются все дисциплины (модули) и практика по учебному плану. Знак «+» на пересечении столбца и строки указывает на </w:t>
      </w:r>
      <w:proofErr w:type="gramStart"/>
      <w:r w:rsidRPr="008E428E">
        <w:rPr>
          <w:rStyle w:val="FontStyle54"/>
          <w:color w:val="FF0000"/>
        </w:rPr>
        <w:t>ОК</w:t>
      </w:r>
      <w:proofErr w:type="gramEnd"/>
      <w:r w:rsidRPr="008E428E">
        <w:rPr>
          <w:rStyle w:val="FontStyle54"/>
          <w:color w:val="FF0000"/>
        </w:rPr>
        <w:t>, которая формируется в процессе изучения дисциплины (модуля) и (или) практики.</w:t>
      </w:r>
    </w:p>
    <w:p w:rsidR="000D2D72" w:rsidRDefault="000D2D72" w:rsidP="000D2D72">
      <w:pPr>
        <w:pStyle w:val="ConsPlusNormal"/>
        <w:jc w:val="both"/>
        <w:rPr>
          <w:sz w:val="24"/>
          <w:szCs w:val="24"/>
        </w:rPr>
      </w:pPr>
    </w:p>
    <w:p w:rsidR="00CE60EA" w:rsidRPr="00352E8C" w:rsidRDefault="00CE60EA" w:rsidP="000D2D72">
      <w:pPr>
        <w:pStyle w:val="ConsPlusNormal"/>
        <w:jc w:val="both"/>
        <w:rPr>
          <w:sz w:val="24"/>
          <w:szCs w:val="24"/>
        </w:rPr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0D2D72" w:rsidRPr="00352E8C" w:rsidRDefault="000D2D72" w:rsidP="000D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52E8C">
              <w:rPr>
                <w:rFonts w:ascii="Times New Roman" w:hAnsi="Times New Roman" w:cs="Times New Roman"/>
              </w:rPr>
              <w:t>п</w:t>
            </w:r>
            <w:proofErr w:type="gramEnd"/>
            <w:r w:rsidRPr="00352E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</w:t>
            </w: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Применение электронного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Применение дистанционных образовательных технологий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2D72" w:rsidRPr="00352E8C" w:rsidRDefault="000D2D72" w:rsidP="000D2D72">
      <w:pPr>
        <w:pStyle w:val="ConsPlusNormal"/>
        <w:jc w:val="both"/>
        <w:rPr>
          <w:rFonts w:ascii="Times New Roman" w:hAnsi="Times New Roman" w:cs="Times New Roman"/>
        </w:rPr>
      </w:pPr>
    </w:p>
    <w:p w:rsidR="000D2D72" w:rsidRDefault="000D2D72" w:rsidP="000D2D72">
      <w:pPr>
        <w:pStyle w:val="ConsPlusNonformat"/>
        <w:jc w:val="both"/>
        <w:sectPr w:rsidR="000D2D72" w:rsidSect="00052E99">
          <w:headerReference w:type="default" r:id="rId11"/>
          <w:footerReference w:type="default" r:id="rId12"/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</w:p>
    <w:p w:rsidR="000D2D72" w:rsidRDefault="000D2D72" w:rsidP="000D2D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lastRenderedPageBreak/>
        <w:t>Раздел   3.   Сведения  о  кадровом  обеспечении  основной  образовательной</w:t>
      </w:r>
      <w:r w:rsidR="00CE60EA">
        <w:rPr>
          <w:rFonts w:ascii="Times New Roman" w:hAnsi="Times New Roman" w:cs="Times New Roman"/>
          <w:sz w:val="24"/>
          <w:szCs w:val="24"/>
        </w:rPr>
        <w:t xml:space="preserve"> </w:t>
      </w:r>
      <w:r w:rsidRPr="00352E8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E60EA" w:rsidRPr="008E428E" w:rsidRDefault="00CE60EA" w:rsidP="00CE60EA">
      <w:pPr>
        <w:pStyle w:val="Style31"/>
        <w:widowControl/>
        <w:spacing w:before="202" w:line="240" w:lineRule="auto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Заполняется по ООП на момент подачи заявления о проведении государственной аккредитации образовательной деятельности</w:t>
      </w:r>
    </w:p>
    <w:p w:rsidR="000D2D72" w:rsidRDefault="000D2D72" w:rsidP="000D2D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52E8C">
              <w:rPr>
                <w:rFonts w:ascii="Times New Roman" w:hAnsi="Times New Roman" w:cs="Times New Roman"/>
              </w:rPr>
              <w:t>п</w:t>
            </w:r>
            <w:proofErr w:type="gramEnd"/>
            <w:r w:rsidRPr="00352E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</w:t>
            </w: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1370"/>
            <w:bookmarkEnd w:id="4"/>
            <w:r w:rsidRPr="00352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386"/>
            <w:bookmarkEnd w:id="5"/>
            <w:r w:rsidRPr="00352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60EA" w:rsidRPr="008E428E" w:rsidRDefault="00CE60EA" w:rsidP="00CE60EA">
      <w:pPr>
        <w:pStyle w:val="Style8"/>
        <w:widowControl/>
        <w:spacing w:before="230"/>
        <w:jc w:val="left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Примечание:</w:t>
      </w:r>
    </w:p>
    <w:p w:rsidR="00CE60EA" w:rsidRPr="008E428E" w:rsidRDefault="00CE60EA" w:rsidP="00CE60EA">
      <w:pPr>
        <w:pStyle w:val="Style31"/>
        <w:widowControl/>
        <w:spacing w:before="53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 xml:space="preserve"> Данные заполняются в соответствии с учебным планом ППССЗ базовой подготовки на базе среднего общего образования (при наличии) и (или) на базе основного общего образования (при наличии).</w:t>
      </w:r>
    </w:p>
    <w:p w:rsidR="00CE60EA" w:rsidRPr="008E428E" w:rsidRDefault="00CE60EA" w:rsidP="00CE60EA">
      <w:pPr>
        <w:pStyle w:val="Style31"/>
        <w:widowControl/>
        <w:spacing w:before="29"/>
        <w:jc w:val="left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 xml:space="preserve"> Данные заполняются в соответствии с учебным планом ППССЗ углубленной подготовки на базе среднего общего образования (при наличии) и (или) на базе основного общего образования (при наличии).</w:t>
      </w:r>
    </w:p>
    <w:p w:rsidR="00CE60EA" w:rsidRDefault="00CE60EA" w:rsidP="000D2D72">
      <w:pPr>
        <w:pStyle w:val="ConsPlusNormal"/>
        <w:jc w:val="both"/>
      </w:pPr>
    </w:p>
    <w:tbl>
      <w:tblPr>
        <w:tblW w:w="14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3182"/>
      </w:tblGrid>
      <w:tr w:rsidR="008E428E" w:rsidRPr="008E428E" w:rsidTr="00052E9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052E99" w:rsidP="008E428E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lastRenderedPageBreak/>
              <w:t>Показатель 1</w:t>
            </w:r>
          </w:p>
        </w:tc>
        <w:tc>
          <w:tcPr>
            <w:tcW w:w="1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052E99" w:rsidP="008E428E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</w:rPr>
            </w:pPr>
            <w:r w:rsidRPr="008E428E">
              <w:rPr>
                <w:rStyle w:val="FontStyle52"/>
                <w:color w:val="FF0000"/>
                <w:sz w:val="24"/>
              </w:rPr>
              <w:t>Заполняется на дату подачи заявления о проведении государственной аккредитации</w:t>
            </w:r>
          </w:p>
        </w:tc>
      </w:tr>
      <w:tr w:rsidR="008E428E" w:rsidRPr="008E428E" w:rsidTr="008E428E">
        <w:trPr>
          <w:trHeight w:val="23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052E99" w:rsidP="008E428E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>Показатель 2</w:t>
            </w:r>
          </w:p>
        </w:tc>
        <w:tc>
          <w:tcPr>
            <w:tcW w:w="1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052E99" w:rsidP="008E428E">
            <w:pPr>
              <w:pStyle w:val="Style36"/>
              <w:widowControl/>
              <w:spacing w:line="226" w:lineRule="exact"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052E99" w:rsidRPr="008E428E" w:rsidRDefault="00052E99" w:rsidP="008E428E">
            <w:pPr>
              <w:pStyle w:val="Style36"/>
              <w:widowControl/>
              <w:spacing w:line="226" w:lineRule="exact"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педагогических работников.</w:t>
            </w:r>
          </w:p>
          <w:p w:rsidR="00052E99" w:rsidRPr="008E428E" w:rsidRDefault="00052E99" w:rsidP="008E428E">
            <w:pPr>
              <w:pStyle w:val="Style36"/>
              <w:widowControl/>
              <w:spacing w:line="226" w:lineRule="exact"/>
              <w:rPr>
                <w:rStyle w:val="FontStyle52"/>
                <w:color w:val="FF0000"/>
              </w:rPr>
            </w:pPr>
            <w:r w:rsidRPr="008E428E">
              <w:rPr>
                <w:rStyle w:val="FontStyle52"/>
                <w:color w:val="FF0000"/>
              </w:rPr>
              <w:t xml:space="preserve">                                                                            </w:t>
            </w:r>
          </w:p>
          <w:p w:rsidR="00052E99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>Доля педагогических работников, имеющих первую и                  Численность педагогических работников, имеющих первую и</w:t>
            </w:r>
          </w:p>
          <w:p w:rsidR="00052E99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proofErr w:type="gramStart"/>
            <w:r w:rsidRPr="008E428E">
              <w:rPr>
                <w:rStyle w:val="FontStyle52"/>
                <w:color w:val="FF0000"/>
                <w:sz w:val="20"/>
              </w:rPr>
              <w:t>высшую</w:t>
            </w:r>
            <w:proofErr w:type="gramEnd"/>
            <w:r w:rsidRPr="008E428E">
              <w:rPr>
                <w:rStyle w:val="FontStyle52"/>
                <w:color w:val="FF0000"/>
                <w:sz w:val="20"/>
              </w:rPr>
              <w:t xml:space="preserve"> квалификационные категории, в общей                           высшую квалификационные категории и обеспечивающих                   </w:t>
            </w:r>
          </w:p>
          <w:p w:rsidR="00052E99" w:rsidRPr="008E428E" w:rsidRDefault="00052E99" w:rsidP="008E428E">
            <w:pPr>
              <w:pStyle w:val="Style36"/>
              <w:widowControl/>
              <w:spacing w:line="226" w:lineRule="exact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>численности педагогических работников</w:t>
            </w:r>
            <w:r w:rsidRPr="008E428E">
              <w:rPr>
                <w:rStyle w:val="FontStyle52"/>
                <w:i w:val="0"/>
                <w:color w:val="FF0000"/>
                <w:sz w:val="20"/>
              </w:rPr>
              <w:t xml:space="preserve">,     </w:t>
            </w:r>
            <w:r w:rsidRPr="008E428E">
              <w:rPr>
                <w:rStyle w:val="FontStyle52"/>
                <w:i w:val="0"/>
                <w:color w:val="FF0000"/>
                <w:sz w:val="28"/>
              </w:rPr>
              <w:t xml:space="preserve">       </w:t>
            </w:r>
            <w:r w:rsidRPr="008E428E">
              <w:rPr>
                <w:rStyle w:val="FontStyle52"/>
                <w:i w:val="0"/>
                <w:color w:val="FF0000"/>
                <w:sz w:val="20"/>
              </w:rPr>
              <w:t xml:space="preserve">     =</w:t>
            </w:r>
            <w:r w:rsidRPr="008E428E">
              <w:rPr>
                <w:rStyle w:val="FontStyle52"/>
                <w:color w:val="FF0000"/>
                <w:sz w:val="20"/>
              </w:rPr>
              <w:t xml:space="preserve">               </w:t>
            </w:r>
            <w:r w:rsidRPr="008E428E">
              <w:rPr>
                <w:rStyle w:val="FontStyle52"/>
                <w:color w:val="FF0000"/>
                <w:sz w:val="20"/>
                <w:u w:val="single"/>
              </w:rPr>
              <w:t xml:space="preserve">реализацию ППССЗ </w:t>
            </w:r>
            <w:r w:rsidRPr="008E428E">
              <w:rPr>
                <w:rStyle w:val="FontStyle52"/>
                <w:i w:val="0"/>
                <w:color w:val="FF0000"/>
                <w:sz w:val="20"/>
                <w:u w:val="single"/>
              </w:rPr>
              <w:t xml:space="preserve">                                     </w:t>
            </w:r>
            <w:r w:rsidRPr="008E428E">
              <w:rPr>
                <w:rStyle w:val="FontStyle52"/>
                <w:color w:val="FF0000"/>
                <w:sz w:val="20"/>
                <w:u w:val="single"/>
              </w:rPr>
              <w:t xml:space="preserve">  </w:t>
            </w:r>
            <w:r w:rsidR="008E428E" w:rsidRPr="008E428E">
              <w:rPr>
                <w:rStyle w:val="FontStyle52"/>
                <w:color w:val="FF0000"/>
                <w:sz w:val="20"/>
                <w:u w:val="single"/>
              </w:rPr>
              <w:t xml:space="preserve">                  </w:t>
            </w:r>
            <w:r w:rsidRPr="008E428E">
              <w:rPr>
                <w:rStyle w:val="FontStyle52"/>
                <w:color w:val="FF0000"/>
                <w:sz w:val="20"/>
                <w:u w:val="single"/>
              </w:rPr>
              <w:t xml:space="preserve">        </w:t>
            </w:r>
            <w:r w:rsidRPr="008E428E">
              <w:rPr>
                <w:rStyle w:val="FontStyle52"/>
                <w:color w:val="FF0000"/>
                <w:sz w:val="20"/>
              </w:rPr>
              <w:t xml:space="preserve">     Х 100% </w:t>
            </w:r>
          </w:p>
          <w:p w:rsidR="00052E99" w:rsidRPr="008E428E" w:rsidRDefault="00052E99" w:rsidP="008E428E">
            <w:pPr>
              <w:pStyle w:val="Style36"/>
              <w:widowControl/>
              <w:spacing w:line="226" w:lineRule="exact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обеспечивающих реализацию ППССЗ                                             Общая численность педагогических работников,                                                              </w:t>
            </w:r>
          </w:p>
          <w:p w:rsidR="00052E99" w:rsidRPr="008E428E" w:rsidRDefault="00052E99" w:rsidP="008E428E">
            <w:pPr>
              <w:pStyle w:val="Style36"/>
              <w:widowControl/>
              <w:spacing w:line="226" w:lineRule="exact"/>
              <w:rPr>
                <w:rStyle w:val="FontStyle52"/>
                <w:color w:val="FF0000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8E428E">
              <w:rPr>
                <w:rStyle w:val="FontStyle52"/>
                <w:color w:val="FF0000"/>
                <w:sz w:val="20"/>
              </w:rPr>
              <w:t>обеспечивающих</w:t>
            </w:r>
            <w:proofErr w:type="gramEnd"/>
            <w:r w:rsidRPr="008E428E">
              <w:rPr>
                <w:rStyle w:val="FontStyle52"/>
                <w:color w:val="FF0000"/>
                <w:sz w:val="20"/>
              </w:rPr>
              <w:t xml:space="preserve"> реализацию ППССЗ</w:t>
            </w:r>
          </w:p>
        </w:tc>
      </w:tr>
      <w:tr w:rsidR="008E428E" w:rsidRPr="008E428E" w:rsidTr="00052E99">
        <w:trPr>
          <w:trHeight w:val="2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052E99" w:rsidP="008E428E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>Показатель 3</w:t>
            </w:r>
          </w:p>
        </w:tc>
        <w:tc>
          <w:tcPr>
            <w:tcW w:w="1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052E99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педагогических работников</w:t>
            </w:r>
          </w:p>
          <w:p w:rsidR="00052E99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</w:rPr>
            </w:pPr>
            <w:r w:rsidRPr="008E428E">
              <w:rPr>
                <w:rStyle w:val="FontStyle52"/>
                <w:color w:val="FF0000"/>
              </w:rPr>
              <w:t xml:space="preserve">                                                                                                          </w:t>
            </w:r>
          </w:p>
          <w:p w:rsidR="00AD1CAC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</w:rPr>
              <w:t xml:space="preserve">                                                                                                       </w:t>
            </w:r>
            <w:r w:rsidR="00AD1CAC" w:rsidRPr="008E428E">
              <w:rPr>
                <w:rStyle w:val="FontStyle52"/>
                <w:color w:val="FF0000"/>
              </w:rPr>
              <w:t xml:space="preserve">              </w:t>
            </w:r>
            <w:r w:rsidRPr="008E428E">
              <w:rPr>
                <w:rStyle w:val="FontStyle52"/>
                <w:color w:val="FF0000"/>
                <w:sz w:val="20"/>
              </w:rPr>
              <w:t xml:space="preserve">Численность педагогических работников со средним       </w:t>
            </w:r>
          </w:p>
          <w:p w:rsidR="00052E99" w:rsidRPr="008E428E" w:rsidRDefault="00052E99" w:rsidP="008E428E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Доля педагогических работников со средним                             </w:t>
            </w:r>
            <w:r w:rsidR="00AD1CAC" w:rsidRPr="008E428E">
              <w:rPr>
                <w:rStyle w:val="FontStyle52"/>
                <w:color w:val="FF0000"/>
                <w:sz w:val="20"/>
              </w:rPr>
              <w:t xml:space="preserve">профессиональным </w:t>
            </w:r>
            <w:r w:rsidRPr="008E428E">
              <w:rPr>
                <w:rStyle w:val="FontStyle52"/>
                <w:color w:val="FF0000"/>
                <w:sz w:val="20"/>
              </w:rPr>
              <w:t>образованием, обеспечивающих реализацию</w:t>
            </w:r>
            <w:r w:rsidR="00AD1CAC" w:rsidRPr="008E428E">
              <w:rPr>
                <w:rStyle w:val="FontStyle52"/>
                <w:color w:val="FF0000"/>
                <w:sz w:val="20"/>
              </w:rPr>
              <w:t xml:space="preserve">                     профессиональным </w:t>
            </w:r>
            <w:r w:rsidRPr="008E428E">
              <w:rPr>
                <w:rStyle w:val="FontStyle52"/>
                <w:color w:val="FF0000"/>
                <w:sz w:val="20"/>
              </w:rPr>
              <w:t xml:space="preserve">образованием в общей численности              </w:t>
            </w:r>
            <w:r w:rsidRPr="008E428E">
              <w:rPr>
                <w:rStyle w:val="FontStyle52"/>
                <w:color w:val="FF0000"/>
                <w:sz w:val="20"/>
                <w:u w:val="single"/>
              </w:rPr>
              <w:t>ППССЗ</w:t>
            </w:r>
            <w:r w:rsidR="00AD1CAC" w:rsidRPr="008E428E">
              <w:rPr>
                <w:rStyle w:val="FontStyle52"/>
                <w:i w:val="0"/>
                <w:color w:val="FF0000"/>
                <w:sz w:val="20"/>
                <w:u w:val="single"/>
              </w:rPr>
              <w:t xml:space="preserve">                                                                                   </w:t>
            </w:r>
            <w:r w:rsidR="00AD1CAC" w:rsidRPr="008E428E">
              <w:rPr>
                <w:rStyle w:val="FontStyle52"/>
                <w:color w:val="FF0000"/>
                <w:sz w:val="20"/>
                <w:u w:val="single"/>
              </w:rPr>
              <w:t xml:space="preserve">          </w:t>
            </w:r>
            <w:r w:rsidR="008E428E" w:rsidRPr="008E428E">
              <w:rPr>
                <w:rStyle w:val="FontStyle52"/>
                <w:color w:val="FF0000"/>
                <w:sz w:val="20"/>
                <w:u w:val="single"/>
              </w:rPr>
              <w:t xml:space="preserve">  </w:t>
            </w:r>
            <w:r w:rsidR="00AD1CAC" w:rsidRPr="008E428E">
              <w:rPr>
                <w:rStyle w:val="FontStyle52"/>
                <w:color w:val="FF0000"/>
                <w:sz w:val="20"/>
                <w:u w:val="single"/>
              </w:rPr>
              <w:t xml:space="preserve">   </w:t>
            </w:r>
            <w:r w:rsidR="008E428E" w:rsidRPr="008E428E">
              <w:rPr>
                <w:rStyle w:val="FontStyle52"/>
                <w:color w:val="FF0000"/>
                <w:sz w:val="20"/>
                <w:u w:val="single"/>
              </w:rPr>
              <w:t xml:space="preserve"> </w:t>
            </w:r>
            <w:r w:rsidR="00AD1CAC" w:rsidRPr="008E428E">
              <w:rPr>
                <w:rStyle w:val="FontStyle52"/>
                <w:color w:val="FF0000"/>
                <w:sz w:val="20"/>
              </w:rPr>
              <w:t>Х 100%</w:t>
            </w:r>
          </w:p>
          <w:p w:rsidR="00AD1CAC" w:rsidRPr="008E428E" w:rsidRDefault="00052E99" w:rsidP="00AD1CAC">
            <w:pPr>
              <w:pStyle w:val="Style36"/>
              <w:widowControl/>
              <w:spacing w:line="254" w:lineRule="exact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педагогических работников, обеспечивающих                   =      Общая численность педагогических работников,                        </w:t>
            </w:r>
          </w:p>
          <w:p w:rsidR="00052E99" w:rsidRPr="008E428E" w:rsidRDefault="00052E99" w:rsidP="00AD1CAC">
            <w:pPr>
              <w:pStyle w:val="Style36"/>
              <w:widowControl/>
              <w:spacing w:line="254" w:lineRule="exact"/>
              <w:rPr>
                <w:rStyle w:val="FontStyle52"/>
                <w:color w:val="FF0000"/>
              </w:rPr>
            </w:pPr>
            <w:r w:rsidRPr="008E428E">
              <w:rPr>
                <w:rStyle w:val="FontStyle52"/>
                <w:color w:val="FF0000"/>
                <w:sz w:val="20"/>
              </w:rPr>
              <w:t>реализацию ППССЗ</w:t>
            </w:r>
            <w:r w:rsidR="00AD1CAC" w:rsidRPr="008E428E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</w:t>
            </w:r>
            <w:proofErr w:type="gramStart"/>
            <w:r w:rsidR="00AD1CAC" w:rsidRPr="008E428E">
              <w:rPr>
                <w:rStyle w:val="FontStyle52"/>
                <w:color w:val="FF0000"/>
                <w:sz w:val="20"/>
              </w:rPr>
              <w:t>обеспечивающих</w:t>
            </w:r>
            <w:proofErr w:type="gramEnd"/>
            <w:r w:rsidR="00AD1CAC" w:rsidRPr="008E428E">
              <w:rPr>
                <w:rStyle w:val="FontStyle52"/>
                <w:color w:val="FF0000"/>
                <w:sz w:val="20"/>
              </w:rPr>
              <w:t xml:space="preserve"> реализацию ППССЗ                                                              </w:t>
            </w:r>
          </w:p>
        </w:tc>
      </w:tr>
      <w:tr w:rsidR="008E428E" w:rsidRPr="008E428E" w:rsidTr="008E428E">
        <w:trPr>
          <w:trHeight w:val="20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99" w:rsidRPr="008E428E" w:rsidRDefault="00AD1CAC" w:rsidP="008E428E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  <w:u w:val="single"/>
              </w:rPr>
              <w:t xml:space="preserve">Показатель 4    </w:t>
            </w:r>
          </w:p>
        </w:tc>
        <w:tc>
          <w:tcPr>
            <w:tcW w:w="1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AC" w:rsidRPr="008E428E" w:rsidRDefault="00AD1CAC" w:rsidP="00AD1CAC">
            <w:pPr>
              <w:pStyle w:val="Style9"/>
              <w:widowControl/>
              <w:rPr>
                <w:rStyle w:val="FontStyle52"/>
                <w:color w:val="FF0000"/>
                <w:sz w:val="22"/>
              </w:rPr>
            </w:pPr>
            <w:r w:rsidRPr="008E428E">
              <w:rPr>
                <w:rStyle w:val="FontStyle52"/>
                <w:color w:val="FF0000"/>
                <w:sz w:val="22"/>
              </w:rPr>
              <w:t>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AD1CAC" w:rsidRPr="008E428E" w:rsidRDefault="00AD1CAC" w:rsidP="00AD1CAC">
            <w:pPr>
              <w:pStyle w:val="Style36"/>
              <w:widowControl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педагогических работников</w:t>
            </w:r>
          </w:p>
          <w:p w:rsidR="00AD1CAC" w:rsidRPr="008E428E" w:rsidRDefault="00AD1CAC" w:rsidP="00AD1CAC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</w:p>
          <w:p w:rsidR="00AD1CAC" w:rsidRPr="008E428E" w:rsidRDefault="00AD1CAC" w:rsidP="00AD1CAC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                               Численность педагогических работников с </w:t>
            </w:r>
            <w:proofErr w:type="gramStart"/>
            <w:r w:rsidRPr="008E428E">
              <w:rPr>
                <w:rStyle w:val="FontStyle52"/>
                <w:color w:val="FF0000"/>
                <w:sz w:val="20"/>
              </w:rPr>
              <w:t>высшим</w:t>
            </w:r>
            <w:proofErr w:type="gramEnd"/>
            <w:r w:rsidRPr="008E428E">
              <w:rPr>
                <w:rStyle w:val="FontStyle52"/>
                <w:color w:val="FF0000"/>
                <w:sz w:val="20"/>
              </w:rPr>
              <w:t xml:space="preserve"> </w:t>
            </w:r>
          </w:p>
          <w:p w:rsidR="00AD1CAC" w:rsidRPr="008E428E" w:rsidRDefault="00AD1CAC" w:rsidP="00AD1CAC">
            <w:pPr>
              <w:pStyle w:val="Style36"/>
              <w:widowControl/>
              <w:rPr>
                <w:rStyle w:val="FontStyle52"/>
                <w:color w:val="FF0000"/>
                <w:sz w:val="20"/>
                <w:u w:val="single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Доля педагогических работников с высшим                               </w:t>
            </w:r>
            <w:r w:rsidRPr="008E428E">
              <w:rPr>
                <w:rStyle w:val="FontStyle52"/>
                <w:color w:val="FF0000"/>
                <w:sz w:val="20"/>
                <w:u w:val="single"/>
              </w:rPr>
              <w:t xml:space="preserve">образованием, обеспечивающих реализацию ППССЗ             </w:t>
            </w:r>
            <w:r w:rsidRPr="008E428E">
              <w:rPr>
                <w:rStyle w:val="FontStyle52"/>
                <w:color w:val="FF0000"/>
                <w:sz w:val="20"/>
              </w:rPr>
              <w:t xml:space="preserve"> Х 100%</w:t>
            </w:r>
          </w:p>
          <w:p w:rsidR="00AD1CAC" w:rsidRPr="008E428E" w:rsidRDefault="00AD1CAC" w:rsidP="00AD1CAC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 xml:space="preserve">образованием в общей численности педагогических           =      Общая численность педагогических работников,                        </w:t>
            </w:r>
          </w:p>
          <w:p w:rsidR="00052E99" w:rsidRPr="008E428E" w:rsidRDefault="00AD1CAC" w:rsidP="00AD1CAC">
            <w:pPr>
              <w:pStyle w:val="Style36"/>
              <w:widowControl/>
              <w:rPr>
                <w:rStyle w:val="FontStyle52"/>
                <w:color w:val="FF0000"/>
                <w:sz w:val="22"/>
              </w:rPr>
            </w:pPr>
            <w:r w:rsidRPr="008E428E">
              <w:rPr>
                <w:rStyle w:val="FontStyle52"/>
                <w:color w:val="FF0000"/>
                <w:sz w:val="20"/>
              </w:rPr>
              <w:t>работников, обеспечивающих реализацию ППССЗ                           обеспечивающих реализацию ППССЗ</w:t>
            </w:r>
          </w:p>
        </w:tc>
      </w:tr>
      <w:tr w:rsidR="008E428E" w:rsidRPr="008E428E" w:rsidTr="008E428E">
        <w:trPr>
          <w:trHeight w:val="21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AC" w:rsidRPr="008E428E" w:rsidRDefault="00AD1CAC" w:rsidP="00AD1CA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>Показатель 5</w:t>
            </w:r>
          </w:p>
        </w:tc>
        <w:tc>
          <w:tcPr>
            <w:tcW w:w="1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AC" w:rsidRPr="008E428E" w:rsidRDefault="00AD1CAC" w:rsidP="008E428E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Заполняется на дату подачи заявления о проведении государственной аккредитации</w:t>
            </w:r>
          </w:p>
          <w:p w:rsidR="00AD1CAC" w:rsidRPr="008E428E" w:rsidRDefault="00AD1CAC" w:rsidP="008E428E">
            <w:pPr>
              <w:pStyle w:val="Style36"/>
              <w:widowControl/>
              <w:ind w:right="1109"/>
              <w:rPr>
                <w:rStyle w:val="FontStyle52"/>
                <w:color w:val="FF0000"/>
                <w:sz w:val="24"/>
              </w:rPr>
            </w:pPr>
          </w:p>
          <w:p w:rsidR="00AD1CAC" w:rsidRPr="008E428E" w:rsidRDefault="00AD1CAC" w:rsidP="008E428E">
            <w:pPr>
              <w:pStyle w:val="Style36"/>
              <w:widowControl/>
              <w:ind w:right="1109"/>
              <w:rPr>
                <w:rStyle w:val="FontStyle52"/>
                <w:color w:val="FF0000"/>
                <w:sz w:val="20"/>
                <w:szCs w:val="20"/>
              </w:rPr>
            </w:pPr>
            <w:r w:rsidRPr="008E428E">
              <w:rPr>
                <w:rStyle w:val="FontStyle52"/>
                <w:color w:val="FF0000"/>
                <w:sz w:val="24"/>
              </w:rPr>
              <w:t xml:space="preserve">                                                                                    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Численность педагогических работников, принимавших  </w:t>
            </w:r>
          </w:p>
          <w:p w:rsidR="00AD1CAC" w:rsidRPr="008E428E" w:rsidRDefault="00AD1CAC" w:rsidP="008E428E">
            <w:pPr>
              <w:pStyle w:val="Style36"/>
              <w:widowControl/>
              <w:ind w:right="1109"/>
              <w:rPr>
                <w:rStyle w:val="FontStyle52"/>
                <w:color w:val="FF0000"/>
                <w:sz w:val="20"/>
                <w:szCs w:val="20"/>
              </w:rPr>
            </w:pP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</w:rPr>
              <w:t xml:space="preserve">       </w:t>
            </w:r>
            <w:r w:rsidR="008E428E" w:rsidRPr="008E428E">
              <w:rPr>
                <w:rStyle w:val="FontStyle52"/>
                <w:color w:val="FF0000"/>
                <w:sz w:val="20"/>
                <w:szCs w:val="20"/>
              </w:rPr>
              <w:t xml:space="preserve"> 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участие в конкурсах </w:t>
            </w:r>
            <w:proofErr w:type="gramStart"/>
            <w:r w:rsidRPr="008E428E">
              <w:rPr>
                <w:rStyle w:val="FontStyle52"/>
                <w:color w:val="FF0000"/>
                <w:sz w:val="20"/>
                <w:szCs w:val="20"/>
              </w:rPr>
              <w:t>педагогического</w:t>
            </w:r>
            <w:proofErr w:type="gramEnd"/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и профессионального</w:t>
            </w:r>
          </w:p>
          <w:p w:rsidR="00AD1CAC" w:rsidRPr="008E428E" w:rsidRDefault="00AD1CAC" w:rsidP="008E428E">
            <w:pPr>
              <w:pStyle w:val="Style36"/>
              <w:widowControl/>
              <w:rPr>
                <w:rStyle w:val="FontStyle52"/>
                <w:color w:val="FF0000"/>
                <w:sz w:val="20"/>
                <w:szCs w:val="20"/>
              </w:rPr>
            </w:pP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Доля педагогических работников, принимавших               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</w:rPr>
              <w:t xml:space="preserve">  </w:t>
            </w:r>
            <w:r w:rsidR="008E428E" w:rsidRPr="008E428E">
              <w:rPr>
                <w:rStyle w:val="FontStyle52"/>
                <w:color w:val="FF0000"/>
                <w:sz w:val="20"/>
                <w:szCs w:val="20"/>
              </w:rPr>
              <w:t xml:space="preserve"> 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мастерства (региональных, всероссийских, международных),</w:t>
            </w:r>
          </w:p>
          <w:p w:rsidR="00AD1CAC" w:rsidRPr="008E428E" w:rsidRDefault="00AD1CAC" w:rsidP="008E428E">
            <w:pPr>
              <w:pStyle w:val="Style36"/>
              <w:widowControl/>
              <w:rPr>
                <w:rStyle w:val="FontStyle52"/>
                <w:color w:val="FF0000"/>
                <w:sz w:val="20"/>
                <w:szCs w:val="20"/>
                <w:u w:val="single"/>
              </w:rPr>
            </w:pP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участие в конкурсах </w:t>
            </w:r>
            <w:proofErr w:type="gramStart"/>
            <w:r w:rsidRPr="008E428E">
              <w:rPr>
                <w:rStyle w:val="FontStyle52"/>
                <w:color w:val="FF0000"/>
                <w:sz w:val="20"/>
                <w:szCs w:val="20"/>
              </w:rPr>
              <w:t>педагогического</w:t>
            </w:r>
            <w:proofErr w:type="gramEnd"/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и                             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</w:rPr>
              <w:t xml:space="preserve">   </w:t>
            </w:r>
            <w:r w:rsidR="008E428E" w:rsidRPr="008E428E">
              <w:rPr>
                <w:rStyle w:val="FontStyle52"/>
                <w:color w:val="FF0000"/>
                <w:sz w:val="20"/>
                <w:szCs w:val="20"/>
              </w:rPr>
              <w:t xml:space="preserve"> </w:t>
            </w:r>
            <w:r w:rsidRPr="008E428E">
              <w:rPr>
                <w:rStyle w:val="FontStyle52"/>
                <w:color w:val="FF0000"/>
                <w:sz w:val="20"/>
                <w:szCs w:val="20"/>
                <w:u w:val="single"/>
              </w:rPr>
              <w:t>обеспечивающих реализацию ППССЗ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  <w:u w:val="single"/>
              </w:rPr>
              <w:t xml:space="preserve">                                              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</w:rPr>
              <w:t xml:space="preserve"> Х 100%</w:t>
            </w:r>
          </w:p>
          <w:p w:rsidR="008E428E" w:rsidRPr="008E428E" w:rsidRDefault="00AD1CAC" w:rsidP="000874A7">
            <w:pPr>
              <w:pStyle w:val="Style36"/>
              <w:widowControl/>
              <w:spacing w:line="216" w:lineRule="exact"/>
              <w:ind w:right="1109"/>
              <w:rPr>
                <w:rStyle w:val="FontStyle52"/>
                <w:color w:val="FF0000"/>
                <w:sz w:val="20"/>
                <w:szCs w:val="20"/>
              </w:rPr>
            </w:pPr>
            <w:proofErr w:type="gramStart"/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профессионального мастерства 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</w:rPr>
              <w:t>(региональных,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      </w:t>
            </w:r>
            <w:r w:rsidR="008E428E" w:rsidRPr="008E428E">
              <w:rPr>
                <w:rStyle w:val="FontStyle52"/>
                <w:color w:val="FF0000"/>
                <w:sz w:val="20"/>
                <w:szCs w:val="20"/>
              </w:rPr>
              <w:t xml:space="preserve">  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>=      Общая численность педагогически</w:t>
            </w:r>
            <w:r w:rsidR="000874A7" w:rsidRPr="008E428E">
              <w:rPr>
                <w:rStyle w:val="FontStyle52"/>
                <w:color w:val="FF0000"/>
                <w:sz w:val="20"/>
                <w:szCs w:val="20"/>
              </w:rPr>
              <w:t xml:space="preserve">х работников,                  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    </w:t>
            </w:r>
            <w:proofErr w:type="gramEnd"/>
          </w:p>
          <w:p w:rsidR="000874A7" w:rsidRPr="008E428E" w:rsidRDefault="00AD1CAC" w:rsidP="000874A7">
            <w:pPr>
              <w:pStyle w:val="Style36"/>
              <w:widowControl/>
              <w:spacing w:line="216" w:lineRule="exact"/>
              <w:ind w:right="1109"/>
              <w:rPr>
                <w:rStyle w:val="FontStyle52"/>
                <w:color w:val="FF0000"/>
                <w:sz w:val="20"/>
                <w:szCs w:val="20"/>
              </w:rPr>
            </w:pP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всероссийских, международных), обеспечивающих          </w:t>
            </w:r>
            <w:r w:rsidR="008E428E" w:rsidRPr="008E428E">
              <w:rPr>
                <w:rStyle w:val="FontStyle52"/>
                <w:color w:val="FF0000"/>
                <w:sz w:val="20"/>
                <w:szCs w:val="20"/>
              </w:rPr>
              <w:t xml:space="preserve"> </w:t>
            </w:r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</w:t>
            </w:r>
            <w:r w:rsidR="008E428E" w:rsidRPr="008E428E">
              <w:rPr>
                <w:rStyle w:val="FontStyle52"/>
                <w:color w:val="FF0000"/>
                <w:sz w:val="20"/>
                <w:szCs w:val="20"/>
              </w:rPr>
              <w:t xml:space="preserve">  </w:t>
            </w:r>
            <w:proofErr w:type="gramStart"/>
            <w:r w:rsidRPr="008E428E">
              <w:rPr>
                <w:rStyle w:val="FontStyle52"/>
                <w:color w:val="FF0000"/>
                <w:sz w:val="20"/>
                <w:szCs w:val="20"/>
              </w:rPr>
              <w:t>обеспечивающих</w:t>
            </w:r>
            <w:proofErr w:type="gramEnd"/>
            <w:r w:rsidRPr="008E428E">
              <w:rPr>
                <w:rStyle w:val="FontStyle52"/>
                <w:color w:val="FF0000"/>
                <w:sz w:val="20"/>
                <w:szCs w:val="20"/>
              </w:rPr>
              <w:t xml:space="preserve"> реализацию ППССЗ </w:t>
            </w:r>
          </w:p>
          <w:p w:rsidR="00AD1CAC" w:rsidRPr="008E428E" w:rsidRDefault="00AD1CAC" w:rsidP="000874A7">
            <w:pPr>
              <w:pStyle w:val="Style36"/>
              <w:widowControl/>
              <w:spacing w:line="216" w:lineRule="exact"/>
              <w:ind w:right="1109"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0"/>
                <w:szCs w:val="20"/>
              </w:rPr>
              <w:t>реализацию ППССЗ</w:t>
            </w:r>
          </w:p>
        </w:tc>
      </w:tr>
      <w:tr w:rsidR="008E428E" w:rsidRPr="008E428E" w:rsidTr="008E428E">
        <w:trPr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AC" w:rsidRPr="008E428E" w:rsidRDefault="00AD1CAC" w:rsidP="00AD1CAC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color w:val="FF0000"/>
                <w:sz w:val="20"/>
              </w:rPr>
            </w:pPr>
            <w:r w:rsidRPr="008E428E">
              <w:rPr>
                <w:rStyle w:val="FontStyle52"/>
                <w:color w:val="FF0000"/>
                <w:sz w:val="20"/>
              </w:rPr>
              <w:t>Показатель 6</w:t>
            </w:r>
          </w:p>
        </w:tc>
        <w:tc>
          <w:tcPr>
            <w:tcW w:w="1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CAC" w:rsidRPr="008E428E" w:rsidRDefault="00AD1CAC" w:rsidP="008E428E">
            <w:pPr>
              <w:pStyle w:val="Style36"/>
              <w:widowControl/>
              <w:ind w:right="994"/>
              <w:rPr>
                <w:rStyle w:val="FontStyle52"/>
                <w:color w:val="FF0000"/>
                <w:sz w:val="24"/>
              </w:rPr>
            </w:pPr>
            <w:r w:rsidRPr="008E428E">
              <w:rPr>
                <w:rStyle w:val="FontStyle52"/>
                <w:color w:val="FF0000"/>
                <w:sz w:val="24"/>
              </w:rPr>
              <w:t>Заполняется на дату подачи заявления о проведении государственной аккредитации, за весь период, соответствующий сроку получения образования по образовательной программе.</w:t>
            </w:r>
          </w:p>
        </w:tc>
      </w:tr>
    </w:tbl>
    <w:p w:rsidR="00CE60EA" w:rsidRDefault="00CE60EA" w:rsidP="000D2D72">
      <w:pPr>
        <w:pStyle w:val="ConsPlusNormal"/>
        <w:jc w:val="both"/>
      </w:pPr>
    </w:p>
    <w:p w:rsidR="00052E99" w:rsidRDefault="00052E99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52E99" w:rsidSect="00052E99">
          <w:headerReference w:type="default" r:id="rId13"/>
          <w:footerReference w:type="default" r:id="rId14"/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lastRenderedPageBreak/>
        <w:t>Раздел  4.  Сведения  о  библиотечном  фонде  (печатные  и/или  электронные</w:t>
      </w:r>
      <w:r w:rsidR="00CE60EA">
        <w:rPr>
          <w:rFonts w:ascii="Times New Roman" w:hAnsi="Times New Roman" w:cs="Times New Roman"/>
          <w:sz w:val="24"/>
          <w:szCs w:val="24"/>
        </w:rPr>
        <w:t xml:space="preserve"> </w:t>
      </w:r>
      <w:r w:rsidRPr="00352E8C">
        <w:rPr>
          <w:rFonts w:ascii="Times New Roman" w:hAnsi="Times New Roman" w:cs="Times New Roman"/>
          <w:sz w:val="24"/>
          <w:szCs w:val="24"/>
        </w:rPr>
        <w:t>издания)</w:t>
      </w:r>
    </w:p>
    <w:p w:rsidR="008E428E" w:rsidRPr="008E428E" w:rsidRDefault="008E428E" w:rsidP="008E428E">
      <w:pPr>
        <w:pStyle w:val="Style8"/>
        <w:widowControl/>
        <w:spacing w:before="53"/>
        <w:jc w:val="left"/>
        <w:rPr>
          <w:rStyle w:val="FontStyle54"/>
          <w:color w:val="FF0000"/>
        </w:rPr>
      </w:pPr>
      <w:r w:rsidRPr="008E428E">
        <w:rPr>
          <w:rStyle w:val="FontStyle54"/>
          <w:color w:val="FF0000"/>
        </w:rPr>
        <w:t>Таблица заполняется по ООП</w:t>
      </w:r>
    </w:p>
    <w:p w:rsidR="000D2D72" w:rsidRDefault="000D2D72" w:rsidP="000D2D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52E8C">
              <w:rPr>
                <w:rFonts w:ascii="Times New Roman" w:hAnsi="Times New Roman" w:cs="Times New Roman"/>
              </w:rPr>
              <w:t>п</w:t>
            </w:r>
            <w:proofErr w:type="gramEnd"/>
            <w:r w:rsidRPr="00352E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</w:t>
            </w: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ind w:left="60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ед./100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428E" w:rsidRPr="00AB63CD" w:rsidRDefault="008E428E" w:rsidP="008E428E">
      <w:pPr>
        <w:pStyle w:val="Style32"/>
        <w:widowControl/>
        <w:spacing w:line="293" w:lineRule="exact"/>
        <w:rPr>
          <w:rStyle w:val="FontStyle54"/>
          <w:color w:val="FF0000"/>
        </w:rPr>
      </w:pPr>
      <w:r w:rsidRPr="00AB63CD">
        <w:rPr>
          <w:rStyle w:val="FontStyle54"/>
          <w:color w:val="FF0000"/>
        </w:rPr>
        <w:t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изданий каждого наименования</w:t>
      </w:r>
    </w:p>
    <w:p w:rsidR="000D2D72" w:rsidRDefault="000D2D72" w:rsidP="000D2D72">
      <w:pPr>
        <w:pStyle w:val="ConsPlusNormal"/>
        <w:jc w:val="both"/>
        <w:sectPr w:rsidR="000D2D72" w:rsidSect="000A3253"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0D2D72" w:rsidRDefault="000D2D72" w:rsidP="000D2D72">
      <w:pPr>
        <w:pStyle w:val="ConsPlusNormal"/>
        <w:jc w:val="both"/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31"/>
      <w:bookmarkEnd w:id="6"/>
      <w:r w:rsidRPr="00352E8C">
        <w:rPr>
          <w:rFonts w:ascii="Times New Roman" w:hAnsi="Times New Roman" w:cs="Times New Roman"/>
          <w:sz w:val="24"/>
          <w:szCs w:val="24"/>
        </w:rPr>
        <w:t>Раздел  5.  Сведения  о  результатах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8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537BEC" w:rsidRPr="00537BEC" w:rsidRDefault="00537BEC" w:rsidP="00537BEC">
      <w:pPr>
        <w:pStyle w:val="Style32"/>
        <w:widowControl/>
        <w:spacing w:before="197" w:line="240" w:lineRule="auto"/>
        <w:rPr>
          <w:rStyle w:val="FontStyle54"/>
          <w:color w:val="FF0000"/>
        </w:rPr>
      </w:pPr>
      <w:r w:rsidRPr="00537BEC">
        <w:rPr>
          <w:rStyle w:val="FontStyle54"/>
          <w:color w:val="FF0000"/>
        </w:rPr>
        <w:t>Данные заполняются за период, соответствующий сроку получения образования по образовательной программе</w:t>
      </w:r>
    </w:p>
    <w:p w:rsidR="000D2D72" w:rsidRDefault="000D2D72" w:rsidP="000D2D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1080"/>
        <w:gridCol w:w="872"/>
        <w:gridCol w:w="976"/>
        <w:gridCol w:w="907"/>
        <w:gridCol w:w="1008"/>
        <w:gridCol w:w="1008"/>
        <w:gridCol w:w="1008"/>
      </w:tblGrid>
      <w:tr w:rsidR="000D2D72" w:rsidRPr="00352E8C" w:rsidTr="000505A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52E8C">
              <w:rPr>
                <w:rFonts w:ascii="Times New Roman" w:hAnsi="Times New Roman" w:cs="Times New Roman"/>
              </w:rPr>
              <w:t>п</w:t>
            </w:r>
            <w:proofErr w:type="gramEnd"/>
            <w:r w:rsidRPr="00352E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Вид государственных аттестационных испытаний</w:t>
            </w:r>
          </w:p>
        </w:tc>
      </w:tr>
      <w:tr w:rsidR="000D2D72" w:rsidRPr="00352E8C" w:rsidTr="000505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Государственный экзамен</w:t>
            </w:r>
            <w:r w:rsidR="00537BEC">
              <w:rPr>
                <w:rFonts w:ascii="Times New Roman" w:hAnsi="Times New Roman" w:cs="Times New Roman"/>
              </w:rPr>
              <w:t xml:space="preserve"> </w:t>
            </w:r>
            <w:r w:rsidR="00537BEC" w:rsidRPr="00537BEC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352E8C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352E8C">
              <w:rPr>
                <w:rFonts w:ascii="Times New Roman" w:hAnsi="Times New Roman" w:cs="Times New Roman"/>
              </w:rPr>
              <w:t xml:space="preserve"> квалификационной работы</w:t>
            </w:r>
          </w:p>
        </w:tc>
      </w:tr>
      <w:tr w:rsidR="000D2D72" w:rsidRPr="00352E8C" w:rsidTr="000505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2D72" w:rsidRPr="00352E8C" w:rsidTr="000505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"удовлетворительно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"хорошо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"отлично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"удовлетворительно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"хорошо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"отлично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"удовлетворительно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"хорошо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получивших оценку "отлично</w:t>
            </w:r>
            <w:proofErr w:type="gramStart"/>
            <w:r w:rsidRPr="00352E8C">
              <w:rPr>
                <w:rFonts w:ascii="Times New Roman" w:hAnsi="Times New Roman" w:cs="Times New Roman"/>
              </w:rPr>
              <w:t>" (%)</w:t>
            </w:r>
            <w:proofErr w:type="gramEnd"/>
          </w:p>
        </w:tc>
      </w:tr>
      <w:tr w:rsidR="000D2D72" w:rsidRPr="00352E8C" w:rsidTr="000505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14</w:t>
            </w:r>
          </w:p>
        </w:tc>
      </w:tr>
      <w:tr w:rsidR="000D2D72" w:rsidRPr="00352E8C" w:rsidTr="000505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352E8C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352E8C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72" w:rsidRPr="00352E8C" w:rsidTr="000505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E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352E8C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2D72" w:rsidRDefault="000D2D72" w:rsidP="000D2D72">
      <w:pPr>
        <w:pStyle w:val="ConsPlusNormal"/>
        <w:jc w:val="both"/>
      </w:pPr>
    </w:p>
    <w:p w:rsidR="00537BEC" w:rsidRPr="00537BEC" w:rsidRDefault="00537BEC" w:rsidP="00537BEC">
      <w:pPr>
        <w:pStyle w:val="Style32"/>
        <w:widowControl/>
        <w:spacing w:line="240" w:lineRule="auto"/>
        <w:rPr>
          <w:rStyle w:val="FontStyle54"/>
          <w:color w:val="FF0000"/>
        </w:rPr>
      </w:pPr>
      <w:r w:rsidRPr="00537BEC">
        <w:rPr>
          <w:rStyle w:val="FontStyle54"/>
          <w:color w:val="FF0000"/>
        </w:rPr>
        <w:t>Примечание:</w:t>
      </w:r>
    </w:p>
    <w:p w:rsidR="00537BEC" w:rsidRPr="00537BEC" w:rsidRDefault="00537BEC" w:rsidP="00537BEC">
      <w:pPr>
        <w:pStyle w:val="Style32"/>
        <w:widowControl/>
        <w:spacing w:before="163" w:line="274" w:lineRule="exact"/>
        <w:ind w:left="370"/>
        <w:jc w:val="both"/>
        <w:rPr>
          <w:rStyle w:val="FontStyle54"/>
          <w:color w:val="FF0000"/>
        </w:rPr>
      </w:pPr>
      <w:r w:rsidRPr="00537BEC">
        <w:rPr>
          <w:rStyle w:val="FontStyle54"/>
          <w:color w:val="FF0000"/>
        </w:rPr>
        <w:t>*Графа заполняется, если государственный экзамен введен образовательной организацией в состав государственных аттестационных испытаний. Если в государственную итоговую аттестацию включено более двух государственных экзаменов, то таблица расширяется на нужное количество показателей по государственному экзамену.</w:t>
      </w: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Default="000D2D72" w:rsidP="000D2D72">
      <w:pPr>
        <w:pStyle w:val="ConsPlusNormal"/>
        <w:jc w:val="both"/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26"/>
      <w:bookmarkEnd w:id="7"/>
      <w:r w:rsidRPr="00352E8C">
        <w:rPr>
          <w:rFonts w:ascii="Times New Roman" w:hAnsi="Times New Roman" w:cs="Times New Roman"/>
          <w:sz w:val="24"/>
          <w:szCs w:val="24"/>
        </w:rPr>
        <w:lastRenderedPageBreak/>
        <w:t xml:space="preserve">Раздел  6.  Сведения  о контингенте </w:t>
      </w:r>
      <w:proofErr w:type="gramStart"/>
      <w:r w:rsidRPr="00352E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2E8C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537BEC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537BEC" w:rsidRPr="00537BEC" w:rsidRDefault="00537BEC" w:rsidP="00537BEC">
      <w:pPr>
        <w:pStyle w:val="Style32"/>
        <w:widowControl/>
        <w:spacing w:before="96" w:line="240" w:lineRule="auto"/>
        <w:rPr>
          <w:rStyle w:val="FontStyle54"/>
          <w:color w:val="FF0000"/>
        </w:rPr>
      </w:pPr>
      <w:r w:rsidRPr="00537BEC">
        <w:rPr>
          <w:rStyle w:val="FontStyle54"/>
          <w:color w:val="FF0000"/>
        </w:rPr>
        <w:t>Таблица заполняется суммарно по образовательной программе на момент подачи заявления о проведении государственной аккредитации</w:t>
      </w:r>
    </w:p>
    <w:p w:rsidR="000D2D72" w:rsidRDefault="000D2D72" w:rsidP="000D2D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32"/>
        <w:gridCol w:w="3032"/>
        <w:gridCol w:w="3034"/>
      </w:tblGrid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0D2D72" w:rsidRPr="00352E8C" w:rsidTr="000505A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C">
              <w:rPr>
                <w:rFonts w:ascii="Times New Roman" w:hAnsi="Times New Roman" w:cs="Times New Roman"/>
                <w:sz w:val="24"/>
                <w:szCs w:val="24"/>
              </w:rPr>
              <w:t>В форме самообразования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2" w:rsidRPr="00352E8C" w:rsidRDefault="000D2D72" w:rsidP="00050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D72" w:rsidRDefault="000D2D72" w:rsidP="000D2D72">
      <w:pPr>
        <w:pStyle w:val="ConsPlusNormal"/>
        <w:jc w:val="both"/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>Дата заполнения "__" ___________ 20__ г.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E8C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(подпись руководителя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руководителя организации,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организации,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     осуществляющей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E8C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spellEnd"/>
      <w:proofErr w:type="gramEnd"/>
      <w:r w:rsidRPr="00352E8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     образовательную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E8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proofErr w:type="gramEnd"/>
      <w:r w:rsidRPr="00352E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52E8C">
        <w:rPr>
          <w:rFonts w:ascii="Times New Roman" w:hAnsi="Times New Roman" w:cs="Times New Roman"/>
          <w:sz w:val="24"/>
          <w:szCs w:val="24"/>
        </w:rPr>
        <w:t xml:space="preserve">деятельность)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деятельность)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2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52E8C">
        <w:rPr>
          <w:rFonts w:ascii="Times New Roman" w:hAnsi="Times New Roman" w:cs="Times New Roman"/>
          <w:sz w:val="24"/>
          <w:szCs w:val="24"/>
        </w:rPr>
        <w:t xml:space="preserve"> деятельность)</w:t>
      </w:r>
    </w:p>
    <w:p w:rsidR="000D2D72" w:rsidRPr="00352E8C" w:rsidRDefault="000D2D72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253" w:rsidRDefault="000A3253" w:rsidP="000D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0A3253" w:rsidSect="000A3253">
      <w:headerReference w:type="default" r:id="rId15"/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09" w:rsidRDefault="00554909">
      <w:r>
        <w:separator/>
      </w:r>
    </w:p>
  </w:endnote>
  <w:endnote w:type="continuationSeparator" w:id="0">
    <w:p w:rsidR="00554909" w:rsidRDefault="0055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09" w:rsidRDefault="00554909">
      <w:r>
        <w:separator/>
      </w:r>
    </w:p>
  </w:footnote>
  <w:footnote w:type="continuationSeparator" w:id="0">
    <w:p w:rsidR="00554909" w:rsidRDefault="0055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2"/>
    </w:tblGrid>
    <w:tr w:rsidR="008E428E" w:rsidTr="000505AE"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28E" w:rsidRDefault="008E428E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28E" w:rsidRDefault="008E428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8E428E" w:rsidRDefault="008E428E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</w:tr>
  </w:tbl>
  <w:p w:rsidR="008E428E" w:rsidRDefault="008E428E" w:rsidP="000505AE">
    <w:pPr>
      <w:pStyle w:val="ConsPlusNormal"/>
      <w:tabs>
        <w:tab w:val="left" w:pos="37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8E" w:rsidRDefault="008E428E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9D"/>
    <w:multiLevelType w:val="singleLevel"/>
    <w:tmpl w:val="768C58B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0"/>
    <w:rsid w:val="000505AE"/>
    <w:rsid w:val="00052E99"/>
    <w:rsid w:val="000874A7"/>
    <w:rsid w:val="000A3253"/>
    <w:rsid w:val="000D2D72"/>
    <w:rsid w:val="00267B64"/>
    <w:rsid w:val="00292A1F"/>
    <w:rsid w:val="004C701F"/>
    <w:rsid w:val="00537BEC"/>
    <w:rsid w:val="00554909"/>
    <w:rsid w:val="005764E0"/>
    <w:rsid w:val="008E428E"/>
    <w:rsid w:val="009C18B3"/>
    <w:rsid w:val="00AB63CD"/>
    <w:rsid w:val="00AD1CAC"/>
    <w:rsid w:val="00B20497"/>
    <w:rsid w:val="00B530A7"/>
    <w:rsid w:val="00CE58A3"/>
    <w:rsid w:val="00CE60EA"/>
    <w:rsid w:val="00E0263D"/>
    <w:rsid w:val="00E25FC9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505AE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05AE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505A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505A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0505AE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0505A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0505AE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0505AE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0505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0505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505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0505A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0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0">
    <w:name w:val="Style30"/>
    <w:basedOn w:val="a"/>
    <w:uiPriority w:val="99"/>
    <w:rsid w:val="00B530A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B530A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25FC9"/>
    <w:pPr>
      <w:widowControl w:val="0"/>
      <w:autoSpaceDE w:val="0"/>
      <w:autoSpaceDN w:val="0"/>
      <w:adjustRightInd w:val="0"/>
      <w:spacing w:line="456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CE60EA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052E9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D1CA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505AE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05AE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505A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505A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0505AE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0505A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0505AE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0505AE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0505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0505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505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0505A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0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0">
    <w:name w:val="Style30"/>
    <w:basedOn w:val="a"/>
    <w:uiPriority w:val="99"/>
    <w:rsid w:val="00B530A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B530A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E25FC9"/>
    <w:pPr>
      <w:widowControl w:val="0"/>
      <w:autoSpaceDE w:val="0"/>
      <w:autoSpaceDN w:val="0"/>
      <w:adjustRightInd w:val="0"/>
      <w:spacing w:line="456" w:lineRule="exact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CE60EA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052E99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D1CA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Дугарова Дулма Владимировна</dc:creator>
  <cp:keywords/>
  <dc:description/>
  <cp:lastModifiedBy>Дугарова Дулма Владимировна</cp:lastModifiedBy>
  <cp:revision>7</cp:revision>
  <dcterms:created xsi:type="dcterms:W3CDTF">2017-10-18T05:04:00Z</dcterms:created>
  <dcterms:modified xsi:type="dcterms:W3CDTF">2017-10-20T03:43:00Z</dcterms:modified>
</cp:coreProperties>
</file>