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2A9" w:rsidRDefault="00C732A9" w:rsidP="00C732A9">
      <w:pPr>
        <w:jc w:val="center"/>
        <w:rPr>
          <w:rFonts w:ascii="Times New Roman" w:hAnsi="Times New Roman"/>
          <w:b/>
          <w:sz w:val="28"/>
          <w:szCs w:val="28"/>
          <w:lang w:bidi="en-US"/>
        </w:rPr>
      </w:pPr>
      <w:r>
        <w:rPr>
          <w:rFonts w:ascii="Times New Roman" w:hAnsi="Times New Roman"/>
          <w:b/>
          <w:sz w:val="28"/>
          <w:szCs w:val="28"/>
          <w:lang w:bidi="en-US"/>
        </w:rPr>
        <w:t>Список литературы, поступившей в библиотеку от издательского отдела ЗабГУ в декабре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2018</w:t>
      </w:r>
      <w:r>
        <w:rPr>
          <w:rFonts w:ascii="Times New Roman" w:hAnsi="Times New Roman"/>
          <w:b/>
          <w:sz w:val="36"/>
          <w:szCs w:val="36"/>
          <w:lang w:bidi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bidi="en-US"/>
        </w:rPr>
        <w:t>г.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5093"/>
        <w:gridCol w:w="1878"/>
        <w:gridCol w:w="2198"/>
      </w:tblGrid>
      <w:tr w:rsidR="00C732A9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A9" w:rsidRDefault="00C732A9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A9" w:rsidRDefault="00C732A9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Автор, заглавие произведения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A9" w:rsidRDefault="00C732A9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Кол-во экземпляров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2A9" w:rsidRDefault="00C732A9" w:rsidP="004D2A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bidi="en-US"/>
              </w:rPr>
              <w:t>Место хранения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7C1DE8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Актуальные проблемы науки и образования. Инновации в образовании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Т.К. Клименко </w:t>
            </w:r>
            <w:r w:rsidRPr="007C1DE8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7C1DE8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043B63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Анатомия человека: опорно-двигательный аппарат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рабочая тетрадь / </w:t>
            </w:r>
            <w:r w:rsidRPr="00043B63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Д.А.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Дашиева</w:t>
            </w:r>
            <w:proofErr w:type="spellEnd"/>
            <w:r w:rsidRPr="00043B63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Pr="000E5120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Антропова, Н.А. Юридическое образование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Герминии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: история и современность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Н.А. Антропова, Р.В. Антропов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FF4B71" w:rsidRDefault="0075176F" w:rsidP="00FF4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FF4B71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FF4B71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75176F" w:rsidRPr="00FF4B71" w:rsidRDefault="0075176F" w:rsidP="00FF4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F4B71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Pr="00FF4B71" w:rsidRDefault="0075176F" w:rsidP="00FF4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FF4B71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FF4B71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FF4B71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FF4B71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FF4B71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FF4B7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Юр.аб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Базарова, Б.Б. Чрезвычайные ситуации природного характера и защита от них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Б.Б. Базарова, С.В.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Шенделева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Pr="000E5120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B74AB9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Биологическая химия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лаб. Практикум / </w:t>
            </w:r>
            <w:r w:rsidRPr="00B74AB9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О.А. Лескова, А.П. Лесков</w:t>
            </w:r>
            <w:r w:rsidRPr="00B74AB9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Pr="000E5120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М.А. Геоинформационные системы в геоэкологических исследованиях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Босов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Л.Н. Зима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176F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Вестник Забайкальского </w:t>
            </w:r>
            <w:proofErr w:type="spellStart"/>
            <w:proofErr w:type="gramStart"/>
            <w:r w:rsidRPr="0075176F">
              <w:rPr>
                <w:rFonts w:ascii="Times New Roman" w:hAnsi="Times New Roman"/>
                <w:sz w:val="28"/>
                <w:szCs w:val="28"/>
                <w:lang w:bidi="en-US"/>
              </w:rPr>
              <w:t>государствен-ног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о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университета. 2018. Т. 24, № 8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1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Гордеева, Т.Н. Управление социальной сферой. Обработка и анализ данных в социальных исследованиях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Т.Н. Гордеева, Ю.А.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Матафонова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АЭЛ – 7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176F">
              <w:rPr>
                <w:rFonts w:ascii="Times New Roman" w:hAnsi="Times New Roman"/>
                <w:sz w:val="28"/>
                <w:szCs w:val="28"/>
                <w:lang w:bidi="en-US"/>
              </w:rPr>
              <w:t>Гуман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итарный вектор. 2018. Т. 13,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F83A66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Дошкольное образование в современном изменяющемся мире: теория и практика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V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29-30 дек.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B74AB9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Зражевская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М.В. Технологии швейного дела. Курсовая работа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Pr="000E5120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Иванова, А.В. Язык современной художественной прозы: аспекты и проблемы исследования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6B504C" w:rsidRDefault="0075176F" w:rsidP="006B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6B504C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6B504C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75176F" w:rsidRPr="006B504C" w:rsidRDefault="0075176F" w:rsidP="006B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B504C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Pr="006B504C" w:rsidRDefault="0075176F" w:rsidP="006B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6B504C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6B504C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6B504C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6B504C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6B504C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6B50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Копылова, Л.В. Экология почв. Ч. 2. Основы экологического почвоведения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Кузнецов, В.С. Предметно-ориентированные экономические информационные системы. Администрирование 1 С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техн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-1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6  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DE278D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Кулагинские чтения: техника и технологии производственных процессов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XVIII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науч.-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28-30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2018 г. Ч. 1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Кулагинские чтения: техника и технологии производственных процессов</w:t>
            </w:r>
            <w:proofErr w:type="gramStart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XVIII </w:t>
            </w:r>
            <w:proofErr w:type="spellStart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28-30 </w:t>
            </w:r>
            <w:proofErr w:type="spellStart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нояб</w:t>
            </w:r>
            <w:proofErr w:type="spell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. 2018 г. Ч.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2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лит. – 1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Кулагинские чтения: техника и технологии производственных процессов</w:t>
            </w:r>
            <w:proofErr w:type="gramStart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XVIII </w:t>
            </w:r>
            <w:proofErr w:type="spellStart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Междунар</w:t>
            </w:r>
            <w:proofErr w:type="spell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28-30 </w:t>
            </w:r>
            <w:proofErr w:type="spellStart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нояб</w:t>
            </w:r>
            <w:proofErr w:type="spellEnd"/>
            <w:r w:rsidRPr="00DE278D">
              <w:rPr>
                <w:rFonts w:ascii="Times New Roman" w:hAnsi="Times New Roman"/>
                <w:sz w:val="28"/>
                <w:szCs w:val="28"/>
                <w:lang w:bidi="en-US"/>
              </w:rPr>
              <w:t>. 2018 г. Ч. 3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B74AB9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Культурология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</w:t>
            </w:r>
            <w:r w:rsidRPr="00B74AB9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Н.П. Филиппова</w:t>
            </w:r>
            <w:r w:rsidRPr="00B74AB9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Pr="000E5120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Манилюк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Т.А. Процессы и аппараты защиты окружающей среды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особие. Ч. 2 / Т.А.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Манилюк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А.В. Маслова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Медицинские технологии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оборудова-ние</w:t>
            </w:r>
            <w:proofErr w:type="spellEnd"/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Всерос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науч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практ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конф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16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нояб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2018 г.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9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1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470F32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Междисциплинарная интеграция в образовании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</w:t>
            </w:r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С.И.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Десненко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]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470F32" w:rsidRDefault="0075176F" w:rsidP="00470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75176F" w:rsidRPr="00470F32" w:rsidRDefault="0075176F" w:rsidP="00470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Pr="00470F32" w:rsidRDefault="0075176F" w:rsidP="00470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470F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 w:rsidRPr="00470F32">
              <w:rPr>
                <w:rFonts w:ascii="Times New Roman" w:hAnsi="Times New Roman"/>
                <w:sz w:val="28"/>
                <w:szCs w:val="28"/>
                <w:lang w:bidi="en-US"/>
              </w:rPr>
              <w:t>. – 4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Панченко, Е.Ю. Бухгалтерская (финансовая) отчётность коммерческой организации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АЭЛ – 7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Пестов, В.М. Система гражданской защиты Российской Федерации и вопросы национальной безопасности государства: региональный аспект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особие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2C40FA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Прикладная экология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</w:t>
            </w:r>
            <w:r w:rsidRPr="002C40FA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Л.В. Копылова, Н.А. Першина</w:t>
            </w:r>
            <w:r w:rsidRPr="002C40FA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Решетова, С.А. Растительность и климат Забайкалья 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позднеледнековье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и голоцене (по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палинологическим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данным)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 / С.А. Решетова, Е.В. Безрукова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EE12E8" w:rsidRDefault="0075176F" w:rsidP="00EE1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EE12E8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EE12E8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75176F" w:rsidRPr="00EE12E8" w:rsidRDefault="0075176F" w:rsidP="00EE1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12E8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Pr="00EE12E8" w:rsidRDefault="0075176F" w:rsidP="00EE1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12E8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EE12E8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EE12E8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EE12E8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EE12E8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EE12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4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B74AB9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Современные подходы к проектированию оценки качества результатов обучения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.-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метод. пособие / </w:t>
            </w:r>
            <w:r w:rsidRPr="00B74AB9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Н.В. Кононенко </w:t>
            </w:r>
            <w:r w:rsidRPr="00B74AB9">
              <w:rPr>
                <w:rFonts w:ascii="Times New Roman" w:hAnsi="Times New Roman"/>
                <w:sz w:val="28"/>
                <w:szCs w:val="28"/>
                <w:lang w:bidi="en-US"/>
              </w:rPr>
              <w:t>[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и др.</w:t>
            </w:r>
            <w:r w:rsidRPr="00B74AB9">
              <w:rPr>
                <w:rFonts w:ascii="Times New Roman" w:hAnsi="Times New Roman"/>
                <w:sz w:val="28"/>
                <w:szCs w:val="28"/>
                <w:lang w:bidi="en-US"/>
              </w:rPr>
              <w:t>]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Pr="000E5120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Стасюк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О.Н. Основы массажа и физической реабилитации при заболеваниях сердечно-сосудистой системы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О.Н.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Стасюк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С.Г.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Фефелова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7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75176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75176F">
              <w:rPr>
                <w:rFonts w:ascii="Times New Roman" w:hAnsi="Times New Roman"/>
                <w:sz w:val="28"/>
                <w:szCs w:val="28"/>
                <w:lang w:bidi="en-US"/>
              </w:rPr>
              <w:t>Учёные записки Забайкальского государственного университета. Серия «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Педагогические науки». 2018. Т. 13, № 5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КХ – 4 </w:t>
            </w:r>
          </w:p>
          <w:p w:rsidR="0075176F" w:rsidRDefault="0075176F" w:rsidP="005B1E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лит. – 1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Черепанова, Л.В. Инновационные подходы в обучении русскому родному языку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монография. – 3-е изд.,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испр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и доп. 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4B6BC3" w:rsidRDefault="0075176F" w:rsidP="004B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 w:rsidRPr="004B6BC3">
              <w:rPr>
                <w:rFonts w:ascii="Times New Roman" w:hAnsi="Times New Roman"/>
                <w:sz w:val="28"/>
                <w:szCs w:val="28"/>
                <w:lang w:bidi="en-US"/>
              </w:rPr>
              <w:t>Обм.ф</w:t>
            </w:r>
            <w:proofErr w:type="spellEnd"/>
            <w:r w:rsidRPr="004B6BC3">
              <w:rPr>
                <w:rFonts w:ascii="Times New Roman" w:hAnsi="Times New Roman"/>
                <w:sz w:val="28"/>
                <w:szCs w:val="28"/>
                <w:lang w:bidi="en-US"/>
              </w:rPr>
              <w:t>. – 3</w:t>
            </w:r>
          </w:p>
          <w:p w:rsidR="0075176F" w:rsidRPr="004B6BC3" w:rsidRDefault="0075176F" w:rsidP="004B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B6BC3"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Pr="004B6BC3" w:rsidRDefault="0075176F" w:rsidP="004B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4B6BC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 w:rsidRPr="004B6BC3"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 w:rsidRPr="004B6BC3"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 w:rsidRPr="004B6BC3"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 w:rsidRPr="004B6BC3"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4B6B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.ф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ил.лит</w:t>
            </w:r>
            <w:proofErr w:type="spellEnd"/>
            <w:r w:rsidRPr="004B6BC3">
              <w:rPr>
                <w:rFonts w:ascii="Times New Roman" w:hAnsi="Times New Roman"/>
                <w:sz w:val="28"/>
                <w:szCs w:val="28"/>
                <w:lang w:bidi="en-US"/>
              </w:rPr>
              <w:t>. – 5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Pr="009942A6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Щеглова, С.А. Механика. Практикум по дисциплинам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Геомеханика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», «Гидромеханика» / С.А. Щеглова, И.И. Петухова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Pr="000E5120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Уч.аб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9 </w:t>
            </w:r>
          </w:p>
        </w:tc>
      </w:tr>
      <w:tr w:rsidR="0075176F" w:rsidTr="004D2A6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Щербатюк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А.П. Радиационная, химическая и бактериологическая (биологическая) защита в условиях чрезвычайных ситуаций мирного и военного времени. Общая часть : учеб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особие / А.П.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Щербатюк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, В.М. Пестов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bidi="en-US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КХ – 2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ЧЗ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пед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.л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 – 1</w:t>
            </w:r>
          </w:p>
          <w:p w:rsidR="0075176F" w:rsidRDefault="0075176F" w:rsidP="004D2A6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bidi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Аб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bidi="en-US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>ед.лит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. – 7 </w:t>
            </w:r>
          </w:p>
        </w:tc>
      </w:tr>
    </w:tbl>
    <w:p w:rsidR="00400B31" w:rsidRDefault="00400B31"/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КХ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отдел </w:t>
      </w:r>
      <w:proofErr w:type="spellStart"/>
      <w:r w:rsidRPr="00F86CA9">
        <w:rPr>
          <w:rFonts w:ascii="Times New Roman" w:eastAsiaTheme="minorHAnsi" w:hAnsi="Times New Roman" w:cstheme="minorBidi"/>
          <w:sz w:val="28"/>
          <w:szCs w:val="28"/>
        </w:rPr>
        <w:t>книгохранения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 , 131</w:t>
      </w:r>
    </w:p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Уч.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абонемент учебной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Новозаводская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46</w:t>
      </w:r>
    </w:p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АЭЛ 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– абонемент экономической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д. 49 «а»</w:t>
      </w:r>
    </w:p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spellStart"/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педагогической литературы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– ул. Бабушкина, 129</w:t>
      </w:r>
    </w:p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ил.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филологической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Курнатовского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34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</w:p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и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н. лит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иностранной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lastRenderedPageBreak/>
        <w:t xml:space="preserve">Юр.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. – абонемент юридической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Петровско-Заводская, 46.</w:t>
      </w:r>
    </w:p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Х. </w:t>
      </w:r>
      <w:proofErr w:type="spellStart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>аб</w:t>
      </w:r>
      <w:proofErr w:type="spellEnd"/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. – </w:t>
      </w:r>
      <w:r w:rsidRPr="00F86CA9">
        <w:rPr>
          <w:rFonts w:ascii="Times New Roman" w:eastAsiaTheme="minorHAnsi" w:hAnsi="Times New Roman" w:cstheme="minorBidi"/>
          <w:color w:val="000000"/>
          <w:sz w:val="28"/>
          <w:szCs w:val="28"/>
          <w:shd w:val="clear" w:color="auto" w:fill="FFFFFF"/>
        </w:rPr>
        <w:t>абонемент художественной литературы</w:t>
      </w:r>
      <w:r w:rsidRPr="00F86CA9">
        <w:rPr>
          <w:rFonts w:ascii="Times New Roman" w:eastAsiaTheme="minorHAnsi" w:hAnsi="Times New Roman" w:cstheme="minorBidi"/>
          <w:b/>
          <w:color w:val="000000"/>
          <w:sz w:val="28"/>
          <w:szCs w:val="28"/>
          <w:shd w:val="clear" w:color="auto" w:fill="FFFFFF"/>
        </w:rPr>
        <w:t xml:space="preserve"> – </w:t>
      </w:r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Кастринская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color w:val="000000"/>
          <w:sz w:val="28"/>
          <w:szCs w:val="28"/>
          <w:shd w:val="clear" w:color="auto" w:fill="FFFFFF"/>
        </w:rPr>
        <w:t>, 1</w:t>
      </w:r>
    </w:p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тех.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технической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 xml:space="preserve">ул. </w:t>
      </w:r>
      <w:proofErr w:type="spellStart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Баргузинская</w:t>
      </w:r>
      <w:proofErr w:type="spellEnd"/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, 49</w:t>
      </w:r>
    </w:p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ЧЗ </w:t>
      </w: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пед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</w:t>
      </w:r>
      <w:proofErr w:type="gramStart"/>
      <w:r w:rsidRPr="00F86CA9">
        <w:rPr>
          <w:rFonts w:ascii="Times New Roman" w:eastAsiaTheme="minorHAnsi" w:hAnsi="Times New Roman" w:cstheme="minorBidi"/>
          <w:sz w:val="28"/>
          <w:szCs w:val="28"/>
        </w:rPr>
        <w:t>ч</w:t>
      </w:r>
      <w:proofErr w:type="gramEnd"/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итальный зал педагогической литературы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Бабушкина, 129</w:t>
      </w:r>
    </w:p>
    <w:p w:rsidR="00C732A9" w:rsidRPr="00F86CA9" w:rsidRDefault="00C732A9" w:rsidP="00C732A9">
      <w:pPr>
        <w:ind w:left="-851"/>
        <w:rPr>
          <w:rFonts w:ascii="Times New Roman" w:eastAsiaTheme="minorHAnsi" w:hAnsi="Times New Roman" w:cstheme="minorBidi"/>
          <w:b/>
          <w:i/>
          <w:sz w:val="28"/>
          <w:szCs w:val="28"/>
        </w:rPr>
      </w:pP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ЧЗ лит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 xml:space="preserve"> </w:t>
      </w:r>
      <w:proofErr w:type="gram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п</w:t>
      </w:r>
      <w:proofErr w:type="gram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 искусству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читальный зал литературы по искусству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150</w:t>
      </w:r>
    </w:p>
    <w:p w:rsidR="00C732A9" w:rsidRPr="00F86CA9" w:rsidRDefault="00C732A9" w:rsidP="00C732A9">
      <w:pPr>
        <w:ind w:left="-851"/>
        <w:rPr>
          <w:rFonts w:asciiTheme="minorHAnsi" w:eastAsiaTheme="minorHAnsi" w:hAnsiTheme="minorHAnsi" w:cstheme="minorBidi"/>
        </w:rPr>
      </w:pPr>
      <w:proofErr w:type="spellStart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Обм</w:t>
      </w:r>
      <w:proofErr w:type="spellEnd"/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</w:t>
      </w:r>
      <w:r w:rsidRPr="00F86CA9">
        <w:rPr>
          <w:rFonts w:ascii="Times New Roman" w:eastAsiaTheme="minorHAnsi" w:hAnsi="Times New Roman" w:cstheme="minorBidi"/>
          <w:b/>
          <w:sz w:val="28"/>
          <w:szCs w:val="28"/>
        </w:rPr>
        <w:t>ф.</w:t>
      </w:r>
      <w:r w:rsidRPr="00F86CA9">
        <w:rPr>
          <w:rFonts w:ascii="Times New Roman" w:eastAsiaTheme="minorHAnsi" w:hAnsi="Times New Roman" w:cstheme="minorBidi"/>
          <w:sz w:val="28"/>
          <w:szCs w:val="28"/>
        </w:rPr>
        <w:t xml:space="preserve"> – обменный фонд – </w:t>
      </w:r>
      <w:r w:rsidRPr="00F86CA9">
        <w:rPr>
          <w:rFonts w:ascii="Times New Roman" w:eastAsiaTheme="minorHAnsi" w:hAnsi="Times New Roman" w:cstheme="minorBidi"/>
          <w:b/>
          <w:i/>
          <w:sz w:val="28"/>
          <w:szCs w:val="28"/>
        </w:rPr>
        <w:t>ул. Чкалова, 131</w:t>
      </w:r>
    </w:p>
    <w:p w:rsidR="00C732A9" w:rsidRDefault="00C732A9"/>
    <w:sectPr w:rsidR="00C732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F26CD"/>
    <w:multiLevelType w:val="hybridMultilevel"/>
    <w:tmpl w:val="5C4AF8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1B"/>
    <w:rsid w:val="00043B63"/>
    <w:rsid w:val="000C4078"/>
    <w:rsid w:val="00156EB2"/>
    <w:rsid w:val="00231E1B"/>
    <w:rsid w:val="002A5890"/>
    <w:rsid w:val="002C40FA"/>
    <w:rsid w:val="003916F8"/>
    <w:rsid w:val="003E1C02"/>
    <w:rsid w:val="00400B31"/>
    <w:rsid w:val="00470F32"/>
    <w:rsid w:val="004B6BC3"/>
    <w:rsid w:val="0056047E"/>
    <w:rsid w:val="006A7796"/>
    <w:rsid w:val="006B504C"/>
    <w:rsid w:val="0075176F"/>
    <w:rsid w:val="007C1DE8"/>
    <w:rsid w:val="007F0FDC"/>
    <w:rsid w:val="00B74AB9"/>
    <w:rsid w:val="00C732A9"/>
    <w:rsid w:val="00DE278D"/>
    <w:rsid w:val="00DE3BAB"/>
    <w:rsid w:val="00EE12E8"/>
    <w:rsid w:val="00F83A66"/>
    <w:rsid w:val="00F85511"/>
    <w:rsid w:val="00FF4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2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KolbehinaGM</dc:creator>
  <cp:keywords/>
  <dc:description/>
  <cp:lastModifiedBy>KolbehinaGM</cp:lastModifiedBy>
  <cp:revision>7</cp:revision>
  <cp:lastPrinted>2019-01-14T04:04:00Z</cp:lastPrinted>
  <dcterms:created xsi:type="dcterms:W3CDTF">2019-01-10T01:57:00Z</dcterms:created>
  <dcterms:modified xsi:type="dcterms:W3CDTF">2019-01-14T05:49:00Z</dcterms:modified>
</cp:coreProperties>
</file>