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5A" w:rsidRPr="009E169B" w:rsidRDefault="0074525A" w:rsidP="00976A65">
      <w:pPr>
        <w:jc w:val="center"/>
        <w:outlineLvl w:val="0"/>
      </w:pPr>
      <w:r w:rsidRPr="009E169B">
        <w:t xml:space="preserve">МИНИСТЕРСТВО НАУКИ </w:t>
      </w:r>
      <w:r>
        <w:t xml:space="preserve">И ВЫСШЕГО ОБРАЗОВАНИЯ </w:t>
      </w:r>
      <w:r w:rsidRPr="009E169B">
        <w:t>РОССИЙСКОЙ ФЕДЕРАЦИИ</w:t>
      </w:r>
    </w:p>
    <w:p w:rsidR="0074525A" w:rsidRPr="009E169B" w:rsidRDefault="0074525A" w:rsidP="00976A65">
      <w:pPr>
        <w:jc w:val="center"/>
      </w:pPr>
      <w:r w:rsidRPr="009E169B">
        <w:t>Федеральное государственное бюджетное образовательное учреждение</w:t>
      </w:r>
    </w:p>
    <w:p w:rsidR="0074525A" w:rsidRPr="009E169B" w:rsidRDefault="0074525A" w:rsidP="00AA11A8">
      <w:pPr>
        <w:jc w:val="center"/>
      </w:pPr>
      <w:r w:rsidRPr="009E169B">
        <w:t xml:space="preserve">высшего образования </w:t>
      </w:r>
    </w:p>
    <w:p w:rsidR="0074525A" w:rsidRPr="009E169B" w:rsidRDefault="0074525A" w:rsidP="00AA11A8">
      <w:pPr>
        <w:jc w:val="center"/>
      </w:pPr>
      <w:r w:rsidRPr="009E169B">
        <w:t>«Забайкальский государственный университет»</w:t>
      </w:r>
    </w:p>
    <w:p w:rsidR="0074525A" w:rsidRDefault="0074525A" w:rsidP="00976A65">
      <w:pPr>
        <w:jc w:val="center"/>
        <w:outlineLvl w:val="0"/>
      </w:pPr>
      <w:r>
        <w:t>(ФГБОУ В</w:t>
      </w:r>
      <w:r w:rsidRPr="009E169B">
        <w:t>О «ЗабГУ»)</w:t>
      </w:r>
    </w:p>
    <w:p w:rsidR="0074525A" w:rsidRDefault="0074525A" w:rsidP="00976A65">
      <w:pPr>
        <w:jc w:val="center"/>
        <w:outlineLvl w:val="0"/>
      </w:pPr>
    </w:p>
    <w:p w:rsidR="0074525A" w:rsidRPr="00155169" w:rsidRDefault="0074525A" w:rsidP="001A06D0">
      <w:pPr>
        <w:spacing w:line="360" w:lineRule="auto"/>
        <w:rPr>
          <w:sz w:val="28"/>
          <w:szCs w:val="28"/>
        </w:rPr>
      </w:pPr>
    </w:p>
    <w:p w:rsidR="0074525A" w:rsidRPr="00155169" w:rsidRDefault="0074525A" w:rsidP="001A06D0">
      <w:pPr>
        <w:spacing w:line="360" w:lineRule="auto"/>
        <w:rPr>
          <w:sz w:val="28"/>
          <w:szCs w:val="28"/>
        </w:rPr>
      </w:pPr>
      <w:r w:rsidRPr="00155169">
        <w:rPr>
          <w:sz w:val="28"/>
          <w:szCs w:val="28"/>
        </w:rPr>
        <w:t>Факультет</w:t>
      </w:r>
      <w:r>
        <w:rPr>
          <w:sz w:val="28"/>
          <w:szCs w:val="28"/>
        </w:rPr>
        <w:t xml:space="preserve"> социологический</w:t>
      </w:r>
    </w:p>
    <w:p w:rsidR="0074525A" w:rsidRPr="00155169" w:rsidRDefault="0074525A" w:rsidP="001A06D0">
      <w:pPr>
        <w:spacing w:line="360" w:lineRule="auto"/>
      </w:pPr>
      <w:r w:rsidRPr="00155169">
        <w:rPr>
          <w:sz w:val="28"/>
          <w:szCs w:val="28"/>
        </w:rPr>
        <w:t>Кафедра</w:t>
      </w:r>
      <w:r>
        <w:t xml:space="preserve"> </w:t>
      </w:r>
      <w:r w:rsidRPr="004177D3">
        <w:rPr>
          <w:sz w:val="28"/>
          <w:szCs w:val="28"/>
        </w:rPr>
        <w:t>философии</w:t>
      </w:r>
    </w:p>
    <w:p w:rsidR="0074525A" w:rsidRDefault="0074525A" w:rsidP="00976A65">
      <w:pPr>
        <w:jc w:val="center"/>
        <w:outlineLvl w:val="0"/>
      </w:pPr>
    </w:p>
    <w:p w:rsidR="0074525A" w:rsidRDefault="0074525A" w:rsidP="00976A65">
      <w:pPr>
        <w:jc w:val="center"/>
        <w:outlineLvl w:val="0"/>
        <w:rPr>
          <w:sz w:val="28"/>
          <w:szCs w:val="28"/>
        </w:rPr>
      </w:pPr>
    </w:p>
    <w:p w:rsidR="0074525A" w:rsidRPr="00015B89" w:rsidRDefault="0074525A" w:rsidP="00976A65">
      <w:pPr>
        <w:jc w:val="center"/>
        <w:outlineLvl w:val="0"/>
        <w:rPr>
          <w:b/>
          <w:spacing w:val="24"/>
          <w:sz w:val="40"/>
          <w:szCs w:val="40"/>
        </w:rPr>
      </w:pPr>
      <w:r w:rsidRPr="00015B89">
        <w:rPr>
          <w:b/>
          <w:spacing w:val="24"/>
          <w:sz w:val="40"/>
          <w:szCs w:val="40"/>
        </w:rPr>
        <w:t xml:space="preserve">УЧЕБНЫЕ МАТЕРИАЛЫ </w:t>
      </w:r>
    </w:p>
    <w:p w:rsidR="0074525A" w:rsidRDefault="0074525A" w:rsidP="00976A65">
      <w:pPr>
        <w:jc w:val="center"/>
        <w:outlineLvl w:val="0"/>
        <w:rPr>
          <w:sz w:val="28"/>
          <w:szCs w:val="28"/>
        </w:rPr>
      </w:pPr>
      <w:r>
        <w:rPr>
          <w:b/>
          <w:spacing w:val="24"/>
          <w:sz w:val="28"/>
          <w:szCs w:val="28"/>
        </w:rPr>
        <w:t>для студентов заочной формы обучения</w:t>
      </w:r>
    </w:p>
    <w:p w:rsidR="0074525A" w:rsidRDefault="0074525A" w:rsidP="00976A65">
      <w:pPr>
        <w:jc w:val="center"/>
        <w:outlineLvl w:val="0"/>
        <w:rPr>
          <w:sz w:val="28"/>
          <w:szCs w:val="28"/>
        </w:rPr>
      </w:pPr>
    </w:p>
    <w:p w:rsidR="0074525A" w:rsidRDefault="0074525A" w:rsidP="00CD2DFC">
      <w:pPr>
        <w:jc w:val="center"/>
        <w:rPr>
          <w:sz w:val="32"/>
          <w:szCs w:val="32"/>
        </w:rPr>
      </w:pPr>
      <w:r>
        <w:rPr>
          <w:sz w:val="32"/>
          <w:szCs w:val="32"/>
        </w:rPr>
        <w:t>по дисциплине «Культурология»</w:t>
      </w:r>
    </w:p>
    <w:p w:rsidR="0074525A" w:rsidRDefault="0074525A" w:rsidP="00CD2DFC">
      <w:pPr>
        <w:jc w:val="center"/>
        <w:rPr>
          <w:sz w:val="28"/>
          <w:szCs w:val="28"/>
        </w:rPr>
      </w:pPr>
    </w:p>
    <w:p w:rsidR="0074525A" w:rsidRDefault="0074525A" w:rsidP="00981811">
      <w:pPr>
        <w:spacing w:line="360" w:lineRule="auto"/>
        <w:jc w:val="center"/>
        <w:outlineLvl w:val="0"/>
        <w:rPr>
          <w:sz w:val="28"/>
          <w:szCs w:val="28"/>
        </w:rPr>
      </w:pPr>
      <w:r>
        <w:rPr>
          <w:sz w:val="28"/>
          <w:szCs w:val="28"/>
        </w:rPr>
        <w:t>для всех направлений</w:t>
      </w:r>
      <w:r w:rsidRPr="00AB52D5">
        <w:rPr>
          <w:sz w:val="28"/>
          <w:szCs w:val="28"/>
        </w:rPr>
        <w:t xml:space="preserve"> </w:t>
      </w:r>
      <w:r>
        <w:rPr>
          <w:sz w:val="28"/>
          <w:szCs w:val="28"/>
        </w:rPr>
        <w:t>и специальностей</w:t>
      </w:r>
    </w:p>
    <w:p w:rsidR="0074525A" w:rsidRPr="00AB52D5" w:rsidRDefault="0074525A" w:rsidP="00CD2DFC">
      <w:pPr>
        <w:jc w:val="both"/>
        <w:outlineLvl w:val="0"/>
        <w:rPr>
          <w:sz w:val="28"/>
          <w:szCs w:val="28"/>
        </w:rPr>
      </w:pPr>
    </w:p>
    <w:p w:rsidR="0074525A" w:rsidRDefault="0074525A" w:rsidP="00A316A8">
      <w:pPr>
        <w:ind w:firstLine="567"/>
        <w:rPr>
          <w:sz w:val="28"/>
          <w:szCs w:val="28"/>
        </w:rPr>
      </w:pPr>
    </w:p>
    <w:p w:rsidR="0074525A" w:rsidRDefault="0074525A" w:rsidP="0004367C">
      <w:pPr>
        <w:spacing w:line="360" w:lineRule="auto"/>
        <w:rPr>
          <w:sz w:val="28"/>
          <w:szCs w:val="28"/>
        </w:rPr>
      </w:pPr>
      <w:r w:rsidRPr="00D760FC">
        <w:rPr>
          <w:sz w:val="28"/>
          <w:szCs w:val="28"/>
        </w:rPr>
        <w:t xml:space="preserve">Общая трудоемкость дисциплины </w:t>
      </w:r>
      <w:r>
        <w:rPr>
          <w:sz w:val="28"/>
          <w:szCs w:val="28"/>
        </w:rPr>
        <w:t>– 2 зачетные единицы</w:t>
      </w:r>
    </w:p>
    <w:p w:rsidR="0074525A" w:rsidRPr="00442C5A" w:rsidRDefault="0074525A" w:rsidP="0004367C">
      <w:pPr>
        <w:tabs>
          <w:tab w:val="left" w:pos="426"/>
        </w:tabs>
        <w:spacing w:line="360" w:lineRule="auto"/>
        <w:rPr>
          <w:sz w:val="28"/>
          <w:szCs w:val="28"/>
        </w:rPr>
      </w:pPr>
      <w:r w:rsidRPr="00442C5A">
        <w:rPr>
          <w:sz w:val="28"/>
          <w:szCs w:val="28"/>
        </w:rPr>
        <w:t>Форма текущего контроля –</w:t>
      </w:r>
      <w:r>
        <w:rPr>
          <w:sz w:val="28"/>
          <w:szCs w:val="28"/>
        </w:rPr>
        <w:t xml:space="preserve"> контрольная работа</w:t>
      </w:r>
    </w:p>
    <w:p w:rsidR="0074525A" w:rsidRPr="00442C5A" w:rsidRDefault="0074525A" w:rsidP="0004367C">
      <w:pPr>
        <w:tabs>
          <w:tab w:val="left" w:pos="426"/>
        </w:tabs>
        <w:spacing w:line="360" w:lineRule="auto"/>
        <w:rPr>
          <w:sz w:val="28"/>
          <w:szCs w:val="28"/>
        </w:rPr>
      </w:pPr>
      <w:r w:rsidRPr="00442C5A">
        <w:rPr>
          <w:sz w:val="28"/>
          <w:szCs w:val="28"/>
        </w:rPr>
        <w:t>Курсовая работа (курсовой проект) (КР, КП) – нет</w:t>
      </w:r>
    </w:p>
    <w:p w:rsidR="0074525A" w:rsidRPr="00442C5A" w:rsidRDefault="0074525A" w:rsidP="0004367C">
      <w:pPr>
        <w:tabs>
          <w:tab w:val="left" w:pos="426"/>
        </w:tabs>
        <w:spacing w:line="360" w:lineRule="auto"/>
        <w:rPr>
          <w:sz w:val="28"/>
          <w:szCs w:val="28"/>
        </w:rPr>
      </w:pPr>
      <w:r w:rsidRPr="00442C5A">
        <w:rPr>
          <w:sz w:val="28"/>
          <w:szCs w:val="28"/>
        </w:rPr>
        <w:t>Форма промежуточного контроля в семестре</w:t>
      </w:r>
      <w:r>
        <w:rPr>
          <w:sz w:val="28"/>
          <w:szCs w:val="28"/>
        </w:rPr>
        <w:t xml:space="preserve"> – зачет</w:t>
      </w:r>
    </w:p>
    <w:p w:rsidR="0074525A" w:rsidRPr="00D760FC" w:rsidRDefault="0074525A" w:rsidP="00A316A8">
      <w:pPr>
        <w:ind w:firstLine="567"/>
        <w:rPr>
          <w:sz w:val="28"/>
          <w:szCs w:val="28"/>
        </w:rPr>
      </w:pPr>
    </w:p>
    <w:p w:rsidR="0074525A" w:rsidRPr="00A83A70" w:rsidRDefault="0074525A" w:rsidP="00FE3FE8">
      <w:pPr>
        <w:spacing w:line="360" w:lineRule="auto"/>
        <w:ind w:firstLine="709"/>
        <w:jc w:val="center"/>
        <w:rPr>
          <w:b/>
          <w:color w:val="000000"/>
          <w:sz w:val="28"/>
          <w:szCs w:val="28"/>
        </w:rPr>
      </w:pPr>
      <w:r>
        <w:rPr>
          <w:b/>
          <w:sz w:val="28"/>
          <w:szCs w:val="28"/>
        </w:rPr>
        <w:br w:type="page"/>
      </w:r>
      <w:r w:rsidRPr="00A83A70">
        <w:rPr>
          <w:b/>
          <w:color w:val="000000"/>
          <w:sz w:val="28"/>
          <w:szCs w:val="28"/>
        </w:rPr>
        <w:t>Краткое содержание курса</w:t>
      </w:r>
    </w:p>
    <w:p w:rsidR="0074525A" w:rsidRPr="00A83A70" w:rsidRDefault="0074525A" w:rsidP="0004367C">
      <w:pPr>
        <w:ind w:left="709"/>
        <w:jc w:val="both"/>
        <w:rPr>
          <w:color w:val="000000"/>
          <w:sz w:val="28"/>
          <w:szCs w:val="28"/>
        </w:rPr>
      </w:pPr>
      <w:r>
        <w:rPr>
          <w:color w:val="000000"/>
          <w:sz w:val="28"/>
          <w:szCs w:val="28"/>
        </w:rPr>
        <w:t xml:space="preserve">Тема 1. </w:t>
      </w:r>
      <w:r w:rsidRPr="00A83A70">
        <w:rPr>
          <w:color w:val="000000"/>
          <w:sz w:val="28"/>
          <w:szCs w:val="28"/>
        </w:rPr>
        <w:t>Культурология как система знаний о культуре;</w:t>
      </w:r>
    </w:p>
    <w:p w:rsidR="0074525A" w:rsidRPr="00A83A70" w:rsidRDefault="0074525A" w:rsidP="0004367C">
      <w:pPr>
        <w:ind w:left="709"/>
        <w:jc w:val="both"/>
        <w:rPr>
          <w:color w:val="000000"/>
          <w:sz w:val="28"/>
          <w:szCs w:val="28"/>
        </w:rPr>
      </w:pPr>
      <w:r>
        <w:rPr>
          <w:color w:val="000000"/>
          <w:sz w:val="28"/>
          <w:szCs w:val="28"/>
        </w:rPr>
        <w:t xml:space="preserve">Тема 2. </w:t>
      </w:r>
      <w:r w:rsidRPr="00A83A70">
        <w:rPr>
          <w:color w:val="000000"/>
          <w:sz w:val="28"/>
          <w:szCs w:val="28"/>
        </w:rPr>
        <w:t>Определение «культуры», развитие представлений о культуре;</w:t>
      </w:r>
    </w:p>
    <w:p w:rsidR="0074525A" w:rsidRPr="00A83A70" w:rsidRDefault="0074525A" w:rsidP="0004367C">
      <w:pPr>
        <w:ind w:left="709"/>
        <w:jc w:val="both"/>
        <w:rPr>
          <w:color w:val="000000"/>
          <w:sz w:val="28"/>
          <w:szCs w:val="28"/>
        </w:rPr>
      </w:pPr>
      <w:r>
        <w:rPr>
          <w:color w:val="000000"/>
          <w:sz w:val="28"/>
          <w:szCs w:val="28"/>
        </w:rPr>
        <w:t xml:space="preserve">Тема 3. </w:t>
      </w:r>
      <w:r w:rsidRPr="00A83A70">
        <w:rPr>
          <w:color w:val="000000"/>
          <w:sz w:val="28"/>
          <w:szCs w:val="28"/>
        </w:rPr>
        <w:t>Типология культуры;</w:t>
      </w:r>
    </w:p>
    <w:p w:rsidR="0074525A" w:rsidRPr="00A83A70" w:rsidRDefault="0074525A" w:rsidP="0004367C">
      <w:pPr>
        <w:ind w:left="709"/>
        <w:jc w:val="both"/>
        <w:rPr>
          <w:color w:val="000000"/>
          <w:sz w:val="28"/>
          <w:szCs w:val="28"/>
        </w:rPr>
      </w:pPr>
      <w:r>
        <w:rPr>
          <w:color w:val="000000"/>
          <w:sz w:val="28"/>
          <w:szCs w:val="28"/>
        </w:rPr>
        <w:t xml:space="preserve">Тема 4. </w:t>
      </w:r>
      <w:r w:rsidRPr="00A83A70">
        <w:rPr>
          <w:color w:val="000000"/>
          <w:sz w:val="28"/>
          <w:szCs w:val="28"/>
        </w:rPr>
        <w:t>Основные теории и концепции культуры;</w:t>
      </w:r>
    </w:p>
    <w:p w:rsidR="0074525A" w:rsidRPr="00A83A70" w:rsidRDefault="0074525A" w:rsidP="0004367C">
      <w:pPr>
        <w:ind w:left="709"/>
        <w:jc w:val="both"/>
        <w:rPr>
          <w:color w:val="000000"/>
          <w:sz w:val="28"/>
          <w:szCs w:val="28"/>
        </w:rPr>
      </w:pPr>
      <w:r>
        <w:rPr>
          <w:color w:val="000000"/>
          <w:sz w:val="28"/>
          <w:szCs w:val="28"/>
        </w:rPr>
        <w:t xml:space="preserve">Тема 5. </w:t>
      </w:r>
      <w:r w:rsidRPr="00A83A70">
        <w:rPr>
          <w:color w:val="000000"/>
          <w:sz w:val="28"/>
          <w:szCs w:val="28"/>
        </w:rPr>
        <w:t>Морфология культуры;</w:t>
      </w:r>
    </w:p>
    <w:p w:rsidR="0074525A" w:rsidRPr="00A83A70" w:rsidRDefault="0074525A" w:rsidP="0004367C">
      <w:pPr>
        <w:ind w:left="709"/>
        <w:jc w:val="both"/>
        <w:rPr>
          <w:color w:val="000000"/>
          <w:sz w:val="28"/>
          <w:szCs w:val="28"/>
        </w:rPr>
      </w:pPr>
      <w:r>
        <w:rPr>
          <w:color w:val="000000"/>
          <w:sz w:val="28"/>
          <w:szCs w:val="28"/>
        </w:rPr>
        <w:t xml:space="preserve">Тема 6. </w:t>
      </w:r>
      <w:r w:rsidRPr="00A83A70">
        <w:rPr>
          <w:color w:val="000000"/>
          <w:sz w:val="28"/>
          <w:szCs w:val="28"/>
        </w:rPr>
        <w:t>Язык культуры;</w:t>
      </w:r>
    </w:p>
    <w:p w:rsidR="0074525A" w:rsidRPr="00A83A70" w:rsidRDefault="0074525A" w:rsidP="0004367C">
      <w:pPr>
        <w:ind w:left="709"/>
        <w:jc w:val="both"/>
        <w:rPr>
          <w:color w:val="000000"/>
          <w:sz w:val="28"/>
          <w:szCs w:val="28"/>
        </w:rPr>
      </w:pPr>
      <w:r>
        <w:rPr>
          <w:color w:val="000000"/>
          <w:sz w:val="28"/>
          <w:szCs w:val="28"/>
        </w:rPr>
        <w:t xml:space="preserve">Тема 7. </w:t>
      </w:r>
      <w:r w:rsidRPr="00A83A70">
        <w:rPr>
          <w:color w:val="000000"/>
          <w:sz w:val="28"/>
          <w:szCs w:val="28"/>
        </w:rPr>
        <w:t>Динамика культуры;</w:t>
      </w:r>
    </w:p>
    <w:p w:rsidR="0074525A" w:rsidRDefault="0074525A" w:rsidP="0004367C">
      <w:pPr>
        <w:ind w:left="709"/>
        <w:jc w:val="both"/>
        <w:rPr>
          <w:color w:val="000000"/>
          <w:sz w:val="28"/>
          <w:szCs w:val="28"/>
        </w:rPr>
      </w:pPr>
      <w:r>
        <w:rPr>
          <w:color w:val="000000"/>
          <w:sz w:val="28"/>
          <w:szCs w:val="28"/>
        </w:rPr>
        <w:t xml:space="preserve">Тема 8. </w:t>
      </w:r>
      <w:r w:rsidRPr="00A83A70">
        <w:rPr>
          <w:color w:val="000000"/>
          <w:sz w:val="28"/>
          <w:szCs w:val="28"/>
        </w:rPr>
        <w:t>Особенности культуры России.</w:t>
      </w:r>
    </w:p>
    <w:p w:rsidR="0074525A" w:rsidRPr="00A83A70" w:rsidRDefault="0074525A" w:rsidP="00981811">
      <w:pPr>
        <w:spacing w:line="360" w:lineRule="auto"/>
        <w:ind w:left="709"/>
        <w:jc w:val="both"/>
        <w:rPr>
          <w:color w:val="000000"/>
          <w:sz w:val="28"/>
          <w:szCs w:val="28"/>
        </w:rPr>
      </w:pPr>
    </w:p>
    <w:p w:rsidR="0074525A" w:rsidRPr="00A83A70" w:rsidRDefault="0074525A" w:rsidP="00FE3FE8">
      <w:pPr>
        <w:spacing w:line="360" w:lineRule="auto"/>
        <w:ind w:firstLine="709"/>
        <w:jc w:val="center"/>
        <w:rPr>
          <w:b/>
          <w:color w:val="000000"/>
          <w:sz w:val="28"/>
          <w:szCs w:val="28"/>
        </w:rPr>
      </w:pPr>
      <w:r w:rsidRPr="00A83A70">
        <w:rPr>
          <w:b/>
          <w:color w:val="000000"/>
          <w:sz w:val="28"/>
          <w:szCs w:val="28"/>
        </w:rPr>
        <w:t xml:space="preserve">Форма текущего контроля </w:t>
      </w:r>
    </w:p>
    <w:p w:rsidR="0074525A" w:rsidRPr="00A83A70" w:rsidRDefault="0074525A" w:rsidP="00FE3FE8">
      <w:pPr>
        <w:spacing w:line="360" w:lineRule="auto"/>
        <w:ind w:firstLine="709"/>
        <w:rPr>
          <w:b/>
          <w:color w:val="000000"/>
          <w:sz w:val="28"/>
          <w:szCs w:val="28"/>
        </w:rPr>
      </w:pPr>
      <w:r>
        <w:rPr>
          <w:b/>
          <w:color w:val="000000"/>
          <w:sz w:val="28"/>
          <w:szCs w:val="28"/>
        </w:rPr>
        <w:t>Написание и защита р</w:t>
      </w:r>
      <w:r w:rsidRPr="00A83A70">
        <w:rPr>
          <w:b/>
          <w:color w:val="000000"/>
          <w:sz w:val="28"/>
          <w:szCs w:val="28"/>
        </w:rPr>
        <w:t>еферат</w:t>
      </w:r>
      <w:r>
        <w:rPr>
          <w:b/>
          <w:color w:val="000000"/>
          <w:sz w:val="28"/>
          <w:szCs w:val="28"/>
        </w:rPr>
        <w:t>а:</w:t>
      </w:r>
    </w:p>
    <w:p w:rsidR="0074525A" w:rsidRDefault="0074525A" w:rsidP="0004367C">
      <w:pPr>
        <w:ind w:firstLine="709"/>
        <w:jc w:val="both"/>
        <w:rPr>
          <w:color w:val="000000"/>
          <w:sz w:val="28"/>
          <w:szCs w:val="28"/>
        </w:rPr>
      </w:pPr>
      <w:r w:rsidRPr="00A83A70">
        <w:rPr>
          <w:color w:val="000000"/>
          <w:sz w:val="28"/>
          <w:szCs w:val="28"/>
        </w:rPr>
        <w:t xml:space="preserve">Рекомендации по определению варианта. Студент выбирает вариант темы реферата по сумме двух последних цифр номера зачетной книжки (в случаях, если это «0», то он может выбрать любой вариант, номер которого заканчивается на «0», т.е. 10, 20, 30). Также возможен личный выбор варианта темы реферата по согласованию с преподавателем. </w:t>
      </w:r>
    </w:p>
    <w:p w:rsidR="0074525A" w:rsidRPr="00A83A70" w:rsidRDefault="0074525A" w:rsidP="00FE3FE8">
      <w:pPr>
        <w:spacing w:line="360" w:lineRule="auto"/>
        <w:ind w:firstLine="709"/>
        <w:jc w:val="both"/>
        <w:rPr>
          <w:color w:val="000000"/>
          <w:sz w:val="28"/>
          <w:szCs w:val="28"/>
        </w:rPr>
      </w:pPr>
    </w:p>
    <w:p w:rsidR="0074525A" w:rsidRPr="008C39EF" w:rsidRDefault="0074525A" w:rsidP="00FE3FE8">
      <w:pPr>
        <w:spacing w:line="360" w:lineRule="auto"/>
        <w:ind w:firstLine="709"/>
        <w:jc w:val="both"/>
        <w:rPr>
          <w:b/>
          <w:color w:val="000000"/>
          <w:sz w:val="28"/>
          <w:szCs w:val="28"/>
        </w:rPr>
      </w:pPr>
      <w:r w:rsidRPr="008C39EF">
        <w:rPr>
          <w:b/>
          <w:color w:val="000000"/>
          <w:sz w:val="28"/>
          <w:szCs w:val="28"/>
        </w:rPr>
        <w:t>Темы для написания реферата:</w:t>
      </w:r>
    </w:p>
    <w:p w:rsidR="0074525A" w:rsidRPr="00A83A70" w:rsidRDefault="0074525A" w:rsidP="0004367C">
      <w:pPr>
        <w:numPr>
          <w:ilvl w:val="0"/>
          <w:numId w:val="6"/>
        </w:numPr>
        <w:ind w:left="0" w:firstLine="360"/>
        <w:jc w:val="both"/>
        <w:rPr>
          <w:color w:val="000000"/>
          <w:sz w:val="28"/>
          <w:szCs w:val="28"/>
        </w:rPr>
      </w:pPr>
      <w:r w:rsidRPr="00A83A70">
        <w:rPr>
          <w:color w:val="000000"/>
          <w:sz w:val="28"/>
          <w:szCs w:val="28"/>
        </w:rPr>
        <w:t>Предмет, структура</w:t>
      </w:r>
      <w:r>
        <w:rPr>
          <w:color w:val="000000"/>
          <w:sz w:val="28"/>
          <w:szCs w:val="28"/>
        </w:rPr>
        <w:t>, функции</w:t>
      </w:r>
      <w:r w:rsidRPr="00A83A70">
        <w:rPr>
          <w:color w:val="000000"/>
          <w:sz w:val="28"/>
          <w:szCs w:val="28"/>
        </w:rPr>
        <w:t xml:space="preserve"> культурологии;</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xml:space="preserve">Место и роль культурологии в системе научного знания; </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Междисциплинарный характер культурологии;</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Типология культур;</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Определения «культуры», изменения содержания понятия «культура»;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Функции культуры;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Структура культуры;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Основные теории и концепции культуры (Н.Я. Данилевский, О. Шпенглер, К. Ясперс, П.А. Сорокин);</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Содержание понятия «цивилизация»;</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Взаимосвязь понятий «культура» и «цивилизация»;</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Культура и этнос;</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Морфология культуры;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«Образ жизни» как культурологическая категория;</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Человек культуры и культурный человек; личность в разных культурах;</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Культурные аспекты социальной организации общества (политическая культура, правовая культура, хозяйственная культура);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Язык культуры;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Знаки и символы, виды знаков, их функции;</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Динамика культуры;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Типы культурных изменений: застой, упадок, кризис, циклические изменения, возрождение и преобразование;</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Факторы культурной динамики: инновации, заимствования, синтез и др.;</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Понимание искусства; функции искусства;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Понимание красоты, художественности;</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Массовая, народная, элитарная культура;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Научное познание мира;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Основные различия науки и религии, научная и религиозная картины мира;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Отличительные признаки и особенности религии как феномена культуры;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Особенности культурологического изучения техники;</w:t>
      </w:r>
      <w:r w:rsidRPr="00A83A70">
        <w:rPr>
          <w:b/>
          <w:color w:val="000000"/>
          <w:sz w:val="28"/>
          <w:szCs w:val="28"/>
        </w:rPr>
        <w:t xml:space="preserve"> </w:t>
      </w:r>
      <w:r w:rsidRPr="00A83A70">
        <w:rPr>
          <w:color w:val="000000"/>
          <w:sz w:val="28"/>
          <w:szCs w:val="28"/>
        </w:rPr>
        <w:t>человек и техника;</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Связь культуры и природы;</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Противопоставление человека и природы через культуру;</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Определение понятия «коммуникация»;</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Взаимодействие и диалог культур;</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Сложности понимания глобализации;</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Культурологический подход к глобализации;</w:t>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Современное состояние общества: новые вызовы и угрозы, кризисные состояния (экологический кризис, антропологический кризис и др.);</w:t>
      </w:r>
      <w:r w:rsidRPr="00A83A70">
        <w:rPr>
          <w:color w:val="000000"/>
          <w:sz w:val="28"/>
          <w:szCs w:val="28"/>
        </w:rPr>
        <w:tab/>
      </w:r>
    </w:p>
    <w:p w:rsidR="0074525A" w:rsidRPr="00A83A70" w:rsidRDefault="0074525A" w:rsidP="0004367C">
      <w:pPr>
        <w:numPr>
          <w:ilvl w:val="0"/>
          <w:numId w:val="6"/>
        </w:numPr>
        <w:ind w:left="0" w:firstLine="360"/>
        <w:jc w:val="both"/>
        <w:rPr>
          <w:b/>
          <w:color w:val="000000"/>
          <w:sz w:val="28"/>
          <w:szCs w:val="28"/>
        </w:rPr>
      </w:pPr>
      <w:r w:rsidRPr="00A83A70">
        <w:rPr>
          <w:color w:val="000000"/>
          <w:sz w:val="28"/>
          <w:szCs w:val="28"/>
        </w:rPr>
        <w:t> Противоречия культуры России; цивилизационная принадлежность России;</w:t>
      </w:r>
    </w:p>
    <w:p w:rsidR="0074525A" w:rsidRPr="0004367C" w:rsidRDefault="0074525A" w:rsidP="0004367C">
      <w:pPr>
        <w:numPr>
          <w:ilvl w:val="0"/>
          <w:numId w:val="6"/>
        </w:numPr>
        <w:ind w:left="0" w:firstLine="360"/>
        <w:jc w:val="both"/>
        <w:rPr>
          <w:b/>
          <w:color w:val="000000"/>
          <w:sz w:val="28"/>
          <w:szCs w:val="28"/>
        </w:rPr>
      </w:pPr>
      <w:r w:rsidRPr="00A83A70">
        <w:rPr>
          <w:color w:val="000000"/>
          <w:sz w:val="28"/>
          <w:szCs w:val="28"/>
        </w:rPr>
        <w:t> Роль православия и самодержавия в культуре России;</w:t>
      </w:r>
      <w:r w:rsidRPr="00A83A70">
        <w:rPr>
          <w:b/>
          <w:color w:val="000000"/>
          <w:sz w:val="28"/>
          <w:szCs w:val="28"/>
        </w:rPr>
        <w:t xml:space="preserve"> </w:t>
      </w:r>
      <w:r w:rsidRPr="00A83A70">
        <w:rPr>
          <w:color w:val="000000"/>
          <w:sz w:val="28"/>
          <w:szCs w:val="28"/>
        </w:rPr>
        <w:t>поликультурность России.</w:t>
      </w:r>
    </w:p>
    <w:p w:rsidR="0074525A" w:rsidRPr="00A83A70" w:rsidRDefault="0074525A" w:rsidP="0004367C">
      <w:pPr>
        <w:jc w:val="both"/>
        <w:rPr>
          <w:b/>
          <w:color w:val="000000"/>
          <w:sz w:val="28"/>
          <w:szCs w:val="28"/>
        </w:rPr>
      </w:pPr>
    </w:p>
    <w:p w:rsidR="0074525A" w:rsidRPr="00A83A70" w:rsidRDefault="0074525A" w:rsidP="0004367C">
      <w:pPr>
        <w:ind w:firstLine="709"/>
        <w:jc w:val="both"/>
        <w:rPr>
          <w:color w:val="000000"/>
          <w:sz w:val="28"/>
          <w:szCs w:val="28"/>
        </w:rPr>
      </w:pPr>
      <w:r>
        <w:rPr>
          <w:color w:val="000000"/>
          <w:sz w:val="28"/>
          <w:szCs w:val="28"/>
        </w:rPr>
        <w:t>Объем реферата</w:t>
      </w:r>
      <w:r w:rsidRPr="00A83A70">
        <w:rPr>
          <w:color w:val="000000"/>
          <w:sz w:val="28"/>
          <w:szCs w:val="28"/>
        </w:rPr>
        <w:t xml:space="preserve"> должен составлять не более 12 страниц машинописного текста. Обязательными пунктами реферата являются: содержание с обязательным указанием страниц начала каждого пункта, введение, основной материал, который может содержаться в двух-трех пунктах, заключение, список использованной литературы (не менее пяти источников). Во введении необходимо указать актуальность выбранной темы, объект и предмет исследования, цель и задачи исследования, структуру работы. В конце каждого пункта основного текста необходимо сделать краткий вывод, материал сопровождать ссылками. В заключении подводятся итоги работы, делается вывод по всему исследованию. Список использованной литературы может включать в себя как печатные источник</w:t>
      </w:r>
      <w:r>
        <w:rPr>
          <w:color w:val="000000"/>
          <w:sz w:val="28"/>
          <w:szCs w:val="28"/>
        </w:rPr>
        <w:t>и, так и электронные ресурсы.</w:t>
      </w:r>
    </w:p>
    <w:p w:rsidR="0074525A" w:rsidRDefault="0074525A" w:rsidP="008020B3">
      <w:pPr>
        <w:spacing w:line="360" w:lineRule="auto"/>
        <w:ind w:firstLine="709"/>
        <w:jc w:val="center"/>
        <w:rPr>
          <w:b/>
          <w:color w:val="000000"/>
          <w:sz w:val="28"/>
          <w:szCs w:val="28"/>
        </w:rPr>
      </w:pPr>
    </w:p>
    <w:p w:rsidR="0074525A" w:rsidRPr="00A83A70" w:rsidRDefault="0074525A" w:rsidP="008020B3">
      <w:pPr>
        <w:spacing w:line="360" w:lineRule="auto"/>
        <w:ind w:firstLine="709"/>
        <w:jc w:val="center"/>
        <w:rPr>
          <w:b/>
          <w:color w:val="000000"/>
          <w:sz w:val="28"/>
          <w:szCs w:val="28"/>
        </w:rPr>
      </w:pPr>
      <w:r w:rsidRPr="00A83A70">
        <w:rPr>
          <w:b/>
          <w:color w:val="000000"/>
          <w:sz w:val="28"/>
          <w:szCs w:val="28"/>
        </w:rPr>
        <w:t>Форма итогового</w:t>
      </w:r>
      <w:r>
        <w:rPr>
          <w:b/>
          <w:color w:val="000000"/>
          <w:sz w:val="28"/>
          <w:szCs w:val="28"/>
        </w:rPr>
        <w:t xml:space="preserve"> контроля – з</w:t>
      </w:r>
      <w:r w:rsidRPr="00A83A70">
        <w:rPr>
          <w:b/>
          <w:color w:val="000000"/>
          <w:sz w:val="28"/>
          <w:szCs w:val="28"/>
        </w:rPr>
        <w:t>ачет</w:t>
      </w:r>
    </w:p>
    <w:p w:rsidR="0074525A" w:rsidRPr="008C39EF" w:rsidRDefault="0074525A" w:rsidP="00FE3FE8">
      <w:pPr>
        <w:spacing w:line="360" w:lineRule="auto"/>
        <w:ind w:firstLine="709"/>
        <w:jc w:val="both"/>
        <w:rPr>
          <w:b/>
          <w:color w:val="000000"/>
          <w:sz w:val="28"/>
          <w:szCs w:val="28"/>
        </w:rPr>
      </w:pPr>
      <w:r w:rsidRPr="008C39EF">
        <w:rPr>
          <w:b/>
          <w:color w:val="000000"/>
          <w:sz w:val="28"/>
          <w:szCs w:val="28"/>
        </w:rPr>
        <w:t xml:space="preserve">Перечень примерных вопросов </w:t>
      </w:r>
      <w:r>
        <w:rPr>
          <w:b/>
          <w:color w:val="000000"/>
          <w:sz w:val="28"/>
          <w:szCs w:val="28"/>
        </w:rPr>
        <w:t>для подготовки к зачету:</w:t>
      </w:r>
    </w:p>
    <w:p w:rsidR="0074525A" w:rsidRPr="00A83A70" w:rsidRDefault="0074525A" w:rsidP="0004367C">
      <w:pPr>
        <w:numPr>
          <w:ilvl w:val="0"/>
          <w:numId w:val="8"/>
        </w:numPr>
        <w:ind w:left="0" w:firstLine="360"/>
        <w:jc w:val="both"/>
        <w:rPr>
          <w:color w:val="000000"/>
          <w:sz w:val="28"/>
          <w:szCs w:val="28"/>
        </w:rPr>
      </w:pPr>
      <w:r w:rsidRPr="00A83A70">
        <w:rPr>
          <w:color w:val="000000"/>
          <w:sz w:val="28"/>
          <w:szCs w:val="28"/>
        </w:rPr>
        <w:t>Предмет, структура, функции культурологии;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Место и роль культурологии в системе научного знания; </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Соотношение философии и культурологии, философия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Типология культур;</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Определения «культуры», изменения содержания понятия «культура»;</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Функции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Структура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Содержание понятия «цивилизация»;</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Взаимосвязь понятий «культура» и «цивилизация»;</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Культура и этнос;</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Определение понятия «морфология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«Образ жизни» как культурологическая категория;</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Человек культуры и культурный человек; личность в разных культурах;</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Культурные аспекты социальной организации общества (политическая культура, правовая культура, хозяйственная культура);</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Определение понятия «язык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Знаки и символы, их основные типы, функции;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Определение динамики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Типы культурных изменений: застой, упадок, кризис, циклические изменения, возрождение и преобразование;</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Факторы культурной динамики: инновации, заимствования, синтез и др.;</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Понимание искусства; функции искусства;</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Понимание красоты, художественности;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Массовая культура;</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Что и как изучает наука; признаки науки;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Основные различия науки и религии, научная и религиозная картины мира;</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Методологические проблемы рассмотрения связи культуры и религии; понятие «вера»; </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Отличительные признаки и особенности религии как феномена культуры;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Понимание техники;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Особенности культурологического изучения техники;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Человек и техника;</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Связь культуры и природы;</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Противопоставление человека и природы через культуру;</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Общенаучное определение понятия «коммуникация»;</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Уровни и принципы взаимодействия культур;</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Взаимодействие и диалог культур;</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Сложности понимания глобализации;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Культурологический подход к глобализации;</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Современное состояние общества: новые вызовы и угрозы, кризисные состояния (экологический кризис, антропологический кризис);</w:t>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Генезис и социодинамика культуры России;</w:t>
      </w:r>
      <w:r w:rsidRPr="00A83A70">
        <w:rPr>
          <w:color w:val="000000"/>
          <w:sz w:val="28"/>
          <w:szCs w:val="28"/>
        </w:rPr>
        <w:tab/>
      </w:r>
    </w:p>
    <w:p w:rsidR="0074525A" w:rsidRPr="00A83A70" w:rsidRDefault="0074525A" w:rsidP="0004367C">
      <w:pPr>
        <w:numPr>
          <w:ilvl w:val="0"/>
          <w:numId w:val="8"/>
        </w:numPr>
        <w:ind w:left="0" w:firstLine="360"/>
        <w:jc w:val="both"/>
        <w:rPr>
          <w:b/>
          <w:color w:val="000000"/>
          <w:sz w:val="28"/>
          <w:szCs w:val="28"/>
        </w:rPr>
      </w:pPr>
      <w:r w:rsidRPr="00A83A70">
        <w:rPr>
          <w:color w:val="000000"/>
          <w:sz w:val="28"/>
          <w:szCs w:val="28"/>
        </w:rPr>
        <w:t xml:space="preserve"> Противоречия культуры России; цивилизационная принадлежность России;</w:t>
      </w:r>
    </w:p>
    <w:p w:rsidR="0074525A" w:rsidRPr="0004367C" w:rsidRDefault="0074525A" w:rsidP="0004367C">
      <w:pPr>
        <w:numPr>
          <w:ilvl w:val="0"/>
          <w:numId w:val="8"/>
        </w:numPr>
        <w:ind w:left="0" w:firstLine="360"/>
        <w:jc w:val="both"/>
        <w:rPr>
          <w:b/>
          <w:color w:val="000000"/>
          <w:sz w:val="28"/>
          <w:szCs w:val="28"/>
        </w:rPr>
      </w:pPr>
      <w:r w:rsidRPr="00A83A70">
        <w:rPr>
          <w:color w:val="000000"/>
          <w:sz w:val="28"/>
          <w:szCs w:val="28"/>
        </w:rPr>
        <w:t> Поликультурность России.</w:t>
      </w:r>
    </w:p>
    <w:p w:rsidR="0074525A" w:rsidRPr="00A83A70" w:rsidRDefault="0074525A" w:rsidP="0004367C">
      <w:pPr>
        <w:spacing w:line="360" w:lineRule="auto"/>
        <w:jc w:val="both"/>
        <w:rPr>
          <w:b/>
          <w:color w:val="000000"/>
          <w:sz w:val="28"/>
          <w:szCs w:val="28"/>
        </w:rPr>
      </w:pPr>
    </w:p>
    <w:p w:rsidR="0074525A" w:rsidRPr="00781E12" w:rsidRDefault="0074525A" w:rsidP="00FE3FE8">
      <w:pPr>
        <w:tabs>
          <w:tab w:val="left" w:pos="1134"/>
        </w:tabs>
        <w:spacing w:line="360" w:lineRule="auto"/>
        <w:ind w:firstLine="709"/>
        <w:jc w:val="center"/>
        <w:rPr>
          <w:b/>
          <w:color w:val="000000"/>
          <w:sz w:val="28"/>
          <w:szCs w:val="28"/>
        </w:rPr>
      </w:pPr>
      <w:r w:rsidRPr="00781E12">
        <w:rPr>
          <w:b/>
          <w:color w:val="000000"/>
          <w:sz w:val="28"/>
          <w:szCs w:val="28"/>
        </w:rPr>
        <w:t>Критерии формирования оценок</w:t>
      </w:r>
      <w:r>
        <w:rPr>
          <w:b/>
          <w:color w:val="000000"/>
          <w:sz w:val="28"/>
          <w:szCs w:val="28"/>
        </w:rPr>
        <w:t>:</w:t>
      </w:r>
    </w:p>
    <w:p w:rsidR="0074525A" w:rsidRPr="00A83A70" w:rsidRDefault="0074525A" w:rsidP="0004367C">
      <w:pPr>
        <w:ind w:firstLine="709"/>
        <w:jc w:val="both"/>
        <w:rPr>
          <w:color w:val="000000"/>
          <w:sz w:val="28"/>
          <w:szCs w:val="28"/>
        </w:rPr>
      </w:pPr>
      <w:r w:rsidRPr="00A83A70">
        <w:rPr>
          <w:color w:val="000000"/>
          <w:sz w:val="28"/>
          <w:szCs w:val="28"/>
        </w:rPr>
        <w:t>Студент устно отвечает на два вопроса. В случаях, когда студент полностью отвечает на оба вопроса, либо отвечает на один из двух, но отвечает на дополнительный вопрос, он получает отметку «зачтено». В случае, если студент н</w:t>
      </w:r>
      <w:r>
        <w:rPr>
          <w:color w:val="000000"/>
          <w:sz w:val="28"/>
          <w:szCs w:val="28"/>
        </w:rPr>
        <w:t>е отвечает ни на один вопрос, не</w:t>
      </w:r>
      <w:r w:rsidRPr="00A83A70">
        <w:rPr>
          <w:color w:val="000000"/>
          <w:sz w:val="28"/>
          <w:szCs w:val="28"/>
        </w:rPr>
        <w:t xml:space="preserve"> владеет лекционным материалом, он получает отметку «не зачтено».</w:t>
      </w:r>
    </w:p>
    <w:p w:rsidR="0074525A" w:rsidRDefault="0074525A" w:rsidP="0004367C">
      <w:pPr>
        <w:ind w:firstLine="709"/>
        <w:jc w:val="both"/>
      </w:pPr>
      <w:r w:rsidRPr="00A83A70">
        <w:rPr>
          <w:b/>
          <w:color w:val="000000"/>
          <w:sz w:val="28"/>
          <w:szCs w:val="28"/>
        </w:rPr>
        <w:t>Оформление письменной работы согласно МИ 01-</w:t>
      </w:r>
      <w:r>
        <w:rPr>
          <w:b/>
          <w:color w:val="000000"/>
          <w:sz w:val="28"/>
          <w:szCs w:val="28"/>
        </w:rPr>
        <w:t>02-</w:t>
      </w:r>
      <w:r w:rsidRPr="00A83A70">
        <w:rPr>
          <w:b/>
          <w:color w:val="000000"/>
          <w:sz w:val="28"/>
          <w:szCs w:val="28"/>
        </w:rPr>
        <w:t>201</w:t>
      </w:r>
      <w:r>
        <w:rPr>
          <w:b/>
          <w:color w:val="000000"/>
          <w:sz w:val="28"/>
          <w:szCs w:val="28"/>
        </w:rPr>
        <w:t>8</w:t>
      </w:r>
      <w:r w:rsidRPr="00A83A70">
        <w:rPr>
          <w:b/>
          <w:color w:val="000000"/>
          <w:sz w:val="28"/>
          <w:szCs w:val="28"/>
        </w:rPr>
        <w:t xml:space="preserve"> </w:t>
      </w:r>
      <w:hyperlink r:id="rId7" w:tgtFrame="_blank" w:history="1">
        <w:r w:rsidRPr="00A83A70">
          <w:rPr>
            <w:rStyle w:val="Hyperlink"/>
            <w:color w:val="000000"/>
            <w:sz w:val="28"/>
            <w:szCs w:val="28"/>
          </w:rPr>
          <w:t>Общие требования к построению и оформлению учебной текстовой документации</w:t>
        </w:r>
      </w:hyperlink>
    </w:p>
    <w:p w:rsidR="0074525A" w:rsidRPr="00A83A70" w:rsidRDefault="0074525A" w:rsidP="00FE3FE8">
      <w:pPr>
        <w:spacing w:line="360" w:lineRule="auto"/>
        <w:ind w:firstLine="709"/>
        <w:jc w:val="both"/>
        <w:rPr>
          <w:b/>
          <w:color w:val="000000"/>
          <w:sz w:val="28"/>
          <w:szCs w:val="28"/>
        </w:rPr>
      </w:pPr>
    </w:p>
    <w:p w:rsidR="0074525A" w:rsidRPr="00A83A70" w:rsidRDefault="0074525A" w:rsidP="00FE3FE8">
      <w:pPr>
        <w:spacing w:line="360" w:lineRule="auto"/>
        <w:ind w:firstLine="709"/>
        <w:jc w:val="center"/>
        <w:rPr>
          <w:b/>
          <w:color w:val="000000"/>
          <w:sz w:val="28"/>
          <w:szCs w:val="28"/>
        </w:rPr>
      </w:pPr>
      <w:r w:rsidRPr="00A83A70">
        <w:rPr>
          <w:b/>
          <w:color w:val="000000"/>
          <w:sz w:val="28"/>
          <w:szCs w:val="28"/>
        </w:rPr>
        <w:t>Учебно-методическое и информационное обеспечение дисциплины</w:t>
      </w:r>
    </w:p>
    <w:p w:rsidR="0074525A" w:rsidRDefault="0074525A" w:rsidP="001A06D0">
      <w:pPr>
        <w:tabs>
          <w:tab w:val="left" w:pos="426"/>
        </w:tabs>
        <w:ind w:firstLine="709"/>
        <w:jc w:val="both"/>
        <w:outlineLvl w:val="1"/>
        <w:rPr>
          <w:b/>
          <w:color w:val="000000"/>
          <w:sz w:val="28"/>
          <w:szCs w:val="28"/>
        </w:rPr>
      </w:pPr>
      <w:r w:rsidRPr="00A83A70">
        <w:rPr>
          <w:b/>
          <w:color w:val="000000"/>
          <w:sz w:val="28"/>
          <w:szCs w:val="28"/>
        </w:rPr>
        <w:t>Основная литература:</w:t>
      </w:r>
    </w:p>
    <w:p w:rsidR="0074525A" w:rsidRDefault="0074525A" w:rsidP="001A06D0">
      <w:pPr>
        <w:tabs>
          <w:tab w:val="left" w:pos="426"/>
        </w:tabs>
        <w:ind w:firstLine="709"/>
        <w:jc w:val="both"/>
        <w:outlineLvl w:val="1"/>
        <w:rPr>
          <w:color w:val="000000"/>
          <w:spacing w:val="-6"/>
        </w:rPr>
      </w:pPr>
      <w:r w:rsidRPr="000275F8">
        <w:rPr>
          <w:color w:val="000000"/>
          <w:spacing w:val="-6"/>
        </w:rPr>
        <w:t xml:space="preserve"> </w:t>
      </w:r>
    </w:p>
    <w:p w:rsidR="0074525A" w:rsidRPr="0094488E" w:rsidRDefault="0074525A" w:rsidP="0004367C">
      <w:pPr>
        <w:tabs>
          <w:tab w:val="left" w:pos="0"/>
        </w:tabs>
        <w:ind w:firstLine="360"/>
        <w:jc w:val="both"/>
        <w:outlineLvl w:val="1"/>
        <w:rPr>
          <w:color w:val="000000"/>
          <w:spacing w:val="-6"/>
          <w:sz w:val="28"/>
          <w:szCs w:val="28"/>
        </w:rPr>
      </w:pPr>
      <w:r w:rsidRPr="0094488E">
        <w:rPr>
          <w:color w:val="000000"/>
          <w:spacing w:val="-6"/>
          <w:sz w:val="28"/>
          <w:szCs w:val="28"/>
        </w:rPr>
        <w:t>1.</w:t>
      </w:r>
      <w:r>
        <w:rPr>
          <w:color w:val="000000"/>
          <w:spacing w:val="-6"/>
          <w:sz w:val="28"/>
          <w:szCs w:val="28"/>
        </w:rPr>
        <w:t xml:space="preserve"> </w:t>
      </w:r>
      <w:r w:rsidRPr="0094488E">
        <w:rPr>
          <w:color w:val="000000"/>
          <w:spacing w:val="-6"/>
          <w:sz w:val="28"/>
          <w:szCs w:val="28"/>
        </w:rPr>
        <w:t>Драч Г.В.</w:t>
      </w:r>
      <w:r>
        <w:rPr>
          <w:color w:val="000000"/>
          <w:spacing w:val="-6"/>
          <w:sz w:val="28"/>
          <w:szCs w:val="28"/>
        </w:rPr>
        <w:t xml:space="preserve"> </w:t>
      </w:r>
      <w:r w:rsidRPr="0094488E">
        <w:rPr>
          <w:color w:val="000000"/>
          <w:spacing w:val="-6"/>
          <w:sz w:val="28"/>
          <w:szCs w:val="28"/>
        </w:rPr>
        <w:t>и др. Культурология: учебник.Санкт-Петербург:</w:t>
      </w:r>
      <w:r>
        <w:rPr>
          <w:color w:val="000000"/>
          <w:spacing w:val="-6"/>
          <w:sz w:val="28"/>
          <w:szCs w:val="28"/>
        </w:rPr>
        <w:t xml:space="preserve"> </w:t>
      </w:r>
      <w:r w:rsidRPr="0094488E">
        <w:rPr>
          <w:color w:val="000000"/>
          <w:spacing w:val="-6"/>
          <w:sz w:val="28"/>
          <w:szCs w:val="28"/>
        </w:rPr>
        <w:t xml:space="preserve">Питер, 2014. </w:t>
      </w:r>
      <w:r>
        <w:rPr>
          <w:color w:val="000000"/>
          <w:spacing w:val="-6"/>
          <w:sz w:val="28"/>
          <w:szCs w:val="28"/>
        </w:rPr>
        <w:t>384 с.</w:t>
      </w:r>
    </w:p>
    <w:p w:rsidR="0074525A" w:rsidRPr="0094488E" w:rsidRDefault="0074525A" w:rsidP="0004367C">
      <w:pPr>
        <w:tabs>
          <w:tab w:val="left" w:pos="0"/>
        </w:tabs>
        <w:ind w:firstLine="360"/>
        <w:jc w:val="both"/>
        <w:outlineLvl w:val="1"/>
        <w:rPr>
          <w:color w:val="000000"/>
          <w:spacing w:val="-6"/>
          <w:sz w:val="28"/>
          <w:szCs w:val="28"/>
        </w:rPr>
      </w:pPr>
      <w:r w:rsidRPr="0094488E">
        <w:rPr>
          <w:color w:val="000000"/>
          <w:spacing w:val="-6"/>
          <w:sz w:val="28"/>
          <w:szCs w:val="28"/>
        </w:rPr>
        <w:t>2.</w:t>
      </w:r>
      <w:r>
        <w:rPr>
          <w:color w:val="000000"/>
          <w:spacing w:val="-6"/>
          <w:sz w:val="28"/>
          <w:szCs w:val="28"/>
        </w:rPr>
        <w:t xml:space="preserve"> </w:t>
      </w:r>
      <w:r w:rsidRPr="0094488E">
        <w:rPr>
          <w:color w:val="000000"/>
          <w:spacing w:val="-6"/>
          <w:sz w:val="28"/>
          <w:szCs w:val="28"/>
        </w:rPr>
        <w:t>Самыгин С.И. Культурология для студентов вузов.</w:t>
      </w:r>
      <w:r>
        <w:rPr>
          <w:color w:val="000000"/>
          <w:spacing w:val="-6"/>
          <w:sz w:val="28"/>
          <w:szCs w:val="28"/>
        </w:rPr>
        <w:t xml:space="preserve">Ростов-на-Дону: Феникс, 2014. </w:t>
      </w:r>
      <w:r w:rsidRPr="0094488E">
        <w:rPr>
          <w:color w:val="000000"/>
          <w:spacing w:val="-6"/>
          <w:sz w:val="28"/>
          <w:szCs w:val="28"/>
        </w:rPr>
        <w:t>173</w:t>
      </w:r>
      <w:r>
        <w:rPr>
          <w:color w:val="000000"/>
          <w:spacing w:val="-6"/>
          <w:sz w:val="28"/>
          <w:szCs w:val="28"/>
        </w:rPr>
        <w:t xml:space="preserve"> с.</w:t>
      </w:r>
    </w:p>
    <w:p w:rsidR="0074525A" w:rsidRPr="0094488E" w:rsidRDefault="0074525A" w:rsidP="0004367C">
      <w:pPr>
        <w:tabs>
          <w:tab w:val="left" w:pos="0"/>
        </w:tabs>
        <w:ind w:firstLine="360"/>
        <w:jc w:val="both"/>
        <w:outlineLvl w:val="1"/>
        <w:rPr>
          <w:color w:val="000000"/>
          <w:spacing w:val="-6"/>
          <w:sz w:val="28"/>
          <w:szCs w:val="28"/>
        </w:rPr>
      </w:pPr>
      <w:r w:rsidRPr="0094488E">
        <w:rPr>
          <w:color w:val="000000"/>
          <w:spacing w:val="-6"/>
          <w:sz w:val="28"/>
          <w:szCs w:val="28"/>
        </w:rPr>
        <w:t>3.</w:t>
      </w:r>
      <w:r>
        <w:rPr>
          <w:color w:val="000000"/>
          <w:spacing w:val="-6"/>
          <w:sz w:val="28"/>
          <w:szCs w:val="28"/>
        </w:rPr>
        <w:t xml:space="preserve"> </w:t>
      </w:r>
      <w:r w:rsidRPr="0094488E">
        <w:rPr>
          <w:color w:val="000000"/>
          <w:spacing w:val="-6"/>
          <w:sz w:val="28"/>
          <w:szCs w:val="28"/>
        </w:rPr>
        <w:t>Доброхотов</w:t>
      </w:r>
      <w:r>
        <w:rPr>
          <w:color w:val="000000"/>
          <w:spacing w:val="-6"/>
          <w:sz w:val="28"/>
          <w:szCs w:val="28"/>
        </w:rPr>
        <w:t xml:space="preserve"> </w:t>
      </w:r>
      <w:r w:rsidRPr="0094488E">
        <w:rPr>
          <w:color w:val="000000"/>
          <w:spacing w:val="-6"/>
          <w:sz w:val="28"/>
          <w:szCs w:val="28"/>
        </w:rPr>
        <w:t>А.Л. Культу</w:t>
      </w:r>
      <w:r>
        <w:rPr>
          <w:color w:val="000000"/>
          <w:spacing w:val="-6"/>
          <w:sz w:val="28"/>
          <w:szCs w:val="28"/>
        </w:rPr>
        <w:t xml:space="preserve">рология в вопросах и ответах. </w:t>
      </w:r>
      <w:r w:rsidRPr="0094488E">
        <w:rPr>
          <w:color w:val="000000"/>
          <w:spacing w:val="-6"/>
          <w:sz w:val="28"/>
          <w:szCs w:val="28"/>
        </w:rPr>
        <w:t>М: Проспект, 2013 168</w:t>
      </w:r>
      <w:r>
        <w:rPr>
          <w:color w:val="000000"/>
          <w:spacing w:val="-6"/>
          <w:sz w:val="28"/>
          <w:szCs w:val="28"/>
        </w:rPr>
        <w:t xml:space="preserve"> </w:t>
      </w:r>
      <w:r w:rsidRPr="0094488E">
        <w:rPr>
          <w:color w:val="000000"/>
          <w:spacing w:val="-6"/>
          <w:sz w:val="28"/>
          <w:szCs w:val="28"/>
        </w:rPr>
        <w:t>с</w:t>
      </w:r>
      <w:r>
        <w:rPr>
          <w:color w:val="000000"/>
          <w:spacing w:val="-6"/>
          <w:sz w:val="28"/>
          <w:szCs w:val="28"/>
        </w:rPr>
        <w:t>.</w:t>
      </w:r>
    </w:p>
    <w:p w:rsidR="0074525A" w:rsidRPr="0094488E" w:rsidRDefault="0074525A" w:rsidP="0004367C">
      <w:pPr>
        <w:tabs>
          <w:tab w:val="left" w:pos="0"/>
        </w:tabs>
        <w:ind w:firstLine="360"/>
        <w:jc w:val="both"/>
        <w:outlineLvl w:val="1"/>
        <w:rPr>
          <w:color w:val="000000"/>
          <w:spacing w:val="-6"/>
          <w:sz w:val="28"/>
          <w:szCs w:val="28"/>
        </w:rPr>
      </w:pPr>
      <w:r w:rsidRPr="0094488E">
        <w:rPr>
          <w:color w:val="000000"/>
          <w:spacing w:val="-6"/>
          <w:sz w:val="28"/>
          <w:szCs w:val="28"/>
        </w:rPr>
        <w:t>4.</w:t>
      </w:r>
      <w:r>
        <w:rPr>
          <w:color w:val="000000"/>
          <w:spacing w:val="-6"/>
          <w:sz w:val="28"/>
          <w:szCs w:val="28"/>
        </w:rPr>
        <w:t xml:space="preserve"> </w:t>
      </w:r>
      <w:r w:rsidRPr="0094488E">
        <w:rPr>
          <w:color w:val="000000"/>
          <w:spacing w:val="-6"/>
          <w:sz w:val="28"/>
          <w:szCs w:val="28"/>
        </w:rPr>
        <w:t>Столяренко Л.Д.</w:t>
      </w:r>
      <w:r>
        <w:rPr>
          <w:color w:val="000000"/>
          <w:spacing w:val="-6"/>
          <w:sz w:val="28"/>
          <w:szCs w:val="28"/>
        </w:rPr>
        <w:t xml:space="preserve"> </w:t>
      </w:r>
      <w:r w:rsidRPr="0094488E">
        <w:rPr>
          <w:color w:val="000000"/>
          <w:spacing w:val="-6"/>
          <w:sz w:val="28"/>
          <w:szCs w:val="28"/>
        </w:rPr>
        <w:t>Культурология: краткий курс лекций.</w:t>
      </w:r>
      <w:r>
        <w:rPr>
          <w:color w:val="000000"/>
          <w:spacing w:val="-6"/>
          <w:sz w:val="28"/>
          <w:szCs w:val="28"/>
        </w:rPr>
        <w:t xml:space="preserve"> </w:t>
      </w:r>
      <w:r w:rsidRPr="0094488E">
        <w:rPr>
          <w:color w:val="000000"/>
          <w:spacing w:val="-6"/>
          <w:sz w:val="28"/>
          <w:szCs w:val="28"/>
        </w:rPr>
        <w:t>М: Юрайт,</w:t>
      </w:r>
      <w:r>
        <w:rPr>
          <w:color w:val="000000"/>
          <w:spacing w:val="-6"/>
          <w:sz w:val="28"/>
          <w:szCs w:val="28"/>
        </w:rPr>
        <w:t xml:space="preserve"> 2011. </w:t>
      </w:r>
      <w:r w:rsidRPr="0094488E">
        <w:rPr>
          <w:color w:val="000000"/>
          <w:spacing w:val="-6"/>
          <w:sz w:val="28"/>
          <w:szCs w:val="28"/>
        </w:rPr>
        <w:t>167с</w:t>
      </w:r>
      <w:r>
        <w:rPr>
          <w:color w:val="000000"/>
          <w:spacing w:val="-6"/>
          <w:sz w:val="28"/>
          <w:szCs w:val="28"/>
        </w:rPr>
        <w:t>.</w:t>
      </w:r>
    </w:p>
    <w:p w:rsidR="0074525A" w:rsidRPr="0094488E" w:rsidRDefault="0074525A" w:rsidP="0004367C">
      <w:pPr>
        <w:tabs>
          <w:tab w:val="left" w:pos="0"/>
        </w:tabs>
        <w:ind w:firstLine="360"/>
        <w:jc w:val="both"/>
        <w:outlineLvl w:val="1"/>
        <w:rPr>
          <w:color w:val="000000"/>
          <w:spacing w:val="-6"/>
          <w:sz w:val="28"/>
          <w:szCs w:val="28"/>
        </w:rPr>
      </w:pPr>
      <w:r w:rsidRPr="0094488E">
        <w:rPr>
          <w:color w:val="000000"/>
          <w:spacing w:val="-6"/>
          <w:sz w:val="28"/>
          <w:szCs w:val="28"/>
        </w:rPr>
        <w:t>5.</w:t>
      </w:r>
      <w:r>
        <w:rPr>
          <w:color w:val="000000"/>
          <w:spacing w:val="-6"/>
          <w:sz w:val="28"/>
          <w:szCs w:val="28"/>
        </w:rPr>
        <w:t xml:space="preserve"> </w:t>
      </w:r>
      <w:r w:rsidRPr="0094488E">
        <w:rPr>
          <w:color w:val="000000"/>
          <w:spacing w:val="-6"/>
          <w:sz w:val="28"/>
          <w:szCs w:val="28"/>
        </w:rPr>
        <w:t>Грушевицкая Т.Г. Культурология,</w:t>
      </w:r>
      <w:r>
        <w:rPr>
          <w:color w:val="000000"/>
          <w:spacing w:val="-6"/>
          <w:sz w:val="28"/>
          <w:szCs w:val="28"/>
        </w:rPr>
        <w:t xml:space="preserve">М: Альфа-М: Инфра. </w:t>
      </w:r>
      <w:r w:rsidRPr="0094488E">
        <w:rPr>
          <w:color w:val="000000"/>
          <w:spacing w:val="-6"/>
          <w:sz w:val="28"/>
          <w:szCs w:val="28"/>
        </w:rPr>
        <w:t>М</w:t>
      </w:r>
      <w:r>
        <w:rPr>
          <w:color w:val="000000"/>
          <w:spacing w:val="-6"/>
          <w:sz w:val="28"/>
          <w:szCs w:val="28"/>
        </w:rPr>
        <w:t>.</w:t>
      </w:r>
      <w:r w:rsidRPr="0094488E">
        <w:rPr>
          <w:color w:val="000000"/>
          <w:spacing w:val="-6"/>
          <w:sz w:val="28"/>
          <w:szCs w:val="28"/>
        </w:rPr>
        <w:t>, 2011.</w:t>
      </w:r>
      <w:r>
        <w:rPr>
          <w:color w:val="000000"/>
          <w:spacing w:val="-6"/>
          <w:sz w:val="28"/>
          <w:szCs w:val="28"/>
        </w:rPr>
        <w:t xml:space="preserve"> </w:t>
      </w:r>
      <w:r w:rsidRPr="0094488E">
        <w:rPr>
          <w:color w:val="000000"/>
          <w:spacing w:val="-6"/>
          <w:sz w:val="28"/>
          <w:szCs w:val="28"/>
        </w:rPr>
        <w:t>448с</w:t>
      </w:r>
      <w:r>
        <w:rPr>
          <w:color w:val="000000"/>
          <w:spacing w:val="-6"/>
          <w:sz w:val="28"/>
          <w:szCs w:val="28"/>
        </w:rPr>
        <w:t>.</w:t>
      </w:r>
    </w:p>
    <w:p w:rsidR="0074525A" w:rsidRPr="0094488E" w:rsidRDefault="0074525A" w:rsidP="0004367C">
      <w:pPr>
        <w:tabs>
          <w:tab w:val="left" w:pos="0"/>
        </w:tabs>
        <w:ind w:firstLine="360"/>
        <w:jc w:val="both"/>
        <w:outlineLvl w:val="1"/>
        <w:rPr>
          <w:color w:val="000000"/>
          <w:spacing w:val="-6"/>
          <w:sz w:val="28"/>
          <w:szCs w:val="28"/>
        </w:rPr>
      </w:pPr>
      <w:r w:rsidRPr="0094488E">
        <w:rPr>
          <w:color w:val="000000"/>
          <w:spacing w:val="-6"/>
          <w:sz w:val="28"/>
          <w:szCs w:val="28"/>
        </w:rPr>
        <w:t>6.</w:t>
      </w:r>
      <w:r>
        <w:rPr>
          <w:color w:val="000000"/>
          <w:spacing w:val="-6"/>
          <w:sz w:val="28"/>
          <w:szCs w:val="28"/>
        </w:rPr>
        <w:t xml:space="preserve"> </w:t>
      </w:r>
      <w:r w:rsidRPr="0094488E">
        <w:rPr>
          <w:color w:val="000000"/>
          <w:spacing w:val="-6"/>
          <w:sz w:val="28"/>
          <w:szCs w:val="28"/>
        </w:rPr>
        <w:t>Горлова И.И. Культурология.</w:t>
      </w:r>
      <w:r>
        <w:rPr>
          <w:color w:val="000000"/>
          <w:spacing w:val="-6"/>
          <w:sz w:val="28"/>
          <w:szCs w:val="28"/>
        </w:rPr>
        <w:t xml:space="preserve"> </w:t>
      </w:r>
      <w:r w:rsidRPr="0094488E">
        <w:rPr>
          <w:color w:val="000000"/>
          <w:spacing w:val="-6"/>
          <w:sz w:val="28"/>
          <w:szCs w:val="28"/>
        </w:rPr>
        <w:t>М: Дашков и</w:t>
      </w:r>
      <w:r>
        <w:rPr>
          <w:color w:val="000000"/>
          <w:spacing w:val="-6"/>
          <w:sz w:val="28"/>
          <w:szCs w:val="28"/>
        </w:rPr>
        <w:t xml:space="preserve"> </w:t>
      </w:r>
      <w:r w:rsidRPr="0094488E">
        <w:rPr>
          <w:color w:val="000000"/>
          <w:spacing w:val="-6"/>
          <w:sz w:val="28"/>
          <w:szCs w:val="28"/>
        </w:rPr>
        <w:t>К, 2011.</w:t>
      </w:r>
      <w:r>
        <w:rPr>
          <w:color w:val="000000"/>
          <w:spacing w:val="-6"/>
          <w:sz w:val="28"/>
          <w:szCs w:val="28"/>
        </w:rPr>
        <w:t xml:space="preserve"> 304 с.</w:t>
      </w:r>
    </w:p>
    <w:p w:rsidR="0074525A" w:rsidRDefault="0074525A" w:rsidP="0004367C">
      <w:pPr>
        <w:tabs>
          <w:tab w:val="left" w:pos="1418"/>
          <w:tab w:val="left" w:pos="1843"/>
        </w:tabs>
        <w:ind w:firstLine="709"/>
        <w:jc w:val="both"/>
        <w:rPr>
          <w:b/>
          <w:sz w:val="28"/>
          <w:szCs w:val="28"/>
        </w:rPr>
      </w:pPr>
    </w:p>
    <w:p w:rsidR="0074525A" w:rsidRPr="0004367C" w:rsidRDefault="0074525A" w:rsidP="0004367C">
      <w:pPr>
        <w:tabs>
          <w:tab w:val="left" w:pos="1418"/>
          <w:tab w:val="left" w:pos="1843"/>
        </w:tabs>
        <w:ind w:firstLine="709"/>
        <w:jc w:val="both"/>
        <w:rPr>
          <w:b/>
          <w:sz w:val="28"/>
          <w:szCs w:val="28"/>
        </w:rPr>
      </w:pPr>
      <w:r w:rsidRPr="0004367C">
        <w:rPr>
          <w:b/>
          <w:sz w:val="28"/>
          <w:szCs w:val="28"/>
        </w:rPr>
        <w:t>Дополнительная литература:</w:t>
      </w:r>
    </w:p>
    <w:p w:rsidR="0074525A" w:rsidRDefault="0074525A" w:rsidP="001A06D0">
      <w:pPr>
        <w:pStyle w:val="ListParagraph"/>
        <w:tabs>
          <w:tab w:val="left" w:pos="426"/>
        </w:tabs>
        <w:spacing w:after="0" w:line="240" w:lineRule="auto"/>
        <w:ind w:left="0" w:firstLine="709"/>
        <w:jc w:val="both"/>
        <w:outlineLvl w:val="1"/>
        <w:rPr>
          <w:rFonts w:ascii="Times New Roman" w:hAnsi="Times New Roman"/>
          <w:b/>
          <w:color w:val="000000"/>
          <w:sz w:val="28"/>
          <w:szCs w:val="28"/>
        </w:rPr>
      </w:pPr>
    </w:p>
    <w:p w:rsidR="0074525A" w:rsidRPr="002C176F" w:rsidRDefault="0074525A" w:rsidP="001A06D0">
      <w:pPr>
        <w:ind w:firstLine="709"/>
        <w:jc w:val="both"/>
        <w:rPr>
          <w:color w:val="000000"/>
          <w:sz w:val="28"/>
          <w:szCs w:val="28"/>
        </w:rPr>
      </w:pPr>
      <w:r w:rsidRPr="002C176F">
        <w:rPr>
          <w:color w:val="000000"/>
          <w:sz w:val="28"/>
          <w:szCs w:val="28"/>
        </w:rPr>
        <w:t>1.</w:t>
      </w:r>
      <w:r>
        <w:rPr>
          <w:color w:val="000000"/>
          <w:sz w:val="28"/>
          <w:szCs w:val="28"/>
        </w:rPr>
        <w:t xml:space="preserve"> </w:t>
      </w:r>
      <w:r w:rsidRPr="002C176F">
        <w:rPr>
          <w:color w:val="000000"/>
          <w:sz w:val="28"/>
          <w:szCs w:val="28"/>
        </w:rPr>
        <w:t>Маркова А.Н. Культурология</w:t>
      </w:r>
      <w:r>
        <w:rPr>
          <w:color w:val="000000"/>
          <w:sz w:val="28"/>
          <w:szCs w:val="28"/>
        </w:rPr>
        <w:t xml:space="preserve"> </w:t>
      </w:r>
      <w:r w:rsidRPr="002C176F">
        <w:rPr>
          <w:color w:val="000000"/>
          <w:sz w:val="28"/>
          <w:szCs w:val="28"/>
        </w:rPr>
        <w:t>в</w:t>
      </w:r>
      <w:r>
        <w:rPr>
          <w:color w:val="000000"/>
          <w:sz w:val="28"/>
          <w:szCs w:val="28"/>
        </w:rPr>
        <w:t xml:space="preserve"> </w:t>
      </w:r>
      <w:r w:rsidRPr="002C176F">
        <w:rPr>
          <w:color w:val="000000"/>
          <w:sz w:val="28"/>
          <w:szCs w:val="28"/>
        </w:rPr>
        <w:t>схемах</w:t>
      </w:r>
      <w:r>
        <w:rPr>
          <w:color w:val="000000"/>
          <w:sz w:val="28"/>
          <w:szCs w:val="28"/>
        </w:rPr>
        <w:t xml:space="preserve"> </w:t>
      </w:r>
      <w:r w:rsidRPr="002C176F">
        <w:rPr>
          <w:color w:val="000000"/>
          <w:sz w:val="28"/>
          <w:szCs w:val="28"/>
        </w:rPr>
        <w:t>и определениях, М: Проспект.</w:t>
      </w:r>
      <w:r>
        <w:rPr>
          <w:color w:val="000000"/>
          <w:sz w:val="28"/>
          <w:szCs w:val="28"/>
        </w:rPr>
        <w:t xml:space="preserve"> </w:t>
      </w:r>
      <w:r w:rsidRPr="002C176F">
        <w:rPr>
          <w:color w:val="000000"/>
          <w:sz w:val="28"/>
          <w:szCs w:val="28"/>
        </w:rPr>
        <w:t>2012.</w:t>
      </w:r>
      <w:r>
        <w:rPr>
          <w:color w:val="000000"/>
          <w:sz w:val="28"/>
          <w:szCs w:val="28"/>
        </w:rPr>
        <w:t xml:space="preserve"> </w:t>
      </w:r>
      <w:r w:rsidRPr="002C176F">
        <w:rPr>
          <w:color w:val="000000"/>
          <w:sz w:val="28"/>
          <w:szCs w:val="28"/>
        </w:rPr>
        <w:t>464</w:t>
      </w:r>
      <w:r>
        <w:rPr>
          <w:color w:val="000000"/>
          <w:sz w:val="28"/>
          <w:szCs w:val="28"/>
        </w:rPr>
        <w:t xml:space="preserve"> с.</w:t>
      </w:r>
    </w:p>
    <w:p w:rsidR="0074525A" w:rsidRPr="002C176F" w:rsidRDefault="0074525A" w:rsidP="001A06D0">
      <w:pPr>
        <w:ind w:firstLine="709"/>
        <w:jc w:val="both"/>
        <w:rPr>
          <w:color w:val="000000"/>
          <w:sz w:val="28"/>
          <w:szCs w:val="28"/>
        </w:rPr>
      </w:pPr>
      <w:r w:rsidRPr="002C176F">
        <w:rPr>
          <w:color w:val="000000"/>
          <w:sz w:val="28"/>
          <w:szCs w:val="28"/>
        </w:rPr>
        <w:t>2.</w:t>
      </w:r>
      <w:r>
        <w:rPr>
          <w:color w:val="000000"/>
          <w:sz w:val="28"/>
          <w:szCs w:val="28"/>
        </w:rPr>
        <w:t xml:space="preserve"> </w:t>
      </w:r>
      <w:r w:rsidRPr="002C176F">
        <w:rPr>
          <w:color w:val="000000"/>
          <w:sz w:val="28"/>
          <w:szCs w:val="28"/>
        </w:rPr>
        <w:t>Михайлова Л.И. Народная художественная культура: детерминанты, тенденции, закономерности</w:t>
      </w:r>
      <w:r>
        <w:rPr>
          <w:color w:val="000000"/>
          <w:sz w:val="28"/>
          <w:szCs w:val="28"/>
        </w:rPr>
        <w:t xml:space="preserve"> </w:t>
      </w:r>
      <w:r w:rsidRPr="002C176F">
        <w:rPr>
          <w:color w:val="000000"/>
          <w:sz w:val="28"/>
          <w:szCs w:val="28"/>
        </w:rPr>
        <w:t>социодинамики .2012.М: Вузовская книга, 2012.</w:t>
      </w:r>
      <w:r>
        <w:rPr>
          <w:color w:val="000000"/>
          <w:sz w:val="28"/>
          <w:szCs w:val="28"/>
        </w:rPr>
        <w:t xml:space="preserve"> 264с.</w:t>
      </w:r>
    </w:p>
    <w:p w:rsidR="0074525A" w:rsidRPr="002C176F" w:rsidRDefault="0074525A" w:rsidP="001A06D0">
      <w:pPr>
        <w:ind w:firstLine="709"/>
        <w:jc w:val="both"/>
        <w:rPr>
          <w:color w:val="000000"/>
          <w:sz w:val="28"/>
          <w:szCs w:val="28"/>
        </w:rPr>
      </w:pPr>
      <w:r w:rsidRPr="002C176F">
        <w:rPr>
          <w:color w:val="000000"/>
          <w:sz w:val="28"/>
          <w:szCs w:val="28"/>
        </w:rPr>
        <w:t>3.</w:t>
      </w:r>
      <w:r>
        <w:rPr>
          <w:color w:val="000000"/>
          <w:sz w:val="28"/>
          <w:szCs w:val="28"/>
        </w:rPr>
        <w:t xml:space="preserve"> </w:t>
      </w:r>
      <w:r w:rsidRPr="002C176F">
        <w:rPr>
          <w:color w:val="000000"/>
          <w:sz w:val="28"/>
          <w:szCs w:val="28"/>
        </w:rPr>
        <w:t>Иманакова Е.Г.</w:t>
      </w:r>
      <w:r>
        <w:rPr>
          <w:color w:val="000000"/>
          <w:sz w:val="28"/>
          <w:szCs w:val="28"/>
        </w:rPr>
        <w:t xml:space="preserve"> </w:t>
      </w:r>
      <w:r w:rsidRPr="002C176F">
        <w:rPr>
          <w:color w:val="000000"/>
          <w:sz w:val="28"/>
          <w:szCs w:val="28"/>
        </w:rPr>
        <w:t>История культуры</w:t>
      </w:r>
      <w:r>
        <w:rPr>
          <w:color w:val="000000"/>
          <w:sz w:val="28"/>
          <w:szCs w:val="28"/>
        </w:rPr>
        <w:t xml:space="preserve"> </w:t>
      </w:r>
      <w:r w:rsidRPr="002C176F">
        <w:rPr>
          <w:color w:val="000000"/>
          <w:sz w:val="28"/>
          <w:szCs w:val="28"/>
        </w:rPr>
        <w:t>Восточного Забайкалья, Чита:</w:t>
      </w:r>
      <w:r>
        <w:rPr>
          <w:color w:val="000000"/>
          <w:sz w:val="28"/>
          <w:szCs w:val="28"/>
        </w:rPr>
        <w:t xml:space="preserve"> </w:t>
      </w:r>
      <w:r w:rsidRPr="002C176F">
        <w:rPr>
          <w:color w:val="000000"/>
          <w:sz w:val="28"/>
          <w:szCs w:val="28"/>
        </w:rPr>
        <w:t>ЗабГУ, 2012.</w:t>
      </w:r>
      <w:r>
        <w:rPr>
          <w:color w:val="000000"/>
          <w:sz w:val="28"/>
          <w:szCs w:val="28"/>
        </w:rPr>
        <w:t xml:space="preserve"> </w:t>
      </w:r>
      <w:r w:rsidRPr="002C176F">
        <w:rPr>
          <w:color w:val="000000"/>
          <w:sz w:val="28"/>
          <w:szCs w:val="28"/>
        </w:rPr>
        <w:t>88</w:t>
      </w:r>
      <w:r>
        <w:rPr>
          <w:color w:val="000000"/>
          <w:sz w:val="28"/>
          <w:szCs w:val="28"/>
        </w:rPr>
        <w:t xml:space="preserve"> с.</w:t>
      </w:r>
    </w:p>
    <w:p w:rsidR="0074525A" w:rsidRPr="002C176F" w:rsidRDefault="0074525A" w:rsidP="001A06D0">
      <w:pPr>
        <w:ind w:firstLine="709"/>
        <w:jc w:val="both"/>
        <w:rPr>
          <w:color w:val="000000"/>
          <w:sz w:val="28"/>
          <w:szCs w:val="28"/>
        </w:rPr>
      </w:pPr>
      <w:r w:rsidRPr="002C176F">
        <w:rPr>
          <w:color w:val="000000"/>
          <w:sz w:val="28"/>
          <w:szCs w:val="28"/>
        </w:rPr>
        <w:t>4.</w:t>
      </w:r>
      <w:r>
        <w:rPr>
          <w:color w:val="000000"/>
          <w:sz w:val="28"/>
          <w:szCs w:val="28"/>
        </w:rPr>
        <w:t xml:space="preserve"> </w:t>
      </w:r>
      <w:r w:rsidRPr="002C176F">
        <w:rPr>
          <w:color w:val="000000"/>
          <w:sz w:val="28"/>
          <w:szCs w:val="28"/>
        </w:rPr>
        <w:t>Жуков А.В.</w:t>
      </w:r>
      <w:r>
        <w:rPr>
          <w:color w:val="000000"/>
          <w:sz w:val="28"/>
          <w:szCs w:val="28"/>
        </w:rPr>
        <w:t xml:space="preserve"> </w:t>
      </w:r>
      <w:r w:rsidRPr="002C176F">
        <w:rPr>
          <w:color w:val="000000"/>
          <w:sz w:val="28"/>
          <w:szCs w:val="28"/>
        </w:rPr>
        <w:t>История и культура народов Забайкалья, Чита: ЗабГУ, 2013.</w:t>
      </w:r>
      <w:r>
        <w:rPr>
          <w:color w:val="000000"/>
          <w:sz w:val="28"/>
          <w:szCs w:val="28"/>
        </w:rPr>
        <w:t xml:space="preserve"> 134 с.</w:t>
      </w:r>
    </w:p>
    <w:p w:rsidR="0074525A" w:rsidRPr="002C176F" w:rsidRDefault="0074525A" w:rsidP="001A06D0">
      <w:pPr>
        <w:ind w:firstLine="709"/>
        <w:jc w:val="both"/>
        <w:rPr>
          <w:color w:val="000000"/>
          <w:sz w:val="28"/>
          <w:szCs w:val="28"/>
        </w:rPr>
      </w:pPr>
      <w:r w:rsidRPr="002C176F">
        <w:rPr>
          <w:color w:val="000000"/>
          <w:sz w:val="28"/>
          <w:szCs w:val="28"/>
        </w:rPr>
        <w:t>5.</w:t>
      </w:r>
      <w:r>
        <w:rPr>
          <w:color w:val="000000"/>
          <w:sz w:val="28"/>
          <w:szCs w:val="28"/>
        </w:rPr>
        <w:t xml:space="preserve"> </w:t>
      </w:r>
      <w:r w:rsidRPr="002C176F">
        <w:rPr>
          <w:color w:val="000000"/>
          <w:sz w:val="28"/>
          <w:szCs w:val="28"/>
        </w:rPr>
        <w:t>Бернюкевич Т.В. Взаимодействие кул</w:t>
      </w:r>
      <w:r>
        <w:rPr>
          <w:color w:val="000000"/>
          <w:sz w:val="28"/>
          <w:szCs w:val="28"/>
        </w:rPr>
        <w:t>ьтур</w:t>
      </w:r>
      <w:r w:rsidRPr="002C176F">
        <w:rPr>
          <w:color w:val="000000"/>
          <w:sz w:val="28"/>
          <w:szCs w:val="28"/>
        </w:rPr>
        <w:t>: формы и механизмы, Чита, ЗабГУ, 2015,</w:t>
      </w:r>
      <w:r>
        <w:rPr>
          <w:color w:val="000000"/>
          <w:sz w:val="28"/>
          <w:szCs w:val="28"/>
        </w:rPr>
        <w:t xml:space="preserve"> </w:t>
      </w:r>
      <w:r w:rsidRPr="002C176F">
        <w:rPr>
          <w:color w:val="000000"/>
          <w:sz w:val="28"/>
          <w:szCs w:val="28"/>
        </w:rPr>
        <w:t>140</w:t>
      </w:r>
      <w:r>
        <w:rPr>
          <w:color w:val="000000"/>
          <w:sz w:val="28"/>
          <w:szCs w:val="28"/>
        </w:rPr>
        <w:t xml:space="preserve"> с.</w:t>
      </w:r>
    </w:p>
    <w:p w:rsidR="0074525A" w:rsidRDefault="0074525A" w:rsidP="001A06D0">
      <w:pPr>
        <w:ind w:firstLine="709"/>
        <w:jc w:val="both"/>
        <w:rPr>
          <w:color w:val="000000"/>
          <w:sz w:val="28"/>
          <w:szCs w:val="28"/>
        </w:rPr>
      </w:pPr>
      <w:r w:rsidRPr="002C176F">
        <w:rPr>
          <w:color w:val="000000"/>
          <w:sz w:val="28"/>
          <w:szCs w:val="28"/>
        </w:rPr>
        <w:t>6.</w:t>
      </w:r>
      <w:r>
        <w:rPr>
          <w:color w:val="000000"/>
          <w:sz w:val="28"/>
          <w:szCs w:val="28"/>
        </w:rPr>
        <w:t xml:space="preserve"> </w:t>
      </w:r>
      <w:r w:rsidRPr="002C176F">
        <w:rPr>
          <w:color w:val="000000"/>
          <w:sz w:val="28"/>
          <w:szCs w:val="28"/>
        </w:rPr>
        <w:t>Теория</w:t>
      </w:r>
      <w:r>
        <w:rPr>
          <w:color w:val="000000"/>
          <w:sz w:val="28"/>
          <w:szCs w:val="28"/>
        </w:rPr>
        <w:t xml:space="preserve"> </w:t>
      </w:r>
      <w:r w:rsidRPr="002C176F">
        <w:rPr>
          <w:color w:val="000000"/>
          <w:sz w:val="28"/>
          <w:szCs w:val="28"/>
        </w:rPr>
        <w:t>и</w:t>
      </w:r>
      <w:r>
        <w:rPr>
          <w:color w:val="000000"/>
          <w:sz w:val="28"/>
          <w:szCs w:val="28"/>
        </w:rPr>
        <w:t xml:space="preserve"> </w:t>
      </w:r>
      <w:r w:rsidRPr="002C176F">
        <w:rPr>
          <w:color w:val="000000"/>
          <w:sz w:val="28"/>
          <w:szCs w:val="28"/>
        </w:rPr>
        <w:t>история</w:t>
      </w:r>
      <w:r>
        <w:rPr>
          <w:color w:val="000000"/>
          <w:sz w:val="28"/>
          <w:szCs w:val="28"/>
        </w:rPr>
        <w:t xml:space="preserve"> </w:t>
      </w:r>
      <w:r w:rsidRPr="002C176F">
        <w:rPr>
          <w:color w:val="000000"/>
          <w:sz w:val="28"/>
          <w:szCs w:val="28"/>
        </w:rPr>
        <w:t>народной художественной культуры, Чита: ЗабГУ, 2015,131</w:t>
      </w:r>
      <w:r>
        <w:rPr>
          <w:color w:val="000000"/>
          <w:sz w:val="28"/>
          <w:szCs w:val="28"/>
        </w:rPr>
        <w:t xml:space="preserve"> </w:t>
      </w:r>
      <w:r w:rsidRPr="002C176F">
        <w:rPr>
          <w:color w:val="000000"/>
          <w:sz w:val="28"/>
          <w:szCs w:val="28"/>
        </w:rPr>
        <w:t>с.</w:t>
      </w:r>
    </w:p>
    <w:p w:rsidR="0074525A" w:rsidRPr="002C176F" w:rsidRDefault="0074525A" w:rsidP="001A06D0">
      <w:pPr>
        <w:ind w:firstLine="709"/>
        <w:jc w:val="both"/>
        <w:rPr>
          <w:color w:val="000000"/>
          <w:sz w:val="28"/>
          <w:szCs w:val="28"/>
        </w:rPr>
      </w:pPr>
    </w:p>
    <w:p w:rsidR="0074525A" w:rsidRPr="00A83A70" w:rsidRDefault="0074525A" w:rsidP="001A06D0">
      <w:pPr>
        <w:pStyle w:val="ListParagraph"/>
        <w:tabs>
          <w:tab w:val="left" w:pos="426"/>
        </w:tabs>
        <w:spacing w:after="0" w:line="240" w:lineRule="auto"/>
        <w:ind w:left="0" w:firstLine="709"/>
        <w:jc w:val="both"/>
        <w:outlineLvl w:val="1"/>
        <w:rPr>
          <w:rFonts w:ascii="Times New Roman" w:hAnsi="Times New Roman"/>
          <w:b/>
          <w:color w:val="000000"/>
          <w:sz w:val="28"/>
          <w:szCs w:val="28"/>
        </w:rPr>
      </w:pPr>
      <w:r w:rsidRPr="00A83A70">
        <w:rPr>
          <w:rFonts w:ascii="Times New Roman" w:hAnsi="Times New Roman"/>
          <w:b/>
          <w:color w:val="000000"/>
          <w:sz w:val="28"/>
          <w:szCs w:val="28"/>
        </w:rPr>
        <w:t>Базы данных, информационно-справочные и поисковые системы:</w:t>
      </w:r>
    </w:p>
    <w:p w:rsidR="0074525A" w:rsidRPr="00A83A70" w:rsidRDefault="0074525A" w:rsidP="001A06D0">
      <w:pPr>
        <w:pStyle w:val="ListParagraph"/>
        <w:numPr>
          <w:ilvl w:val="0"/>
          <w:numId w:val="15"/>
        </w:numPr>
        <w:tabs>
          <w:tab w:val="left" w:pos="0"/>
        </w:tabs>
        <w:spacing w:after="0" w:line="240" w:lineRule="auto"/>
        <w:ind w:left="0" w:firstLine="709"/>
        <w:jc w:val="both"/>
        <w:outlineLvl w:val="1"/>
        <w:rPr>
          <w:rFonts w:ascii="Times New Roman" w:hAnsi="Times New Roman"/>
          <w:color w:val="000000"/>
          <w:sz w:val="28"/>
          <w:szCs w:val="28"/>
        </w:rPr>
      </w:pPr>
      <w:r w:rsidRPr="00A83A70">
        <w:rPr>
          <w:rFonts w:ascii="Times New Roman" w:hAnsi="Times New Roman"/>
          <w:color w:val="000000"/>
          <w:sz w:val="28"/>
          <w:szCs w:val="28"/>
        </w:rPr>
        <w:t>Правовая система Консультант</w:t>
      </w:r>
      <w:r>
        <w:rPr>
          <w:rFonts w:ascii="Times New Roman" w:hAnsi="Times New Roman"/>
          <w:color w:val="000000"/>
          <w:sz w:val="28"/>
          <w:szCs w:val="28"/>
        </w:rPr>
        <w:t> </w:t>
      </w:r>
      <w:r w:rsidRPr="00A83A70">
        <w:rPr>
          <w:rFonts w:ascii="Times New Roman" w:hAnsi="Times New Roman"/>
          <w:color w:val="000000"/>
          <w:sz w:val="28"/>
          <w:szCs w:val="28"/>
        </w:rPr>
        <w:t xml:space="preserve">Плюс </w:t>
      </w:r>
      <w:r w:rsidRPr="00A83A70">
        <w:rPr>
          <w:rFonts w:ascii="Times New Roman" w:hAnsi="Times New Roman"/>
          <w:color w:val="000000"/>
          <w:sz w:val="28"/>
          <w:szCs w:val="28"/>
        </w:rPr>
        <w:sym w:font="Symbol" w:char="F05B"/>
      </w:r>
      <w:r w:rsidRPr="00A83A70">
        <w:rPr>
          <w:rFonts w:ascii="Times New Roman" w:hAnsi="Times New Roman"/>
          <w:color w:val="000000"/>
          <w:sz w:val="28"/>
          <w:szCs w:val="28"/>
        </w:rPr>
        <w:t>Электронный ресурс</w:t>
      </w:r>
      <w:r w:rsidRPr="00A83A70">
        <w:rPr>
          <w:rFonts w:ascii="Times New Roman" w:hAnsi="Times New Roman"/>
          <w:color w:val="000000"/>
          <w:sz w:val="28"/>
          <w:szCs w:val="28"/>
        </w:rPr>
        <w:sym w:font="Symbol" w:char="F05D"/>
      </w:r>
      <w:r w:rsidRPr="00A83A70">
        <w:rPr>
          <w:rFonts w:ascii="Times New Roman" w:hAnsi="Times New Roman"/>
          <w:color w:val="000000"/>
          <w:sz w:val="28"/>
          <w:szCs w:val="28"/>
        </w:rPr>
        <w:t xml:space="preserve">. Режим доступа: </w:t>
      </w:r>
      <w:hyperlink r:id="rId8" w:history="1">
        <w:r w:rsidRPr="00A83A70">
          <w:rPr>
            <w:rStyle w:val="Hyperlink"/>
            <w:rFonts w:ascii="Times New Roman" w:hAnsi="Times New Roman"/>
            <w:color w:val="000000"/>
            <w:sz w:val="28"/>
            <w:szCs w:val="28"/>
            <w:u w:val="none"/>
          </w:rPr>
          <w:t>http://www.consultant.ru/</w:t>
        </w:r>
      </w:hyperlink>
      <w:r>
        <w:rPr>
          <w:rFonts w:ascii="Times New Roman" w:hAnsi="Times New Roman"/>
          <w:color w:val="000000"/>
          <w:sz w:val="28"/>
          <w:szCs w:val="28"/>
        </w:rPr>
        <w:t xml:space="preserve"> </w:t>
      </w:r>
    </w:p>
    <w:p w:rsidR="0074525A" w:rsidRPr="00A83A70"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r w:rsidRPr="00A83A70">
        <w:rPr>
          <w:color w:val="000000"/>
          <w:sz w:val="28"/>
          <w:szCs w:val="28"/>
        </w:rPr>
        <w:t>Портал «Гуманитарное образование» http://www.humanities.edu.ru/</w:t>
      </w:r>
    </w:p>
    <w:p w:rsidR="0074525A" w:rsidRPr="00A83A70"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r w:rsidRPr="00A83A70">
        <w:rPr>
          <w:color w:val="000000"/>
          <w:sz w:val="28"/>
          <w:szCs w:val="28"/>
        </w:rPr>
        <w:t xml:space="preserve">Федеральный портал «Российское образование» </w:t>
      </w:r>
      <w:hyperlink r:id="rId9" w:history="1">
        <w:r w:rsidRPr="00A83A70">
          <w:rPr>
            <w:rStyle w:val="Hyperlink"/>
            <w:color w:val="000000"/>
            <w:sz w:val="28"/>
            <w:szCs w:val="28"/>
          </w:rPr>
          <w:t>http://www.edu.ru/</w:t>
        </w:r>
      </w:hyperlink>
    </w:p>
    <w:p w:rsidR="0074525A" w:rsidRPr="00A83A70"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hyperlink r:id="rId10" w:history="1">
        <w:r w:rsidRPr="00A83A70">
          <w:rPr>
            <w:rStyle w:val="Hyperlink"/>
            <w:color w:val="000000"/>
            <w:sz w:val="28"/>
            <w:szCs w:val="28"/>
            <w:lang w:val="en-US"/>
          </w:rPr>
          <w:t>http</w:t>
        </w:r>
        <w:r w:rsidRPr="00A83A70">
          <w:rPr>
            <w:rStyle w:val="Hyperlink"/>
            <w:color w:val="000000"/>
            <w:sz w:val="28"/>
            <w:szCs w:val="28"/>
          </w:rPr>
          <w:t>://</w:t>
        </w:r>
        <w:r w:rsidRPr="00A83A70">
          <w:rPr>
            <w:rStyle w:val="Hyperlink"/>
            <w:color w:val="000000"/>
            <w:sz w:val="28"/>
            <w:szCs w:val="28"/>
            <w:lang w:val="en-US"/>
          </w:rPr>
          <w:t>www</w:t>
        </w:r>
        <w:r w:rsidRPr="00A83A70">
          <w:rPr>
            <w:rStyle w:val="Hyperlink"/>
            <w:color w:val="000000"/>
            <w:sz w:val="28"/>
            <w:szCs w:val="28"/>
          </w:rPr>
          <w:t>.</w:t>
        </w:r>
        <w:r w:rsidRPr="00A83A70">
          <w:rPr>
            <w:rStyle w:val="Hyperlink"/>
            <w:color w:val="000000"/>
            <w:sz w:val="28"/>
            <w:szCs w:val="28"/>
            <w:lang w:val="en-US"/>
          </w:rPr>
          <w:t>philosophy</w:t>
        </w:r>
        <w:r w:rsidRPr="00A83A70">
          <w:rPr>
            <w:rStyle w:val="Hyperlink"/>
            <w:color w:val="000000"/>
            <w:sz w:val="28"/>
            <w:szCs w:val="28"/>
          </w:rPr>
          <w:t>.</w:t>
        </w:r>
        <w:r w:rsidRPr="00A83A70">
          <w:rPr>
            <w:rStyle w:val="Hyperlink"/>
            <w:color w:val="000000"/>
            <w:sz w:val="28"/>
            <w:szCs w:val="28"/>
            <w:lang w:val="en-US"/>
          </w:rPr>
          <w:t>edu</w:t>
        </w:r>
        <w:r w:rsidRPr="00A83A70">
          <w:rPr>
            <w:rStyle w:val="Hyperlink"/>
            <w:color w:val="000000"/>
            <w:sz w:val="28"/>
            <w:szCs w:val="28"/>
          </w:rPr>
          <w:t>.</w:t>
        </w:r>
        <w:r w:rsidRPr="00A83A70">
          <w:rPr>
            <w:rStyle w:val="Hyperlink"/>
            <w:color w:val="000000"/>
            <w:sz w:val="28"/>
            <w:szCs w:val="28"/>
            <w:lang w:val="en-US"/>
          </w:rPr>
          <w:t>ru</w:t>
        </w:r>
      </w:hyperlink>
    </w:p>
    <w:p w:rsidR="0074525A" w:rsidRPr="00A83A70"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r w:rsidRPr="00A83A70">
        <w:rPr>
          <w:color w:val="000000"/>
          <w:sz w:val="28"/>
          <w:szCs w:val="28"/>
        </w:rPr>
        <w:t xml:space="preserve">Федеральное хранилище «Единая коллекция цифровых образовательных ресурсов» </w:t>
      </w:r>
      <w:hyperlink r:id="rId11" w:history="1">
        <w:r w:rsidRPr="00A83A70">
          <w:rPr>
            <w:rStyle w:val="Hyperlink"/>
            <w:color w:val="000000"/>
            <w:sz w:val="28"/>
            <w:szCs w:val="28"/>
          </w:rPr>
          <w:t>http://school-collection.edu.ru/</w:t>
        </w:r>
      </w:hyperlink>
    </w:p>
    <w:p w:rsidR="0074525A" w:rsidRPr="00A83A70"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r w:rsidRPr="00A83A70">
        <w:rPr>
          <w:color w:val="000000"/>
          <w:sz w:val="28"/>
          <w:szCs w:val="28"/>
        </w:rPr>
        <w:t>http://www.gumer.info/http://www.gumfak.ru</w:t>
      </w:r>
    </w:p>
    <w:p w:rsidR="0074525A" w:rsidRPr="00A83A70"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r w:rsidRPr="00A83A70">
        <w:rPr>
          <w:color w:val="000000"/>
          <w:sz w:val="28"/>
          <w:szCs w:val="28"/>
        </w:rPr>
        <w:t>http://lib.chistopol.net/library/book/12690.html</w:t>
      </w:r>
    </w:p>
    <w:p w:rsidR="0074525A" w:rsidRDefault="0074525A" w:rsidP="001A06D0">
      <w:pPr>
        <w:pStyle w:val="western"/>
        <w:numPr>
          <w:ilvl w:val="0"/>
          <w:numId w:val="15"/>
        </w:numPr>
        <w:tabs>
          <w:tab w:val="left" w:pos="0"/>
        </w:tabs>
        <w:spacing w:before="0" w:beforeAutospacing="0" w:after="0" w:afterAutospacing="0"/>
        <w:ind w:left="0" w:firstLine="709"/>
        <w:jc w:val="both"/>
        <w:rPr>
          <w:color w:val="000000"/>
          <w:sz w:val="28"/>
          <w:szCs w:val="28"/>
        </w:rPr>
      </w:pPr>
      <w:hyperlink r:id="rId12" w:history="1">
        <w:r w:rsidRPr="00031D24">
          <w:rPr>
            <w:rStyle w:val="Hyperlink"/>
            <w:sz w:val="28"/>
            <w:szCs w:val="28"/>
          </w:rPr>
          <w:t>http://www.jourclub.ru/</w:t>
        </w:r>
      </w:hyperlink>
    </w:p>
    <w:p w:rsidR="0074525A" w:rsidRDefault="0074525A" w:rsidP="001A06D0">
      <w:pPr>
        <w:tabs>
          <w:tab w:val="left" w:pos="426"/>
        </w:tabs>
        <w:ind w:firstLine="709"/>
        <w:jc w:val="both"/>
        <w:outlineLvl w:val="1"/>
        <w:rPr>
          <w:sz w:val="28"/>
          <w:szCs w:val="28"/>
        </w:rPr>
      </w:pPr>
      <w:r>
        <w:rPr>
          <w:sz w:val="28"/>
          <w:szCs w:val="28"/>
        </w:rPr>
        <w:t xml:space="preserve">Библиотека по культурологии. </w:t>
      </w:r>
    </w:p>
    <w:p w:rsidR="0074525A" w:rsidRDefault="0074525A" w:rsidP="001A06D0">
      <w:pPr>
        <w:tabs>
          <w:tab w:val="left" w:pos="426"/>
        </w:tabs>
        <w:ind w:firstLine="709"/>
        <w:jc w:val="both"/>
        <w:outlineLvl w:val="1"/>
        <w:rPr>
          <w:sz w:val="28"/>
          <w:szCs w:val="28"/>
        </w:rPr>
      </w:pPr>
      <w:r>
        <w:rPr>
          <w:sz w:val="28"/>
          <w:szCs w:val="28"/>
        </w:rPr>
        <w:t>Федеральный образовательный портал</w:t>
      </w:r>
    </w:p>
    <w:p w:rsidR="0074525A" w:rsidRDefault="0074525A" w:rsidP="001A06D0">
      <w:pPr>
        <w:tabs>
          <w:tab w:val="left" w:pos="426"/>
        </w:tabs>
        <w:ind w:firstLine="709"/>
        <w:jc w:val="both"/>
        <w:outlineLvl w:val="1"/>
        <w:rPr>
          <w:sz w:val="28"/>
          <w:szCs w:val="28"/>
        </w:rPr>
      </w:pPr>
      <w:r>
        <w:rPr>
          <w:sz w:val="28"/>
          <w:szCs w:val="28"/>
        </w:rPr>
        <w:t>Президентская библиотека им. Б. Н. Ельцина. Гуманитарные науки;</w:t>
      </w:r>
    </w:p>
    <w:p w:rsidR="0074525A" w:rsidRDefault="0074525A" w:rsidP="001A06D0">
      <w:pPr>
        <w:tabs>
          <w:tab w:val="left" w:pos="426"/>
        </w:tabs>
        <w:ind w:firstLine="709"/>
        <w:jc w:val="both"/>
        <w:outlineLvl w:val="1"/>
        <w:rPr>
          <w:sz w:val="28"/>
          <w:szCs w:val="28"/>
        </w:rPr>
      </w:pPr>
      <w:r>
        <w:rPr>
          <w:sz w:val="28"/>
          <w:szCs w:val="28"/>
        </w:rPr>
        <w:t xml:space="preserve"> «Культурология» .Электронная библиотека.</w:t>
      </w:r>
      <w:r>
        <w:rPr>
          <w:sz w:val="28"/>
          <w:szCs w:val="28"/>
          <w:lang w:val="en-US"/>
        </w:rPr>
        <w:t>RAZUM</w:t>
      </w:r>
      <w:r>
        <w:rPr>
          <w:sz w:val="28"/>
          <w:szCs w:val="28"/>
        </w:rPr>
        <w:t>.-</w:t>
      </w:r>
      <w:r>
        <w:rPr>
          <w:sz w:val="28"/>
          <w:szCs w:val="28"/>
          <w:lang w:val="en-US"/>
        </w:rPr>
        <w:t>RU</w:t>
      </w:r>
      <w:r>
        <w:rPr>
          <w:sz w:val="28"/>
          <w:szCs w:val="28"/>
        </w:rPr>
        <w:t>$</w:t>
      </w:r>
    </w:p>
    <w:p w:rsidR="0074525A" w:rsidRDefault="0074525A" w:rsidP="001A06D0">
      <w:pPr>
        <w:tabs>
          <w:tab w:val="left" w:pos="426"/>
        </w:tabs>
        <w:ind w:firstLine="709"/>
        <w:jc w:val="both"/>
        <w:outlineLvl w:val="1"/>
        <w:rPr>
          <w:sz w:val="28"/>
          <w:szCs w:val="28"/>
        </w:rPr>
      </w:pPr>
      <w:r>
        <w:rPr>
          <w:sz w:val="28"/>
          <w:szCs w:val="28"/>
        </w:rPr>
        <w:t>Видеобиблиотека Гелиос. Фильмы по культуре России;</w:t>
      </w:r>
    </w:p>
    <w:p w:rsidR="0074525A" w:rsidRDefault="0074525A" w:rsidP="001A06D0">
      <w:pPr>
        <w:tabs>
          <w:tab w:val="left" w:pos="426"/>
        </w:tabs>
        <w:ind w:firstLine="709"/>
        <w:jc w:val="both"/>
        <w:outlineLvl w:val="1"/>
        <w:rPr>
          <w:sz w:val="28"/>
          <w:szCs w:val="28"/>
        </w:rPr>
      </w:pPr>
      <w:r>
        <w:rPr>
          <w:sz w:val="28"/>
          <w:szCs w:val="28"/>
        </w:rPr>
        <w:t>Культурология. Библиотека.</w:t>
      </w:r>
      <w:r>
        <w:rPr>
          <w:sz w:val="28"/>
          <w:szCs w:val="28"/>
          <w:lang w:val="en-US"/>
        </w:rPr>
        <w:t>Art</w:t>
      </w:r>
      <w:r>
        <w:rPr>
          <w:sz w:val="28"/>
          <w:szCs w:val="28"/>
        </w:rPr>
        <w:t>-</w:t>
      </w:r>
      <w:r>
        <w:rPr>
          <w:sz w:val="28"/>
          <w:szCs w:val="28"/>
          <w:lang w:val="en-US"/>
        </w:rPr>
        <w:t>social</w:t>
      </w:r>
      <w:r>
        <w:rPr>
          <w:sz w:val="28"/>
          <w:szCs w:val="28"/>
        </w:rPr>
        <w:t>$</w:t>
      </w:r>
    </w:p>
    <w:p w:rsidR="0074525A" w:rsidRDefault="0074525A" w:rsidP="001A06D0">
      <w:pPr>
        <w:tabs>
          <w:tab w:val="left" w:pos="426"/>
        </w:tabs>
        <w:ind w:firstLine="709"/>
        <w:jc w:val="both"/>
        <w:outlineLvl w:val="1"/>
        <w:rPr>
          <w:sz w:val="28"/>
          <w:szCs w:val="28"/>
        </w:rPr>
      </w:pPr>
      <w:r>
        <w:rPr>
          <w:sz w:val="28"/>
          <w:szCs w:val="28"/>
        </w:rPr>
        <w:t>Культурология. Офиц.сайт. Библиотеки;</w:t>
      </w:r>
    </w:p>
    <w:p w:rsidR="0074525A" w:rsidRDefault="0074525A" w:rsidP="001A06D0">
      <w:pPr>
        <w:tabs>
          <w:tab w:val="left" w:pos="426"/>
        </w:tabs>
        <w:ind w:firstLine="709"/>
        <w:jc w:val="both"/>
        <w:outlineLvl w:val="1"/>
        <w:rPr>
          <w:sz w:val="28"/>
          <w:szCs w:val="28"/>
        </w:rPr>
      </w:pPr>
      <w:r>
        <w:rPr>
          <w:sz w:val="28"/>
          <w:szCs w:val="28"/>
        </w:rPr>
        <w:t>Сайт «Культуролог»</w:t>
      </w:r>
    </w:p>
    <w:p w:rsidR="0074525A" w:rsidRDefault="0074525A" w:rsidP="001A06D0">
      <w:pPr>
        <w:tabs>
          <w:tab w:val="left" w:pos="426"/>
        </w:tabs>
        <w:ind w:firstLine="709"/>
        <w:jc w:val="both"/>
        <w:outlineLvl w:val="1"/>
        <w:rPr>
          <w:sz w:val="28"/>
          <w:szCs w:val="28"/>
        </w:rPr>
      </w:pPr>
      <w:r>
        <w:rPr>
          <w:sz w:val="28"/>
          <w:szCs w:val="28"/>
        </w:rPr>
        <w:t>Единое окно доступа к образовательным ресурсам. Культура. Культурология.</w:t>
      </w:r>
    </w:p>
    <w:p w:rsidR="0074525A" w:rsidRPr="00A83A70" w:rsidRDefault="0074525A" w:rsidP="001A06D0">
      <w:pPr>
        <w:ind w:firstLine="709"/>
        <w:jc w:val="both"/>
        <w:rPr>
          <w:color w:val="000000"/>
          <w:sz w:val="28"/>
          <w:szCs w:val="28"/>
        </w:rPr>
      </w:pPr>
      <w:r w:rsidRPr="00A83A70">
        <w:rPr>
          <w:color w:val="000000"/>
          <w:sz w:val="28"/>
          <w:szCs w:val="28"/>
        </w:rPr>
        <w:t>Электронный обр</w:t>
      </w:r>
      <w:r>
        <w:rPr>
          <w:color w:val="000000"/>
          <w:sz w:val="28"/>
          <w:szCs w:val="28"/>
        </w:rPr>
        <w:t>азовательный ресурс по культурологии (электронная библиотека ЗабГ</w:t>
      </w:r>
      <w:r w:rsidRPr="00A83A70">
        <w:rPr>
          <w:color w:val="000000"/>
          <w:sz w:val="28"/>
          <w:szCs w:val="28"/>
        </w:rPr>
        <w:t>У)</w:t>
      </w:r>
    </w:p>
    <w:p w:rsidR="0074525A" w:rsidRDefault="0074525A" w:rsidP="001A06D0">
      <w:pPr>
        <w:ind w:firstLine="708"/>
        <w:jc w:val="both"/>
        <w:rPr>
          <w:sz w:val="28"/>
          <w:szCs w:val="28"/>
        </w:rPr>
      </w:pPr>
    </w:p>
    <w:p w:rsidR="0074525A" w:rsidRDefault="0074525A" w:rsidP="001A06D0">
      <w:pPr>
        <w:spacing w:line="360" w:lineRule="auto"/>
        <w:jc w:val="both"/>
        <w:rPr>
          <w:sz w:val="28"/>
          <w:szCs w:val="28"/>
        </w:rPr>
      </w:pPr>
      <w:r w:rsidRPr="00FC0E77">
        <w:rPr>
          <w:sz w:val="28"/>
          <w:szCs w:val="28"/>
        </w:rPr>
        <w:t>Ведущий преподаватель</w:t>
      </w:r>
      <w:r>
        <w:rPr>
          <w:sz w:val="28"/>
          <w:szCs w:val="28"/>
        </w:rPr>
        <w:t xml:space="preserve">: </w:t>
      </w:r>
    </w:p>
    <w:p w:rsidR="0074525A" w:rsidRPr="00FC0E77" w:rsidRDefault="0074525A" w:rsidP="001A06D0">
      <w:pPr>
        <w:spacing w:line="360" w:lineRule="auto"/>
        <w:jc w:val="both"/>
        <w:rPr>
          <w:sz w:val="28"/>
          <w:szCs w:val="28"/>
        </w:rPr>
      </w:pPr>
      <w:r>
        <w:rPr>
          <w:sz w:val="28"/>
          <w:szCs w:val="28"/>
        </w:rPr>
        <w:t>к.с.н., доцент кафедры философии Гернего Любовь Владимировна.</w:t>
      </w:r>
    </w:p>
    <w:p w:rsidR="0074525A" w:rsidRDefault="0074525A" w:rsidP="001A06D0">
      <w:pPr>
        <w:spacing w:line="360" w:lineRule="auto"/>
        <w:jc w:val="both"/>
      </w:pPr>
    </w:p>
    <w:p w:rsidR="0074525A" w:rsidRPr="001A06D0" w:rsidRDefault="0074525A" w:rsidP="001A06D0">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 д.ф.н., проф. Захарова Елена Юрьевна.</w:t>
      </w:r>
      <w:r w:rsidRPr="00FC0E77">
        <w:rPr>
          <w:sz w:val="28"/>
          <w:szCs w:val="28"/>
        </w:rPr>
        <w:t xml:space="preserve"> </w:t>
      </w:r>
    </w:p>
    <w:sectPr w:rsidR="0074525A" w:rsidRPr="001A06D0" w:rsidSect="0004367C">
      <w:footerReference w:type="even" r:id="rId13"/>
      <w:footerReference w:type="default" r:id="rId14"/>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5A" w:rsidRDefault="0074525A">
      <w:r>
        <w:separator/>
      </w:r>
    </w:p>
  </w:endnote>
  <w:endnote w:type="continuationSeparator" w:id="0">
    <w:p w:rsidR="0074525A" w:rsidRDefault="00745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5A" w:rsidRDefault="0074525A" w:rsidP="00D1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25A" w:rsidRDefault="00745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5A" w:rsidRDefault="0074525A" w:rsidP="00D1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4525A" w:rsidRDefault="00745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5A" w:rsidRDefault="0074525A">
      <w:r>
        <w:separator/>
      </w:r>
    </w:p>
  </w:footnote>
  <w:footnote w:type="continuationSeparator" w:id="0">
    <w:p w:rsidR="0074525A" w:rsidRDefault="00745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661"/>
    <w:multiLevelType w:val="hybridMultilevel"/>
    <w:tmpl w:val="4C688D4A"/>
    <w:lvl w:ilvl="0" w:tplc="3E06C9D2">
      <w:start w:val="1"/>
      <w:numFmt w:val="decimal"/>
      <w:lvlText w:val="%1."/>
      <w:lvlJc w:val="left"/>
      <w:pPr>
        <w:tabs>
          <w:tab w:val="num" w:pos="495"/>
        </w:tabs>
        <w:ind w:left="495" w:hanging="495"/>
      </w:pPr>
      <w:rPr>
        <w:rFonts w:ascii="Times New Roman" w:hAnsi="Times New Roman"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
    <w:nsid w:val="07AD2134"/>
    <w:multiLevelType w:val="hybridMultilevel"/>
    <w:tmpl w:val="7B829736"/>
    <w:lvl w:ilvl="0" w:tplc="05944228">
      <w:start w:val="1"/>
      <w:numFmt w:val="decimal"/>
      <w:lvlText w:val="%1."/>
      <w:lvlJc w:val="left"/>
      <w:pPr>
        <w:tabs>
          <w:tab w:val="num" w:pos="360"/>
        </w:tabs>
        <w:ind w:left="360" w:hanging="360"/>
      </w:pPr>
      <w:rPr>
        <w:rFonts w:cs="Times New Roman" w:hint="default"/>
        <w:color w:val="00000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A157DAD"/>
    <w:multiLevelType w:val="hybridMultilevel"/>
    <w:tmpl w:val="1C126760"/>
    <w:lvl w:ilvl="0" w:tplc="968E53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0416B1"/>
    <w:multiLevelType w:val="hybridMultilevel"/>
    <w:tmpl w:val="8440FF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2D30F4"/>
    <w:multiLevelType w:val="hybridMultilevel"/>
    <w:tmpl w:val="69707C56"/>
    <w:lvl w:ilvl="0" w:tplc="3E06C9D2">
      <w:start w:val="1"/>
      <w:numFmt w:val="decimal"/>
      <w:lvlText w:val="%1."/>
      <w:lvlJc w:val="left"/>
      <w:pPr>
        <w:tabs>
          <w:tab w:val="num" w:pos="1204"/>
        </w:tabs>
        <w:ind w:left="1204" w:hanging="49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306B5"/>
    <w:multiLevelType w:val="hybridMultilevel"/>
    <w:tmpl w:val="F99C76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300A2"/>
    <w:multiLevelType w:val="hybridMultilevel"/>
    <w:tmpl w:val="573056BA"/>
    <w:lvl w:ilvl="0" w:tplc="B8E4BB7E">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9">
    <w:nsid w:val="32C579FA"/>
    <w:multiLevelType w:val="hybridMultilevel"/>
    <w:tmpl w:val="71486E02"/>
    <w:lvl w:ilvl="0" w:tplc="9EE8AF6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C9A1A13"/>
    <w:multiLevelType w:val="hybridMultilevel"/>
    <w:tmpl w:val="F356ECCA"/>
    <w:lvl w:ilvl="0" w:tplc="64C67D36">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1">
    <w:nsid w:val="41AD47E2"/>
    <w:multiLevelType w:val="hybridMultilevel"/>
    <w:tmpl w:val="F82C53A6"/>
    <w:lvl w:ilvl="0" w:tplc="3E06C9D2">
      <w:start w:val="1"/>
      <w:numFmt w:val="decimal"/>
      <w:lvlText w:val="%1."/>
      <w:lvlJc w:val="left"/>
      <w:pPr>
        <w:tabs>
          <w:tab w:val="num" w:pos="1204"/>
        </w:tabs>
        <w:ind w:left="1204" w:hanging="495"/>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9EE6536"/>
    <w:multiLevelType w:val="hybridMultilevel"/>
    <w:tmpl w:val="2FBEDBE8"/>
    <w:lvl w:ilvl="0" w:tplc="3E06C9D2">
      <w:start w:val="1"/>
      <w:numFmt w:val="decimal"/>
      <w:lvlText w:val="%1."/>
      <w:lvlJc w:val="left"/>
      <w:pPr>
        <w:tabs>
          <w:tab w:val="num" w:pos="1913"/>
        </w:tabs>
        <w:ind w:left="1913" w:hanging="495"/>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1C518C0"/>
    <w:multiLevelType w:val="hybridMultilevel"/>
    <w:tmpl w:val="F82C53A6"/>
    <w:lvl w:ilvl="0" w:tplc="3E06C9D2">
      <w:start w:val="1"/>
      <w:numFmt w:val="decimal"/>
      <w:lvlText w:val="%1."/>
      <w:lvlJc w:val="left"/>
      <w:pPr>
        <w:tabs>
          <w:tab w:val="num" w:pos="1204"/>
        </w:tabs>
        <w:ind w:left="1204" w:hanging="495"/>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75324670"/>
    <w:multiLevelType w:val="hybridMultilevel"/>
    <w:tmpl w:val="EF5064D0"/>
    <w:lvl w:ilvl="0" w:tplc="7A9E93F0">
      <w:start w:val="1"/>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7ABA0920"/>
    <w:multiLevelType w:val="hybridMultilevel"/>
    <w:tmpl w:val="8A4047B8"/>
    <w:lvl w:ilvl="0" w:tplc="9EE8AF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8"/>
  </w:num>
  <w:num w:numId="4">
    <w:abstractNumId w:val="2"/>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1"/>
  </w:num>
  <w:num w:numId="10">
    <w:abstractNumId w:val="10"/>
  </w:num>
  <w:num w:numId="11">
    <w:abstractNumId w:val="13"/>
  </w:num>
  <w:num w:numId="12">
    <w:abstractNumId w:val="11"/>
  </w:num>
  <w:num w:numId="13">
    <w:abstractNumId w:val="5"/>
  </w:num>
  <w:num w:numId="14">
    <w:abstractNumId w:val="3"/>
  </w:num>
  <w:num w:numId="15">
    <w:abstractNumId w:val="4"/>
  </w:num>
  <w:num w:numId="16">
    <w:abstractNumId w:val="12"/>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57B"/>
    <w:rsid w:val="00015B89"/>
    <w:rsid w:val="000275F8"/>
    <w:rsid w:val="00031D24"/>
    <w:rsid w:val="0004367C"/>
    <w:rsid w:val="00043FC2"/>
    <w:rsid w:val="0007001D"/>
    <w:rsid w:val="0008773D"/>
    <w:rsid w:val="00155169"/>
    <w:rsid w:val="0016767D"/>
    <w:rsid w:val="001A06D0"/>
    <w:rsid w:val="001A60B2"/>
    <w:rsid w:val="0024624D"/>
    <w:rsid w:val="0027082D"/>
    <w:rsid w:val="00297AA2"/>
    <w:rsid w:val="002C176F"/>
    <w:rsid w:val="002D6493"/>
    <w:rsid w:val="00345CA5"/>
    <w:rsid w:val="00366401"/>
    <w:rsid w:val="003C6838"/>
    <w:rsid w:val="004067B9"/>
    <w:rsid w:val="004177D3"/>
    <w:rsid w:val="004261F4"/>
    <w:rsid w:val="00442C5A"/>
    <w:rsid w:val="0048400F"/>
    <w:rsid w:val="00547720"/>
    <w:rsid w:val="00554AF8"/>
    <w:rsid w:val="00596985"/>
    <w:rsid w:val="005A1BCE"/>
    <w:rsid w:val="005A4DDE"/>
    <w:rsid w:val="005D1592"/>
    <w:rsid w:val="005D357B"/>
    <w:rsid w:val="006476B8"/>
    <w:rsid w:val="006B3301"/>
    <w:rsid w:val="006E41E1"/>
    <w:rsid w:val="006E59DC"/>
    <w:rsid w:val="0072664F"/>
    <w:rsid w:val="0074525A"/>
    <w:rsid w:val="00752F16"/>
    <w:rsid w:val="00781E12"/>
    <w:rsid w:val="00796AF7"/>
    <w:rsid w:val="008020B3"/>
    <w:rsid w:val="00803A7D"/>
    <w:rsid w:val="00816A02"/>
    <w:rsid w:val="008366E3"/>
    <w:rsid w:val="00863A45"/>
    <w:rsid w:val="00876113"/>
    <w:rsid w:val="0089552D"/>
    <w:rsid w:val="008A4066"/>
    <w:rsid w:val="008B540D"/>
    <w:rsid w:val="008C39EF"/>
    <w:rsid w:val="0094488E"/>
    <w:rsid w:val="00965AD0"/>
    <w:rsid w:val="00975EB0"/>
    <w:rsid w:val="00976A65"/>
    <w:rsid w:val="00981811"/>
    <w:rsid w:val="00984DB5"/>
    <w:rsid w:val="009917D0"/>
    <w:rsid w:val="009D7559"/>
    <w:rsid w:val="009E169B"/>
    <w:rsid w:val="00A316A8"/>
    <w:rsid w:val="00A43E8D"/>
    <w:rsid w:val="00A83A70"/>
    <w:rsid w:val="00AA11A8"/>
    <w:rsid w:val="00AA37B0"/>
    <w:rsid w:val="00AB52D5"/>
    <w:rsid w:val="00B05E71"/>
    <w:rsid w:val="00BD75E1"/>
    <w:rsid w:val="00C0371C"/>
    <w:rsid w:val="00C12058"/>
    <w:rsid w:val="00C30787"/>
    <w:rsid w:val="00C9237A"/>
    <w:rsid w:val="00C96A1F"/>
    <w:rsid w:val="00CD2DFC"/>
    <w:rsid w:val="00D10290"/>
    <w:rsid w:val="00D14627"/>
    <w:rsid w:val="00D73BEC"/>
    <w:rsid w:val="00D760FC"/>
    <w:rsid w:val="00DE1292"/>
    <w:rsid w:val="00EA76C1"/>
    <w:rsid w:val="00EC6E38"/>
    <w:rsid w:val="00EE2293"/>
    <w:rsid w:val="00F615FC"/>
    <w:rsid w:val="00F67C2B"/>
    <w:rsid w:val="00F97BB7"/>
    <w:rsid w:val="00FC0E77"/>
    <w:rsid w:val="00FE3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92"/>
    <w:rPr>
      <w:sz w:val="24"/>
      <w:szCs w:val="24"/>
    </w:rPr>
  </w:style>
  <w:style w:type="paragraph" w:styleId="Heading2">
    <w:name w:val="heading 2"/>
    <w:basedOn w:val="Normal"/>
    <w:next w:val="Normal"/>
    <w:link w:val="Heading2Char"/>
    <w:uiPriority w:val="99"/>
    <w:qFormat/>
    <w:rsid w:val="00DE129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4C72"/>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DE1292"/>
    <w:pPr>
      <w:jc w:val="center"/>
    </w:pPr>
    <w:rPr>
      <w:sz w:val="28"/>
      <w:szCs w:val="20"/>
    </w:rPr>
  </w:style>
  <w:style w:type="character" w:customStyle="1" w:styleId="BodyTextChar">
    <w:name w:val="Body Text Char"/>
    <w:basedOn w:val="DefaultParagraphFont"/>
    <w:link w:val="BodyText"/>
    <w:uiPriority w:val="99"/>
    <w:semiHidden/>
    <w:rsid w:val="007A4C72"/>
    <w:rPr>
      <w:sz w:val="24"/>
      <w:szCs w:val="24"/>
    </w:rPr>
  </w:style>
  <w:style w:type="paragraph" w:styleId="BodyTextIndent">
    <w:name w:val="Body Text Indent"/>
    <w:basedOn w:val="Normal"/>
    <w:link w:val="BodyTextIndentChar"/>
    <w:uiPriority w:val="99"/>
    <w:rsid w:val="00DE1292"/>
    <w:pPr>
      <w:spacing w:after="120"/>
      <w:ind w:left="283"/>
    </w:pPr>
  </w:style>
  <w:style w:type="character" w:customStyle="1" w:styleId="BodyTextIndentChar">
    <w:name w:val="Body Text Indent Char"/>
    <w:basedOn w:val="DefaultParagraphFont"/>
    <w:link w:val="BodyTextIndent"/>
    <w:uiPriority w:val="99"/>
    <w:semiHidden/>
    <w:rsid w:val="007A4C72"/>
    <w:rPr>
      <w:sz w:val="24"/>
      <w:szCs w:val="24"/>
    </w:rPr>
  </w:style>
  <w:style w:type="paragraph" w:styleId="Footer">
    <w:name w:val="footer"/>
    <w:basedOn w:val="Normal"/>
    <w:link w:val="FooterChar"/>
    <w:uiPriority w:val="99"/>
    <w:rsid w:val="002D6493"/>
    <w:pPr>
      <w:tabs>
        <w:tab w:val="center" w:pos="4677"/>
        <w:tab w:val="right" w:pos="9355"/>
      </w:tabs>
    </w:pPr>
  </w:style>
  <w:style w:type="character" w:customStyle="1" w:styleId="FooterChar">
    <w:name w:val="Footer Char"/>
    <w:basedOn w:val="DefaultParagraphFont"/>
    <w:link w:val="Footer"/>
    <w:uiPriority w:val="99"/>
    <w:semiHidden/>
    <w:rsid w:val="007A4C72"/>
    <w:rPr>
      <w:sz w:val="24"/>
      <w:szCs w:val="24"/>
    </w:rPr>
  </w:style>
  <w:style w:type="character" w:styleId="PageNumber">
    <w:name w:val="page number"/>
    <w:basedOn w:val="DefaultParagraphFont"/>
    <w:uiPriority w:val="99"/>
    <w:rsid w:val="002D6493"/>
    <w:rPr>
      <w:rFonts w:cs="Times New Roman"/>
    </w:rPr>
  </w:style>
  <w:style w:type="table" w:styleId="TableGrid">
    <w:name w:val="Table Grid"/>
    <w:basedOn w:val="TableNormal"/>
    <w:uiPriority w:val="99"/>
    <w:rsid w:val="00A316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0787"/>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9D7559"/>
    <w:rPr>
      <w:rFonts w:cs="Times New Roman"/>
      <w:color w:val="0000FF"/>
      <w:u w:val="single"/>
    </w:rPr>
  </w:style>
  <w:style w:type="character" w:styleId="FollowedHyperlink">
    <w:name w:val="FollowedHyperlink"/>
    <w:basedOn w:val="DefaultParagraphFont"/>
    <w:uiPriority w:val="99"/>
    <w:rsid w:val="00345CA5"/>
    <w:rPr>
      <w:rFonts w:cs="Times New Roman"/>
      <w:color w:val="800080"/>
      <w:u w:val="single"/>
    </w:rPr>
  </w:style>
  <w:style w:type="paragraph" w:styleId="BalloonText">
    <w:name w:val="Balloon Text"/>
    <w:basedOn w:val="Normal"/>
    <w:link w:val="BalloonTextChar"/>
    <w:uiPriority w:val="99"/>
    <w:rsid w:val="001A60B2"/>
    <w:rPr>
      <w:rFonts w:ascii="Tahoma" w:hAnsi="Tahoma"/>
      <w:sz w:val="16"/>
      <w:szCs w:val="16"/>
    </w:rPr>
  </w:style>
  <w:style w:type="character" w:customStyle="1" w:styleId="BalloonTextChar">
    <w:name w:val="Balloon Text Char"/>
    <w:basedOn w:val="DefaultParagraphFont"/>
    <w:link w:val="BalloonText"/>
    <w:uiPriority w:val="99"/>
    <w:locked/>
    <w:rsid w:val="001A60B2"/>
    <w:rPr>
      <w:rFonts w:ascii="Tahoma" w:hAnsi="Tahoma"/>
      <w:sz w:val="16"/>
    </w:rPr>
  </w:style>
  <w:style w:type="paragraph" w:customStyle="1" w:styleId="1">
    <w:name w:val="1 Знак Знак Знак Знак Знак"/>
    <w:basedOn w:val="Normal"/>
    <w:uiPriority w:val="99"/>
    <w:rsid w:val="008B540D"/>
    <w:pPr>
      <w:spacing w:after="160" w:line="240" w:lineRule="exact"/>
    </w:pPr>
    <w:rPr>
      <w:rFonts w:ascii="Verdana" w:hAnsi="Verdana" w:cs="Verdana"/>
      <w:lang w:val="en-US" w:eastAsia="en-US"/>
    </w:rPr>
  </w:style>
  <w:style w:type="paragraph" w:customStyle="1" w:styleId="western">
    <w:name w:val="western"/>
    <w:basedOn w:val="Normal"/>
    <w:uiPriority w:val="99"/>
    <w:rsid w:val="00F61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8481770">
      <w:marLeft w:val="0"/>
      <w:marRight w:val="0"/>
      <w:marTop w:val="0"/>
      <w:marBottom w:val="0"/>
      <w:divBdr>
        <w:top w:val="none" w:sz="0" w:space="0" w:color="auto"/>
        <w:left w:val="none" w:sz="0" w:space="0" w:color="auto"/>
        <w:bottom w:val="none" w:sz="0" w:space="0" w:color="auto"/>
        <w:right w:val="none" w:sz="0" w:space="0" w:color="auto"/>
      </w:divBdr>
    </w:div>
    <w:div w:id="1958481771">
      <w:marLeft w:val="0"/>
      <w:marRight w:val="0"/>
      <w:marTop w:val="0"/>
      <w:marBottom w:val="0"/>
      <w:divBdr>
        <w:top w:val="none" w:sz="0" w:space="0" w:color="auto"/>
        <w:left w:val="none" w:sz="0" w:space="0" w:color="auto"/>
        <w:bottom w:val="none" w:sz="0" w:space="0" w:color="auto"/>
        <w:right w:val="none" w:sz="0" w:space="0" w:color="auto"/>
      </w:divBdr>
    </w:div>
    <w:div w:id="1958481772">
      <w:marLeft w:val="0"/>
      <w:marRight w:val="0"/>
      <w:marTop w:val="0"/>
      <w:marBottom w:val="0"/>
      <w:divBdr>
        <w:top w:val="none" w:sz="0" w:space="0" w:color="auto"/>
        <w:left w:val="none" w:sz="0" w:space="0" w:color="auto"/>
        <w:bottom w:val="none" w:sz="0" w:space="0" w:color="auto"/>
        <w:right w:val="none" w:sz="0" w:space="0" w:color="auto"/>
      </w:divBdr>
    </w:div>
    <w:div w:id="1958481773">
      <w:marLeft w:val="0"/>
      <w:marRight w:val="0"/>
      <w:marTop w:val="0"/>
      <w:marBottom w:val="0"/>
      <w:divBdr>
        <w:top w:val="none" w:sz="0" w:space="0" w:color="auto"/>
        <w:left w:val="none" w:sz="0" w:space="0" w:color="auto"/>
        <w:bottom w:val="none" w:sz="0" w:space="0" w:color="auto"/>
        <w:right w:val="none" w:sz="0" w:space="0" w:color="auto"/>
      </w:divBdr>
    </w:div>
    <w:div w:id="1958481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www.jourclu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ilosophy.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1369</Words>
  <Characters>7805</Characters>
  <Application>Microsoft Office Outlook</Application>
  <DocSecurity>0</DocSecurity>
  <Lines>0</Lines>
  <Paragraphs>0</Paragraphs>
  <ScaleCrop>false</ScaleCrop>
  <Company>43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43</dc:creator>
  <cp:keywords/>
  <dc:description/>
  <cp:lastModifiedBy>KupriyanovaTG</cp:lastModifiedBy>
  <cp:revision>4</cp:revision>
  <cp:lastPrinted>2015-09-28T06:31:00Z</cp:lastPrinted>
  <dcterms:created xsi:type="dcterms:W3CDTF">2018-09-21T15:02:00Z</dcterms:created>
  <dcterms:modified xsi:type="dcterms:W3CDTF">2019-09-26T02:08:00Z</dcterms:modified>
</cp:coreProperties>
</file>